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EE2B2" w14:textId="172E2768" w:rsidR="00DC2959" w:rsidRDefault="00DC2959">
      <w:bookmarkStart w:id="0" w:name="_Toc183606359"/>
      <w:bookmarkStart w:id="1" w:name="_Toc197096653"/>
    </w:p>
    <w:sdt>
      <w:sdtPr>
        <w:id w:val="1260651640"/>
        <w:docPartObj>
          <w:docPartGallery w:val="Cover Pages"/>
          <w:docPartUnique/>
        </w:docPartObj>
      </w:sdtPr>
      <w:sdtContent>
        <w:p w14:paraId="239535C4" w14:textId="30C8E1FE" w:rsidR="00DC2959" w:rsidRDefault="00DC2959">
          <w:r>
            <w:rPr>
              <w:noProof/>
            </w:rPr>
            <mc:AlternateContent>
              <mc:Choice Requires="wpg">
                <w:drawing>
                  <wp:anchor distT="0" distB="0" distL="114300" distR="114300" simplePos="0" relativeHeight="251665411" behindDoc="0" locked="0" layoutInCell="1" allowOverlap="1" wp14:anchorId="2E3C593A" wp14:editId="5C37C25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40F8F10" id="Group 157" o:spid="_x0000_s1026" style="position:absolute;margin-left:0;margin-top:0;width:8in;height:95.7pt;z-index:251665411;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15608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3363" behindDoc="0" locked="0" layoutInCell="1" allowOverlap="1" wp14:anchorId="62265266" wp14:editId="7333FD0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1B1D3A47" w14:textId="450F70CF" w:rsidR="00DC2959" w:rsidRDefault="00DC2959">
                                    <w:pPr>
                                      <w:pStyle w:val="NoSpacing"/>
                                      <w:jc w:val="right"/>
                                      <w:rPr>
                                        <w:color w:val="595959" w:themeColor="text1" w:themeTint="A6"/>
                                        <w:sz w:val="28"/>
                                        <w:szCs w:val="28"/>
                                      </w:rPr>
                                    </w:pPr>
                                    <w:r>
                                      <w:rPr>
                                        <w:color w:val="595959" w:themeColor="text1" w:themeTint="A6"/>
                                        <w:sz w:val="28"/>
                                        <w:szCs w:val="28"/>
                                      </w:rPr>
                                      <w:t>Callum Yates, 22042944</w:t>
                                    </w:r>
                                  </w:p>
                                </w:sdtContent>
                              </w:sdt>
                              <w:p w14:paraId="4B5173D5" w14:textId="22772947" w:rsidR="00DC2959" w:rsidRDefault="00DC2959">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Y042944M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2265266" id="_x0000_t202" coordsize="21600,21600" o:spt="202" path="m,l,21600r21600,l21600,xe">
                    <v:stroke joinstyle="miter"/>
                    <v:path gradientshapeok="t" o:connecttype="rect"/>
                  </v:shapetype>
                  <v:shape id="Text Box 159" o:spid="_x0000_s1026" type="#_x0000_t202" style="position:absolute;margin-left:0;margin-top:0;width:8in;height:1in;z-index:251663363;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1B1D3A47" w14:textId="450F70CF" w:rsidR="00DC2959" w:rsidRDefault="00DC2959">
                              <w:pPr>
                                <w:pStyle w:val="NoSpacing"/>
                                <w:jc w:val="right"/>
                                <w:rPr>
                                  <w:color w:val="595959" w:themeColor="text1" w:themeTint="A6"/>
                                  <w:sz w:val="28"/>
                                  <w:szCs w:val="28"/>
                                </w:rPr>
                              </w:pPr>
                              <w:r>
                                <w:rPr>
                                  <w:color w:val="595959" w:themeColor="text1" w:themeTint="A6"/>
                                  <w:sz w:val="28"/>
                                  <w:szCs w:val="28"/>
                                </w:rPr>
                                <w:t>Callum Yates, 22042944</w:t>
                              </w:r>
                            </w:p>
                          </w:sdtContent>
                        </w:sdt>
                        <w:p w14:paraId="4B5173D5" w14:textId="22772947" w:rsidR="00DC2959" w:rsidRDefault="00DC2959">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Y042944M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4387" behindDoc="0" locked="0" layoutInCell="1" allowOverlap="1" wp14:anchorId="2C7DE30F" wp14:editId="747C8C3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59B82" w14:textId="77777777" w:rsidR="00DC2959" w:rsidRDefault="00DC2959">
                                <w:pPr>
                                  <w:pStyle w:val="NoSpacing"/>
                                  <w:jc w:val="right"/>
                                  <w:rPr>
                                    <w:color w:val="156082" w:themeColor="accent1"/>
                                    <w:sz w:val="28"/>
                                    <w:szCs w:val="28"/>
                                  </w:rPr>
                                </w:pPr>
                                <w:r>
                                  <w:rPr>
                                    <w:color w:val="156082"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33BB77A2" w14:textId="04F0DB0F" w:rsidR="00DC2959" w:rsidRDefault="00125BC2">
                                    <w:pPr>
                                      <w:pStyle w:val="NoSpacing"/>
                                      <w:jc w:val="right"/>
                                      <w:rPr>
                                        <w:color w:val="595959" w:themeColor="text1" w:themeTint="A6"/>
                                        <w:sz w:val="20"/>
                                        <w:szCs w:val="20"/>
                                      </w:rPr>
                                    </w:pPr>
                                    <w:r w:rsidRPr="00125BC2">
                                      <w:rPr>
                                        <w:color w:val="595959" w:themeColor="text1" w:themeTint="A6"/>
                                        <w:sz w:val="20"/>
                                        <w:szCs w:val="20"/>
                                      </w:rPr>
                                      <w:t>A</w:t>
                                    </w:r>
                                    <w:r w:rsidR="00160FD4">
                                      <w:rPr>
                                        <w:color w:val="595959" w:themeColor="text1" w:themeTint="A6"/>
                                        <w:sz w:val="20"/>
                                        <w:szCs w:val="20"/>
                                      </w:rPr>
                                      <w:t xml:space="preserve"> report detailing the research and development of a</w:t>
                                    </w:r>
                                    <w:r w:rsidRPr="00125BC2">
                                      <w:rPr>
                                        <w:color w:val="595959" w:themeColor="text1" w:themeTint="A6"/>
                                        <w:sz w:val="20"/>
                                        <w:szCs w:val="20"/>
                                      </w:rPr>
                                      <w:t xml:space="preserve"> language-agnostic AI-assisted code review tool that analyses source code for adherence to design patterns and coding standards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C7DE30F" id="Text Box 161" o:spid="_x0000_s1027" type="#_x0000_t202" style="position:absolute;margin-left:0;margin-top:0;width:8in;height:79.5pt;z-index:251664387;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0ED59B82" w14:textId="77777777" w:rsidR="00DC2959" w:rsidRDefault="00DC2959">
                          <w:pPr>
                            <w:pStyle w:val="NoSpacing"/>
                            <w:jc w:val="right"/>
                            <w:rPr>
                              <w:color w:val="156082" w:themeColor="accent1"/>
                              <w:sz w:val="28"/>
                              <w:szCs w:val="28"/>
                            </w:rPr>
                          </w:pPr>
                          <w:r>
                            <w:rPr>
                              <w:color w:val="156082"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33BB77A2" w14:textId="04F0DB0F" w:rsidR="00DC2959" w:rsidRDefault="00125BC2">
                              <w:pPr>
                                <w:pStyle w:val="NoSpacing"/>
                                <w:jc w:val="right"/>
                                <w:rPr>
                                  <w:color w:val="595959" w:themeColor="text1" w:themeTint="A6"/>
                                  <w:sz w:val="20"/>
                                  <w:szCs w:val="20"/>
                                </w:rPr>
                              </w:pPr>
                              <w:r w:rsidRPr="00125BC2">
                                <w:rPr>
                                  <w:color w:val="595959" w:themeColor="text1" w:themeTint="A6"/>
                                  <w:sz w:val="20"/>
                                  <w:szCs w:val="20"/>
                                </w:rPr>
                                <w:t>A</w:t>
                              </w:r>
                              <w:r w:rsidR="00160FD4">
                                <w:rPr>
                                  <w:color w:val="595959" w:themeColor="text1" w:themeTint="A6"/>
                                  <w:sz w:val="20"/>
                                  <w:szCs w:val="20"/>
                                </w:rPr>
                                <w:t xml:space="preserve"> report detailing the research and development of a</w:t>
                              </w:r>
                              <w:r w:rsidRPr="00125BC2">
                                <w:rPr>
                                  <w:color w:val="595959" w:themeColor="text1" w:themeTint="A6"/>
                                  <w:sz w:val="20"/>
                                  <w:szCs w:val="20"/>
                                </w:rPr>
                                <w:t xml:space="preserve"> language-agnostic AI-assisted code review tool that analyses source code for adherence to design patterns and coding standards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2339" behindDoc="0" locked="0" layoutInCell="1" allowOverlap="1" wp14:anchorId="691CFF89" wp14:editId="188422E2">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95E8A" w14:textId="43FB1449" w:rsidR="00DC2959" w:rsidRDefault="00DC2959">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156082" w:themeColor="accent1"/>
                                        <w:sz w:val="64"/>
                                        <w:szCs w:val="64"/>
                                      </w:rPr>
                                      <w:t>DPAAT: Design Pattern Adhearance Analysis TOOL</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8DCA20F" w14:textId="61BE3A1D" w:rsidR="00DC2959" w:rsidRDefault="00DC2959">
                                    <w:pPr>
                                      <w:jc w:val="right"/>
                                      <w:rPr>
                                        <w:smallCaps/>
                                        <w:color w:val="404040" w:themeColor="text1" w:themeTint="BF"/>
                                        <w:sz w:val="36"/>
                                        <w:szCs w:val="36"/>
                                      </w:rPr>
                                    </w:pPr>
                                    <w:r>
                                      <w:rPr>
                                        <w:color w:val="404040" w:themeColor="text1" w:themeTint="BF"/>
                                        <w:sz w:val="36"/>
                                        <w:szCs w:val="36"/>
                                      </w:rPr>
                                      <w:t>Final Year Project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91CFF89" id="Text Box 163" o:spid="_x0000_s1028" type="#_x0000_t202" style="position:absolute;margin-left:0;margin-top:0;width:8in;height:286.5pt;z-index:251662339;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39E95E8A" w14:textId="43FB1449" w:rsidR="00DC2959" w:rsidRDefault="00DC2959">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156082" w:themeColor="accent1"/>
                                  <w:sz w:val="64"/>
                                  <w:szCs w:val="64"/>
                                </w:rPr>
                                <w:t>DPAAT: Design Pattern Adhearance Analysis TOOL</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8DCA20F" w14:textId="61BE3A1D" w:rsidR="00DC2959" w:rsidRDefault="00DC2959">
                              <w:pPr>
                                <w:jc w:val="right"/>
                                <w:rPr>
                                  <w:smallCaps/>
                                  <w:color w:val="404040" w:themeColor="text1" w:themeTint="BF"/>
                                  <w:sz w:val="36"/>
                                  <w:szCs w:val="36"/>
                                </w:rPr>
                              </w:pPr>
                              <w:r>
                                <w:rPr>
                                  <w:color w:val="404040" w:themeColor="text1" w:themeTint="BF"/>
                                  <w:sz w:val="36"/>
                                  <w:szCs w:val="36"/>
                                </w:rPr>
                                <w:t>Final Year Project</w:t>
                              </w:r>
                            </w:p>
                          </w:sdtContent>
                        </w:sdt>
                      </w:txbxContent>
                    </v:textbox>
                    <w10:wrap type="square" anchorx="page" anchory="page"/>
                  </v:shape>
                </w:pict>
              </mc:Fallback>
            </mc:AlternateContent>
          </w:r>
        </w:p>
        <w:p w14:paraId="4870669C" w14:textId="3E467A26" w:rsidR="00DC2959" w:rsidRDefault="00DC2959">
          <w:r>
            <w:br w:type="page"/>
          </w:r>
        </w:p>
      </w:sdtContent>
    </w:sdt>
    <w:sdt>
      <w:sdtPr>
        <w:rPr>
          <w:rFonts w:asciiTheme="minorHAnsi" w:eastAsiaTheme="minorHAnsi" w:hAnsiTheme="minorHAnsi" w:cstheme="minorBidi"/>
          <w:color w:val="auto"/>
          <w:sz w:val="24"/>
          <w:szCs w:val="24"/>
        </w:rPr>
        <w:id w:val="863983740"/>
        <w:docPartObj>
          <w:docPartGallery w:val="Table of Contents"/>
          <w:docPartUnique/>
        </w:docPartObj>
      </w:sdtPr>
      <w:sdtEndPr/>
      <w:sdtContent>
        <w:p w14:paraId="05C17686" w14:textId="58AB8DEB" w:rsidR="005C3E79" w:rsidRPr="002D3350" w:rsidRDefault="00F3564E" w:rsidP="007401A6">
          <w:pPr>
            <w:pStyle w:val="Heading1"/>
            <w:numPr>
              <w:ilvl w:val="0"/>
              <w:numId w:val="0"/>
            </w:numPr>
          </w:pPr>
          <w:r w:rsidRPr="002D3350">
            <w:t xml:space="preserve">Table of </w:t>
          </w:r>
          <w:r w:rsidR="00C23F28" w:rsidRPr="002D3350">
            <w:t>C</w:t>
          </w:r>
          <w:r w:rsidRPr="002D3350">
            <w:t>ontents</w:t>
          </w:r>
          <w:bookmarkEnd w:id="1"/>
        </w:p>
        <w:p w14:paraId="564D5C42" w14:textId="0AB13367" w:rsidR="006C159E" w:rsidRDefault="000A091E">
          <w:pPr>
            <w:pStyle w:val="TOC1"/>
            <w:rPr>
              <w:rFonts w:eastAsiaTheme="minorEastAsia"/>
              <w:noProof/>
              <w:lang w:eastAsia="en-GB"/>
            </w:rPr>
          </w:pPr>
          <w:r w:rsidRPr="002D3350">
            <w:fldChar w:fldCharType="begin"/>
          </w:r>
          <w:r w:rsidR="005C3E79" w:rsidRPr="002D3350">
            <w:instrText>TOC \o "1-3" \z \u \h</w:instrText>
          </w:r>
          <w:r w:rsidRPr="002D3350">
            <w:fldChar w:fldCharType="separate"/>
          </w:r>
          <w:hyperlink w:anchor="_Toc197096653" w:history="1">
            <w:r w:rsidR="006C159E" w:rsidRPr="00921AF6">
              <w:rPr>
                <w:rStyle w:val="Hyperlink"/>
                <w:noProof/>
              </w:rPr>
              <w:t>Table of Contents</w:t>
            </w:r>
            <w:r w:rsidR="006C159E">
              <w:rPr>
                <w:noProof/>
                <w:webHidden/>
              </w:rPr>
              <w:tab/>
            </w:r>
            <w:r w:rsidR="006C159E">
              <w:rPr>
                <w:noProof/>
                <w:webHidden/>
              </w:rPr>
              <w:fldChar w:fldCharType="begin"/>
            </w:r>
            <w:r w:rsidR="006C159E">
              <w:rPr>
                <w:noProof/>
                <w:webHidden/>
              </w:rPr>
              <w:instrText xml:space="preserve"> PAGEREF _Toc197096653 \h </w:instrText>
            </w:r>
            <w:r w:rsidR="006C159E">
              <w:rPr>
                <w:noProof/>
                <w:webHidden/>
              </w:rPr>
            </w:r>
            <w:r w:rsidR="006C159E">
              <w:rPr>
                <w:noProof/>
                <w:webHidden/>
              </w:rPr>
              <w:fldChar w:fldCharType="separate"/>
            </w:r>
            <w:r w:rsidR="006C159E">
              <w:rPr>
                <w:noProof/>
                <w:webHidden/>
              </w:rPr>
              <w:t>1</w:t>
            </w:r>
            <w:r w:rsidR="006C159E">
              <w:rPr>
                <w:noProof/>
                <w:webHidden/>
              </w:rPr>
              <w:fldChar w:fldCharType="end"/>
            </w:r>
          </w:hyperlink>
        </w:p>
        <w:p w14:paraId="70D925FE" w14:textId="51813827" w:rsidR="006C159E" w:rsidRDefault="006C159E">
          <w:pPr>
            <w:pStyle w:val="TOC1"/>
            <w:rPr>
              <w:rFonts w:eastAsiaTheme="minorEastAsia"/>
              <w:noProof/>
              <w:lang w:eastAsia="en-GB"/>
            </w:rPr>
          </w:pPr>
          <w:hyperlink w:anchor="_Toc197096654" w:history="1">
            <w:r w:rsidRPr="00921AF6">
              <w:rPr>
                <w:rStyle w:val="Hyperlink"/>
                <w:noProof/>
              </w:rPr>
              <w:t>Table of Figures</w:t>
            </w:r>
            <w:r>
              <w:rPr>
                <w:noProof/>
                <w:webHidden/>
              </w:rPr>
              <w:tab/>
            </w:r>
            <w:r>
              <w:rPr>
                <w:noProof/>
                <w:webHidden/>
              </w:rPr>
              <w:fldChar w:fldCharType="begin"/>
            </w:r>
            <w:r>
              <w:rPr>
                <w:noProof/>
                <w:webHidden/>
              </w:rPr>
              <w:instrText xml:space="preserve"> PAGEREF _Toc197096654 \h </w:instrText>
            </w:r>
            <w:r>
              <w:rPr>
                <w:noProof/>
                <w:webHidden/>
              </w:rPr>
            </w:r>
            <w:r>
              <w:rPr>
                <w:noProof/>
                <w:webHidden/>
              </w:rPr>
              <w:fldChar w:fldCharType="separate"/>
            </w:r>
            <w:r>
              <w:rPr>
                <w:noProof/>
                <w:webHidden/>
              </w:rPr>
              <w:t>4</w:t>
            </w:r>
            <w:r>
              <w:rPr>
                <w:noProof/>
                <w:webHidden/>
              </w:rPr>
              <w:fldChar w:fldCharType="end"/>
            </w:r>
          </w:hyperlink>
        </w:p>
        <w:p w14:paraId="55936F31" w14:textId="42B640BC" w:rsidR="006C159E" w:rsidRDefault="006C159E">
          <w:pPr>
            <w:pStyle w:val="TOC1"/>
            <w:rPr>
              <w:rFonts w:eastAsiaTheme="minorEastAsia"/>
              <w:noProof/>
              <w:lang w:eastAsia="en-GB"/>
            </w:rPr>
          </w:pPr>
          <w:hyperlink w:anchor="_Toc197096655" w:history="1">
            <w:r w:rsidRPr="00921AF6">
              <w:rPr>
                <w:rStyle w:val="Hyperlink"/>
                <w:noProof/>
              </w:rPr>
              <w:t>1</w:t>
            </w:r>
            <w:r>
              <w:rPr>
                <w:rFonts w:eastAsiaTheme="minorEastAsia"/>
                <w:noProof/>
                <w:lang w:eastAsia="en-GB"/>
              </w:rPr>
              <w:tab/>
            </w:r>
            <w:r w:rsidRPr="00921AF6">
              <w:rPr>
                <w:rStyle w:val="Hyperlink"/>
                <w:noProof/>
              </w:rPr>
              <w:t>Introduction</w:t>
            </w:r>
            <w:r>
              <w:rPr>
                <w:noProof/>
                <w:webHidden/>
              </w:rPr>
              <w:tab/>
            </w:r>
            <w:r>
              <w:rPr>
                <w:noProof/>
                <w:webHidden/>
              </w:rPr>
              <w:fldChar w:fldCharType="begin"/>
            </w:r>
            <w:r>
              <w:rPr>
                <w:noProof/>
                <w:webHidden/>
              </w:rPr>
              <w:instrText xml:space="preserve"> PAGEREF _Toc197096655 \h </w:instrText>
            </w:r>
            <w:r>
              <w:rPr>
                <w:noProof/>
                <w:webHidden/>
              </w:rPr>
            </w:r>
            <w:r>
              <w:rPr>
                <w:noProof/>
                <w:webHidden/>
              </w:rPr>
              <w:fldChar w:fldCharType="separate"/>
            </w:r>
            <w:r>
              <w:rPr>
                <w:noProof/>
                <w:webHidden/>
              </w:rPr>
              <w:t>4</w:t>
            </w:r>
            <w:r>
              <w:rPr>
                <w:noProof/>
                <w:webHidden/>
              </w:rPr>
              <w:fldChar w:fldCharType="end"/>
            </w:r>
          </w:hyperlink>
        </w:p>
        <w:p w14:paraId="141D96A0" w14:textId="0F59BFCD" w:rsidR="006C159E" w:rsidRDefault="006C159E">
          <w:pPr>
            <w:pStyle w:val="TOC2"/>
            <w:tabs>
              <w:tab w:val="left" w:pos="880"/>
              <w:tab w:val="right" w:leader="dot" w:pos="9016"/>
            </w:tabs>
            <w:rPr>
              <w:rFonts w:eastAsiaTheme="minorEastAsia"/>
              <w:noProof/>
              <w:lang w:eastAsia="en-GB"/>
            </w:rPr>
          </w:pPr>
          <w:hyperlink w:anchor="_Toc197096656" w:history="1">
            <w:r w:rsidRPr="00921AF6">
              <w:rPr>
                <w:rStyle w:val="Hyperlink"/>
                <w:noProof/>
              </w:rPr>
              <w:t>1.1</w:t>
            </w:r>
            <w:r>
              <w:rPr>
                <w:rFonts w:eastAsiaTheme="minorEastAsia"/>
                <w:noProof/>
                <w:lang w:eastAsia="en-GB"/>
              </w:rPr>
              <w:tab/>
            </w:r>
            <w:r w:rsidRPr="00921AF6">
              <w:rPr>
                <w:rStyle w:val="Hyperlink"/>
                <w:noProof/>
              </w:rPr>
              <w:t>Background</w:t>
            </w:r>
            <w:r>
              <w:rPr>
                <w:noProof/>
                <w:webHidden/>
              </w:rPr>
              <w:tab/>
            </w:r>
            <w:r>
              <w:rPr>
                <w:noProof/>
                <w:webHidden/>
              </w:rPr>
              <w:fldChar w:fldCharType="begin"/>
            </w:r>
            <w:r>
              <w:rPr>
                <w:noProof/>
                <w:webHidden/>
              </w:rPr>
              <w:instrText xml:space="preserve"> PAGEREF _Toc197096656 \h </w:instrText>
            </w:r>
            <w:r>
              <w:rPr>
                <w:noProof/>
                <w:webHidden/>
              </w:rPr>
            </w:r>
            <w:r>
              <w:rPr>
                <w:noProof/>
                <w:webHidden/>
              </w:rPr>
              <w:fldChar w:fldCharType="separate"/>
            </w:r>
            <w:r>
              <w:rPr>
                <w:noProof/>
                <w:webHidden/>
              </w:rPr>
              <w:t>4</w:t>
            </w:r>
            <w:r>
              <w:rPr>
                <w:noProof/>
                <w:webHidden/>
              </w:rPr>
              <w:fldChar w:fldCharType="end"/>
            </w:r>
          </w:hyperlink>
        </w:p>
        <w:p w14:paraId="4E283A36" w14:textId="1AF6FFCF" w:rsidR="006C159E" w:rsidRDefault="006C159E">
          <w:pPr>
            <w:pStyle w:val="TOC2"/>
            <w:tabs>
              <w:tab w:val="left" w:pos="880"/>
              <w:tab w:val="right" w:leader="dot" w:pos="9016"/>
            </w:tabs>
            <w:rPr>
              <w:rFonts w:eastAsiaTheme="minorEastAsia"/>
              <w:noProof/>
              <w:lang w:eastAsia="en-GB"/>
            </w:rPr>
          </w:pPr>
          <w:hyperlink w:anchor="_Toc197096657" w:history="1">
            <w:r w:rsidRPr="00921AF6">
              <w:rPr>
                <w:rStyle w:val="Hyperlink"/>
                <w:noProof/>
              </w:rPr>
              <w:t>1.2</w:t>
            </w:r>
            <w:r>
              <w:rPr>
                <w:rFonts w:eastAsiaTheme="minorEastAsia"/>
                <w:noProof/>
                <w:lang w:eastAsia="en-GB"/>
              </w:rPr>
              <w:tab/>
            </w:r>
            <w:r w:rsidRPr="00921AF6">
              <w:rPr>
                <w:rStyle w:val="Hyperlink"/>
                <w:noProof/>
              </w:rPr>
              <w:t>Reason for Research</w:t>
            </w:r>
            <w:r>
              <w:rPr>
                <w:noProof/>
                <w:webHidden/>
              </w:rPr>
              <w:tab/>
            </w:r>
            <w:r>
              <w:rPr>
                <w:noProof/>
                <w:webHidden/>
              </w:rPr>
              <w:fldChar w:fldCharType="begin"/>
            </w:r>
            <w:r>
              <w:rPr>
                <w:noProof/>
                <w:webHidden/>
              </w:rPr>
              <w:instrText xml:space="preserve"> PAGEREF _Toc197096657 \h </w:instrText>
            </w:r>
            <w:r>
              <w:rPr>
                <w:noProof/>
                <w:webHidden/>
              </w:rPr>
            </w:r>
            <w:r>
              <w:rPr>
                <w:noProof/>
                <w:webHidden/>
              </w:rPr>
              <w:fldChar w:fldCharType="separate"/>
            </w:r>
            <w:r>
              <w:rPr>
                <w:noProof/>
                <w:webHidden/>
              </w:rPr>
              <w:t>5</w:t>
            </w:r>
            <w:r>
              <w:rPr>
                <w:noProof/>
                <w:webHidden/>
              </w:rPr>
              <w:fldChar w:fldCharType="end"/>
            </w:r>
          </w:hyperlink>
        </w:p>
        <w:p w14:paraId="784E0B65" w14:textId="3D4200A4" w:rsidR="006C159E" w:rsidRDefault="006C159E">
          <w:pPr>
            <w:pStyle w:val="TOC2"/>
            <w:tabs>
              <w:tab w:val="left" w:pos="880"/>
              <w:tab w:val="right" w:leader="dot" w:pos="9016"/>
            </w:tabs>
            <w:rPr>
              <w:rFonts w:eastAsiaTheme="minorEastAsia"/>
              <w:noProof/>
              <w:lang w:eastAsia="en-GB"/>
            </w:rPr>
          </w:pPr>
          <w:hyperlink w:anchor="_Toc197096658" w:history="1">
            <w:r w:rsidRPr="00921AF6">
              <w:rPr>
                <w:rStyle w:val="Hyperlink"/>
                <w:noProof/>
              </w:rPr>
              <w:t>1.3</w:t>
            </w:r>
            <w:r>
              <w:rPr>
                <w:rFonts w:eastAsiaTheme="minorEastAsia"/>
                <w:noProof/>
                <w:lang w:eastAsia="en-GB"/>
              </w:rPr>
              <w:tab/>
            </w:r>
            <w:r w:rsidRPr="00921AF6">
              <w:rPr>
                <w:rStyle w:val="Hyperlink"/>
                <w:noProof/>
              </w:rPr>
              <w:t>Aims and objectives</w:t>
            </w:r>
            <w:r>
              <w:rPr>
                <w:noProof/>
                <w:webHidden/>
              </w:rPr>
              <w:tab/>
            </w:r>
            <w:r>
              <w:rPr>
                <w:noProof/>
                <w:webHidden/>
              </w:rPr>
              <w:fldChar w:fldCharType="begin"/>
            </w:r>
            <w:r>
              <w:rPr>
                <w:noProof/>
                <w:webHidden/>
              </w:rPr>
              <w:instrText xml:space="preserve"> PAGEREF _Toc197096658 \h </w:instrText>
            </w:r>
            <w:r>
              <w:rPr>
                <w:noProof/>
                <w:webHidden/>
              </w:rPr>
            </w:r>
            <w:r>
              <w:rPr>
                <w:noProof/>
                <w:webHidden/>
              </w:rPr>
              <w:fldChar w:fldCharType="separate"/>
            </w:r>
            <w:r>
              <w:rPr>
                <w:noProof/>
                <w:webHidden/>
              </w:rPr>
              <w:t>5</w:t>
            </w:r>
            <w:r>
              <w:rPr>
                <w:noProof/>
                <w:webHidden/>
              </w:rPr>
              <w:fldChar w:fldCharType="end"/>
            </w:r>
          </w:hyperlink>
        </w:p>
        <w:p w14:paraId="65182377" w14:textId="2533BF70" w:rsidR="006C159E" w:rsidRDefault="006C159E">
          <w:pPr>
            <w:pStyle w:val="TOC2"/>
            <w:tabs>
              <w:tab w:val="left" w:pos="880"/>
              <w:tab w:val="right" w:leader="dot" w:pos="9016"/>
            </w:tabs>
            <w:rPr>
              <w:rFonts w:eastAsiaTheme="minorEastAsia"/>
              <w:noProof/>
              <w:lang w:eastAsia="en-GB"/>
            </w:rPr>
          </w:pPr>
          <w:hyperlink w:anchor="_Toc197096659" w:history="1">
            <w:r w:rsidRPr="00921AF6">
              <w:rPr>
                <w:rStyle w:val="Hyperlink"/>
                <w:noProof/>
              </w:rPr>
              <w:t>1.4</w:t>
            </w:r>
            <w:r>
              <w:rPr>
                <w:rFonts w:eastAsiaTheme="minorEastAsia"/>
                <w:noProof/>
                <w:lang w:eastAsia="en-GB"/>
              </w:rPr>
              <w:tab/>
            </w:r>
            <w:r w:rsidRPr="00921AF6">
              <w:rPr>
                <w:rStyle w:val="Hyperlink"/>
                <w:noProof/>
              </w:rPr>
              <w:t>Outcomes and Deliverables</w:t>
            </w:r>
            <w:r>
              <w:rPr>
                <w:noProof/>
                <w:webHidden/>
              </w:rPr>
              <w:tab/>
            </w:r>
            <w:r>
              <w:rPr>
                <w:noProof/>
                <w:webHidden/>
              </w:rPr>
              <w:fldChar w:fldCharType="begin"/>
            </w:r>
            <w:r>
              <w:rPr>
                <w:noProof/>
                <w:webHidden/>
              </w:rPr>
              <w:instrText xml:space="preserve"> PAGEREF _Toc197096659 \h </w:instrText>
            </w:r>
            <w:r>
              <w:rPr>
                <w:noProof/>
                <w:webHidden/>
              </w:rPr>
            </w:r>
            <w:r>
              <w:rPr>
                <w:noProof/>
                <w:webHidden/>
              </w:rPr>
              <w:fldChar w:fldCharType="separate"/>
            </w:r>
            <w:r>
              <w:rPr>
                <w:noProof/>
                <w:webHidden/>
              </w:rPr>
              <w:t>6</w:t>
            </w:r>
            <w:r>
              <w:rPr>
                <w:noProof/>
                <w:webHidden/>
              </w:rPr>
              <w:fldChar w:fldCharType="end"/>
            </w:r>
          </w:hyperlink>
        </w:p>
        <w:p w14:paraId="6A157D25" w14:textId="424E3EA1" w:rsidR="006C159E" w:rsidRDefault="006C159E">
          <w:pPr>
            <w:pStyle w:val="TOC2"/>
            <w:tabs>
              <w:tab w:val="left" w:pos="880"/>
              <w:tab w:val="right" w:leader="dot" w:pos="9016"/>
            </w:tabs>
            <w:rPr>
              <w:rFonts w:eastAsiaTheme="minorEastAsia"/>
              <w:noProof/>
              <w:lang w:eastAsia="en-GB"/>
            </w:rPr>
          </w:pPr>
          <w:hyperlink w:anchor="_Toc197096660" w:history="1">
            <w:r w:rsidRPr="00921AF6">
              <w:rPr>
                <w:rStyle w:val="Hyperlink"/>
                <w:noProof/>
              </w:rPr>
              <w:t>1.5</w:t>
            </w:r>
            <w:r>
              <w:rPr>
                <w:rFonts w:eastAsiaTheme="minorEastAsia"/>
                <w:noProof/>
                <w:lang w:eastAsia="en-GB"/>
              </w:rPr>
              <w:tab/>
            </w:r>
            <w:r w:rsidRPr="00921AF6">
              <w:rPr>
                <w:rStyle w:val="Hyperlink"/>
                <w:noProof/>
              </w:rPr>
              <w:t>Ethics</w:t>
            </w:r>
            <w:r>
              <w:rPr>
                <w:noProof/>
                <w:webHidden/>
              </w:rPr>
              <w:tab/>
            </w:r>
            <w:r>
              <w:rPr>
                <w:noProof/>
                <w:webHidden/>
              </w:rPr>
              <w:fldChar w:fldCharType="begin"/>
            </w:r>
            <w:r>
              <w:rPr>
                <w:noProof/>
                <w:webHidden/>
              </w:rPr>
              <w:instrText xml:space="preserve"> PAGEREF _Toc197096660 \h </w:instrText>
            </w:r>
            <w:r>
              <w:rPr>
                <w:noProof/>
                <w:webHidden/>
              </w:rPr>
            </w:r>
            <w:r>
              <w:rPr>
                <w:noProof/>
                <w:webHidden/>
              </w:rPr>
              <w:fldChar w:fldCharType="separate"/>
            </w:r>
            <w:r>
              <w:rPr>
                <w:noProof/>
                <w:webHidden/>
              </w:rPr>
              <w:t>6</w:t>
            </w:r>
            <w:r>
              <w:rPr>
                <w:noProof/>
                <w:webHidden/>
              </w:rPr>
              <w:fldChar w:fldCharType="end"/>
            </w:r>
          </w:hyperlink>
        </w:p>
        <w:p w14:paraId="556EEA61" w14:textId="1AA8349B" w:rsidR="006C159E" w:rsidRDefault="006C159E">
          <w:pPr>
            <w:pStyle w:val="TOC2"/>
            <w:tabs>
              <w:tab w:val="left" w:pos="880"/>
              <w:tab w:val="right" w:leader="dot" w:pos="9016"/>
            </w:tabs>
            <w:rPr>
              <w:rFonts w:eastAsiaTheme="minorEastAsia"/>
              <w:noProof/>
              <w:lang w:eastAsia="en-GB"/>
            </w:rPr>
          </w:pPr>
          <w:hyperlink w:anchor="_Toc197096661" w:history="1">
            <w:r w:rsidRPr="00921AF6">
              <w:rPr>
                <w:rStyle w:val="Hyperlink"/>
                <w:noProof/>
              </w:rPr>
              <w:t>1.6</w:t>
            </w:r>
            <w:r>
              <w:rPr>
                <w:rFonts w:eastAsiaTheme="minorEastAsia"/>
                <w:noProof/>
                <w:lang w:eastAsia="en-GB"/>
              </w:rPr>
              <w:tab/>
            </w:r>
            <w:r w:rsidRPr="00921AF6">
              <w:rPr>
                <w:rStyle w:val="Hyperlink"/>
                <w:noProof/>
              </w:rPr>
              <w:t>Risks</w:t>
            </w:r>
            <w:r>
              <w:rPr>
                <w:noProof/>
                <w:webHidden/>
              </w:rPr>
              <w:tab/>
            </w:r>
            <w:r>
              <w:rPr>
                <w:noProof/>
                <w:webHidden/>
              </w:rPr>
              <w:fldChar w:fldCharType="begin"/>
            </w:r>
            <w:r>
              <w:rPr>
                <w:noProof/>
                <w:webHidden/>
              </w:rPr>
              <w:instrText xml:space="preserve"> PAGEREF _Toc197096661 \h </w:instrText>
            </w:r>
            <w:r>
              <w:rPr>
                <w:noProof/>
                <w:webHidden/>
              </w:rPr>
            </w:r>
            <w:r>
              <w:rPr>
                <w:noProof/>
                <w:webHidden/>
              </w:rPr>
              <w:fldChar w:fldCharType="separate"/>
            </w:r>
            <w:r>
              <w:rPr>
                <w:noProof/>
                <w:webHidden/>
              </w:rPr>
              <w:t>6</w:t>
            </w:r>
            <w:r>
              <w:rPr>
                <w:noProof/>
                <w:webHidden/>
              </w:rPr>
              <w:fldChar w:fldCharType="end"/>
            </w:r>
          </w:hyperlink>
        </w:p>
        <w:p w14:paraId="1B226155" w14:textId="3F34848F" w:rsidR="006C159E" w:rsidRDefault="006C159E">
          <w:pPr>
            <w:pStyle w:val="TOC2"/>
            <w:tabs>
              <w:tab w:val="left" w:pos="880"/>
              <w:tab w:val="right" w:leader="dot" w:pos="9016"/>
            </w:tabs>
            <w:rPr>
              <w:rFonts w:eastAsiaTheme="minorEastAsia"/>
              <w:noProof/>
              <w:lang w:eastAsia="en-GB"/>
            </w:rPr>
          </w:pPr>
          <w:hyperlink w:anchor="_Toc197096662" w:history="1">
            <w:r w:rsidRPr="00921AF6">
              <w:rPr>
                <w:rStyle w:val="Hyperlink"/>
                <w:noProof/>
              </w:rPr>
              <w:t>1.7</w:t>
            </w:r>
            <w:r>
              <w:rPr>
                <w:rFonts w:eastAsiaTheme="minorEastAsia"/>
                <w:noProof/>
                <w:lang w:eastAsia="en-GB"/>
              </w:rPr>
              <w:tab/>
            </w:r>
            <w:r w:rsidRPr="00921AF6">
              <w:rPr>
                <w:rStyle w:val="Hyperlink"/>
                <w:noProof/>
              </w:rPr>
              <w:t>How the Report is Organised</w:t>
            </w:r>
            <w:r>
              <w:rPr>
                <w:noProof/>
                <w:webHidden/>
              </w:rPr>
              <w:tab/>
            </w:r>
            <w:r>
              <w:rPr>
                <w:noProof/>
                <w:webHidden/>
              </w:rPr>
              <w:fldChar w:fldCharType="begin"/>
            </w:r>
            <w:r>
              <w:rPr>
                <w:noProof/>
                <w:webHidden/>
              </w:rPr>
              <w:instrText xml:space="preserve"> PAGEREF _Toc197096662 \h </w:instrText>
            </w:r>
            <w:r>
              <w:rPr>
                <w:noProof/>
                <w:webHidden/>
              </w:rPr>
            </w:r>
            <w:r>
              <w:rPr>
                <w:noProof/>
                <w:webHidden/>
              </w:rPr>
              <w:fldChar w:fldCharType="separate"/>
            </w:r>
            <w:r>
              <w:rPr>
                <w:noProof/>
                <w:webHidden/>
              </w:rPr>
              <w:t>6</w:t>
            </w:r>
            <w:r>
              <w:rPr>
                <w:noProof/>
                <w:webHidden/>
              </w:rPr>
              <w:fldChar w:fldCharType="end"/>
            </w:r>
          </w:hyperlink>
        </w:p>
        <w:p w14:paraId="10FCC868" w14:textId="68023EB9" w:rsidR="006C159E" w:rsidRDefault="006C159E">
          <w:pPr>
            <w:pStyle w:val="TOC1"/>
            <w:rPr>
              <w:rFonts w:eastAsiaTheme="minorEastAsia"/>
              <w:noProof/>
              <w:lang w:eastAsia="en-GB"/>
            </w:rPr>
          </w:pPr>
          <w:hyperlink w:anchor="_Toc197096663" w:history="1">
            <w:r w:rsidRPr="00921AF6">
              <w:rPr>
                <w:rStyle w:val="Hyperlink"/>
                <w:noProof/>
              </w:rPr>
              <w:t>2</w:t>
            </w:r>
            <w:r>
              <w:rPr>
                <w:rFonts w:eastAsiaTheme="minorEastAsia"/>
                <w:noProof/>
                <w:lang w:eastAsia="en-GB"/>
              </w:rPr>
              <w:tab/>
            </w:r>
            <w:r w:rsidRPr="00921AF6">
              <w:rPr>
                <w:rStyle w:val="Hyperlink"/>
                <w:noProof/>
              </w:rPr>
              <w:t>Methodologies</w:t>
            </w:r>
            <w:r>
              <w:rPr>
                <w:noProof/>
                <w:webHidden/>
              </w:rPr>
              <w:tab/>
            </w:r>
            <w:r>
              <w:rPr>
                <w:noProof/>
                <w:webHidden/>
              </w:rPr>
              <w:fldChar w:fldCharType="begin"/>
            </w:r>
            <w:r>
              <w:rPr>
                <w:noProof/>
                <w:webHidden/>
              </w:rPr>
              <w:instrText xml:space="preserve"> PAGEREF _Toc197096663 \h </w:instrText>
            </w:r>
            <w:r>
              <w:rPr>
                <w:noProof/>
                <w:webHidden/>
              </w:rPr>
            </w:r>
            <w:r>
              <w:rPr>
                <w:noProof/>
                <w:webHidden/>
              </w:rPr>
              <w:fldChar w:fldCharType="separate"/>
            </w:r>
            <w:r>
              <w:rPr>
                <w:noProof/>
                <w:webHidden/>
              </w:rPr>
              <w:t>7</w:t>
            </w:r>
            <w:r>
              <w:rPr>
                <w:noProof/>
                <w:webHidden/>
              </w:rPr>
              <w:fldChar w:fldCharType="end"/>
            </w:r>
          </w:hyperlink>
        </w:p>
        <w:p w14:paraId="4CA0FF0B" w14:textId="1E283F69" w:rsidR="006C159E" w:rsidRDefault="006C159E">
          <w:pPr>
            <w:pStyle w:val="TOC2"/>
            <w:tabs>
              <w:tab w:val="left" w:pos="880"/>
              <w:tab w:val="right" w:leader="dot" w:pos="9016"/>
            </w:tabs>
            <w:rPr>
              <w:rFonts w:eastAsiaTheme="minorEastAsia"/>
              <w:noProof/>
              <w:lang w:eastAsia="en-GB"/>
            </w:rPr>
          </w:pPr>
          <w:hyperlink w:anchor="_Toc197096664" w:history="1">
            <w:r w:rsidRPr="00921AF6">
              <w:rPr>
                <w:rStyle w:val="Hyperlink"/>
                <w:noProof/>
              </w:rPr>
              <w:t>2.1</w:t>
            </w:r>
            <w:r>
              <w:rPr>
                <w:rFonts w:eastAsiaTheme="minorEastAsia"/>
                <w:noProof/>
                <w:lang w:eastAsia="en-GB"/>
              </w:rPr>
              <w:tab/>
            </w:r>
            <w:r w:rsidRPr="00921AF6">
              <w:rPr>
                <w:rStyle w:val="Hyperlink"/>
                <w:noProof/>
              </w:rPr>
              <w:t>Introduction</w:t>
            </w:r>
            <w:r>
              <w:rPr>
                <w:noProof/>
                <w:webHidden/>
              </w:rPr>
              <w:tab/>
            </w:r>
            <w:r>
              <w:rPr>
                <w:noProof/>
                <w:webHidden/>
              </w:rPr>
              <w:fldChar w:fldCharType="begin"/>
            </w:r>
            <w:r>
              <w:rPr>
                <w:noProof/>
                <w:webHidden/>
              </w:rPr>
              <w:instrText xml:space="preserve"> PAGEREF _Toc197096664 \h </w:instrText>
            </w:r>
            <w:r>
              <w:rPr>
                <w:noProof/>
                <w:webHidden/>
              </w:rPr>
            </w:r>
            <w:r>
              <w:rPr>
                <w:noProof/>
                <w:webHidden/>
              </w:rPr>
              <w:fldChar w:fldCharType="separate"/>
            </w:r>
            <w:r>
              <w:rPr>
                <w:noProof/>
                <w:webHidden/>
              </w:rPr>
              <w:t>7</w:t>
            </w:r>
            <w:r>
              <w:rPr>
                <w:noProof/>
                <w:webHidden/>
              </w:rPr>
              <w:fldChar w:fldCharType="end"/>
            </w:r>
          </w:hyperlink>
        </w:p>
        <w:p w14:paraId="57652ADA" w14:textId="5B9F6E22"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65" w:history="1">
            <w:r w:rsidRPr="00921AF6">
              <w:rPr>
                <w:rStyle w:val="Hyperlink"/>
                <w:noProof/>
              </w:rPr>
              <w:t>2.1.1</w:t>
            </w:r>
            <w:r>
              <w:rPr>
                <w:rFonts w:eastAsiaTheme="minorEastAsia"/>
                <w:noProof/>
                <w:kern w:val="2"/>
                <w:sz w:val="24"/>
                <w:szCs w:val="24"/>
                <w:lang w:eastAsia="en-GB"/>
                <w14:ligatures w14:val="standardContextual"/>
              </w:rPr>
              <w:tab/>
            </w:r>
            <w:r w:rsidRPr="00921AF6">
              <w:rPr>
                <w:rStyle w:val="Hyperlink"/>
                <w:noProof/>
              </w:rPr>
              <w:t>What is a methodology?</w:t>
            </w:r>
            <w:r>
              <w:rPr>
                <w:noProof/>
                <w:webHidden/>
              </w:rPr>
              <w:tab/>
            </w:r>
            <w:r>
              <w:rPr>
                <w:noProof/>
                <w:webHidden/>
              </w:rPr>
              <w:fldChar w:fldCharType="begin"/>
            </w:r>
            <w:r>
              <w:rPr>
                <w:noProof/>
                <w:webHidden/>
              </w:rPr>
              <w:instrText xml:space="preserve"> PAGEREF _Toc197096665 \h </w:instrText>
            </w:r>
            <w:r>
              <w:rPr>
                <w:noProof/>
                <w:webHidden/>
              </w:rPr>
            </w:r>
            <w:r>
              <w:rPr>
                <w:noProof/>
                <w:webHidden/>
              </w:rPr>
              <w:fldChar w:fldCharType="separate"/>
            </w:r>
            <w:r>
              <w:rPr>
                <w:noProof/>
                <w:webHidden/>
              </w:rPr>
              <w:t>7</w:t>
            </w:r>
            <w:r>
              <w:rPr>
                <w:noProof/>
                <w:webHidden/>
              </w:rPr>
              <w:fldChar w:fldCharType="end"/>
            </w:r>
          </w:hyperlink>
        </w:p>
        <w:p w14:paraId="5F29CF93" w14:textId="48A6D06B"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66" w:history="1">
            <w:r w:rsidRPr="00921AF6">
              <w:rPr>
                <w:rStyle w:val="Hyperlink"/>
                <w:noProof/>
              </w:rPr>
              <w:t>2.1.2</w:t>
            </w:r>
            <w:r>
              <w:rPr>
                <w:rFonts w:eastAsiaTheme="minorEastAsia"/>
                <w:noProof/>
                <w:kern w:val="2"/>
                <w:sz w:val="24"/>
                <w:szCs w:val="24"/>
                <w:lang w:eastAsia="en-GB"/>
                <w14:ligatures w14:val="standardContextual"/>
              </w:rPr>
              <w:tab/>
            </w:r>
            <w:r w:rsidRPr="00921AF6">
              <w:rPr>
                <w:rStyle w:val="Hyperlink"/>
                <w:noProof/>
              </w:rPr>
              <w:t>What are methods?</w:t>
            </w:r>
            <w:r>
              <w:rPr>
                <w:noProof/>
                <w:webHidden/>
              </w:rPr>
              <w:tab/>
            </w:r>
            <w:r>
              <w:rPr>
                <w:noProof/>
                <w:webHidden/>
              </w:rPr>
              <w:fldChar w:fldCharType="begin"/>
            </w:r>
            <w:r>
              <w:rPr>
                <w:noProof/>
                <w:webHidden/>
              </w:rPr>
              <w:instrText xml:space="preserve"> PAGEREF _Toc197096666 \h </w:instrText>
            </w:r>
            <w:r>
              <w:rPr>
                <w:noProof/>
                <w:webHidden/>
              </w:rPr>
            </w:r>
            <w:r>
              <w:rPr>
                <w:noProof/>
                <w:webHidden/>
              </w:rPr>
              <w:fldChar w:fldCharType="separate"/>
            </w:r>
            <w:r>
              <w:rPr>
                <w:noProof/>
                <w:webHidden/>
              </w:rPr>
              <w:t>7</w:t>
            </w:r>
            <w:r>
              <w:rPr>
                <w:noProof/>
                <w:webHidden/>
              </w:rPr>
              <w:fldChar w:fldCharType="end"/>
            </w:r>
          </w:hyperlink>
        </w:p>
        <w:p w14:paraId="620D2732" w14:textId="5FB9370C"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67" w:history="1">
            <w:r w:rsidRPr="00921AF6">
              <w:rPr>
                <w:rStyle w:val="Hyperlink"/>
                <w:noProof/>
              </w:rPr>
              <w:t>2.1.3</w:t>
            </w:r>
            <w:r>
              <w:rPr>
                <w:rFonts w:eastAsiaTheme="minorEastAsia"/>
                <w:noProof/>
                <w:kern w:val="2"/>
                <w:sz w:val="24"/>
                <w:szCs w:val="24"/>
                <w:lang w:eastAsia="en-GB"/>
                <w14:ligatures w14:val="standardContextual"/>
              </w:rPr>
              <w:tab/>
            </w:r>
            <w:r w:rsidRPr="00921AF6">
              <w:rPr>
                <w:rStyle w:val="Hyperlink"/>
                <w:noProof/>
              </w:rPr>
              <w:t>Why use a methodology?</w:t>
            </w:r>
            <w:r>
              <w:rPr>
                <w:noProof/>
                <w:webHidden/>
              </w:rPr>
              <w:tab/>
            </w:r>
            <w:r>
              <w:rPr>
                <w:noProof/>
                <w:webHidden/>
              </w:rPr>
              <w:fldChar w:fldCharType="begin"/>
            </w:r>
            <w:r>
              <w:rPr>
                <w:noProof/>
                <w:webHidden/>
              </w:rPr>
              <w:instrText xml:space="preserve"> PAGEREF _Toc197096667 \h </w:instrText>
            </w:r>
            <w:r>
              <w:rPr>
                <w:noProof/>
                <w:webHidden/>
              </w:rPr>
            </w:r>
            <w:r>
              <w:rPr>
                <w:noProof/>
                <w:webHidden/>
              </w:rPr>
              <w:fldChar w:fldCharType="separate"/>
            </w:r>
            <w:r>
              <w:rPr>
                <w:noProof/>
                <w:webHidden/>
              </w:rPr>
              <w:t>7</w:t>
            </w:r>
            <w:r>
              <w:rPr>
                <w:noProof/>
                <w:webHidden/>
              </w:rPr>
              <w:fldChar w:fldCharType="end"/>
            </w:r>
          </w:hyperlink>
        </w:p>
        <w:p w14:paraId="2DA59F7A" w14:textId="24D54035" w:rsidR="006C159E" w:rsidRDefault="006C159E">
          <w:pPr>
            <w:pStyle w:val="TOC2"/>
            <w:tabs>
              <w:tab w:val="left" w:pos="880"/>
              <w:tab w:val="right" w:leader="dot" w:pos="9016"/>
            </w:tabs>
            <w:rPr>
              <w:rFonts w:eastAsiaTheme="minorEastAsia"/>
              <w:noProof/>
              <w:lang w:eastAsia="en-GB"/>
            </w:rPr>
          </w:pPr>
          <w:hyperlink w:anchor="_Toc197096668" w:history="1">
            <w:r w:rsidRPr="00921AF6">
              <w:rPr>
                <w:rStyle w:val="Hyperlink"/>
                <w:noProof/>
              </w:rPr>
              <w:t>2.2</w:t>
            </w:r>
            <w:r>
              <w:rPr>
                <w:rFonts w:eastAsiaTheme="minorEastAsia"/>
                <w:noProof/>
                <w:lang w:eastAsia="en-GB"/>
              </w:rPr>
              <w:tab/>
            </w:r>
            <w:r w:rsidRPr="00921AF6">
              <w:rPr>
                <w:rStyle w:val="Hyperlink"/>
                <w:noProof/>
              </w:rPr>
              <w:t>Software methodologies</w:t>
            </w:r>
            <w:r>
              <w:rPr>
                <w:noProof/>
                <w:webHidden/>
              </w:rPr>
              <w:tab/>
            </w:r>
            <w:r>
              <w:rPr>
                <w:noProof/>
                <w:webHidden/>
              </w:rPr>
              <w:fldChar w:fldCharType="begin"/>
            </w:r>
            <w:r>
              <w:rPr>
                <w:noProof/>
                <w:webHidden/>
              </w:rPr>
              <w:instrText xml:space="preserve"> PAGEREF _Toc197096668 \h </w:instrText>
            </w:r>
            <w:r>
              <w:rPr>
                <w:noProof/>
                <w:webHidden/>
              </w:rPr>
            </w:r>
            <w:r>
              <w:rPr>
                <w:noProof/>
                <w:webHidden/>
              </w:rPr>
              <w:fldChar w:fldCharType="separate"/>
            </w:r>
            <w:r>
              <w:rPr>
                <w:noProof/>
                <w:webHidden/>
              </w:rPr>
              <w:t>8</w:t>
            </w:r>
            <w:r>
              <w:rPr>
                <w:noProof/>
                <w:webHidden/>
              </w:rPr>
              <w:fldChar w:fldCharType="end"/>
            </w:r>
          </w:hyperlink>
        </w:p>
        <w:p w14:paraId="45E3DDE4" w14:textId="68B0B613"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69" w:history="1">
            <w:r w:rsidRPr="00921AF6">
              <w:rPr>
                <w:rStyle w:val="Hyperlink"/>
                <w:noProof/>
              </w:rPr>
              <w:t>2.2.1</w:t>
            </w:r>
            <w:r>
              <w:rPr>
                <w:rFonts w:eastAsiaTheme="minorEastAsia"/>
                <w:noProof/>
                <w:kern w:val="2"/>
                <w:sz w:val="24"/>
                <w:szCs w:val="24"/>
                <w:lang w:eastAsia="en-GB"/>
                <w14:ligatures w14:val="standardContextual"/>
              </w:rPr>
              <w:tab/>
            </w:r>
            <w:r w:rsidRPr="00921AF6">
              <w:rPr>
                <w:rStyle w:val="Hyperlink"/>
                <w:noProof/>
              </w:rPr>
              <w:t>Agile</w:t>
            </w:r>
            <w:r>
              <w:rPr>
                <w:noProof/>
                <w:webHidden/>
              </w:rPr>
              <w:tab/>
            </w:r>
            <w:r>
              <w:rPr>
                <w:noProof/>
                <w:webHidden/>
              </w:rPr>
              <w:fldChar w:fldCharType="begin"/>
            </w:r>
            <w:r>
              <w:rPr>
                <w:noProof/>
                <w:webHidden/>
              </w:rPr>
              <w:instrText xml:space="preserve"> PAGEREF _Toc197096669 \h </w:instrText>
            </w:r>
            <w:r>
              <w:rPr>
                <w:noProof/>
                <w:webHidden/>
              </w:rPr>
            </w:r>
            <w:r>
              <w:rPr>
                <w:noProof/>
                <w:webHidden/>
              </w:rPr>
              <w:fldChar w:fldCharType="separate"/>
            </w:r>
            <w:r>
              <w:rPr>
                <w:noProof/>
                <w:webHidden/>
              </w:rPr>
              <w:t>8</w:t>
            </w:r>
            <w:r>
              <w:rPr>
                <w:noProof/>
                <w:webHidden/>
              </w:rPr>
              <w:fldChar w:fldCharType="end"/>
            </w:r>
          </w:hyperlink>
        </w:p>
        <w:p w14:paraId="51C4541C" w14:textId="18520BCF"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0" w:history="1">
            <w:r w:rsidRPr="00921AF6">
              <w:rPr>
                <w:rStyle w:val="Hyperlink"/>
                <w:noProof/>
              </w:rPr>
              <w:t>2.2.2</w:t>
            </w:r>
            <w:r>
              <w:rPr>
                <w:rFonts w:eastAsiaTheme="minorEastAsia"/>
                <w:noProof/>
                <w:kern w:val="2"/>
                <w:sz w:val="24"/>
                <w:szCs w:val="24"/>
                <w:lang w:eastAsia="en-GB"/>
                <w14:ligatures w14:val="standardContextual"/>
              </w:rPr>
              <w:tab/>
            </w:r>
            <w:r w:rsidRPr="00921AF6">
              <w:rPr>
                <w:rStyle w:val="Hyperlink"/>
                <w:noProof/>
              </w:rPr>
              <w:t>Waterfall</w:t>
            </w:r>
            <w:r>
              <w:rPr>
                <w:noProof/>
                <w:webHidden/>
              </w:rPr>
              <w:tab/>
            </w:r>
            <w:r>
              <w:rPr>
                <w:noProof/>
                <w:webHidden/>
              </w:rPr>
              <w:fldChar w:fldCharType="begin"/>
            </w:r>
            <w:r>
              <w:rPr>
                <w:noProof/>
                <w:webHidden/>
              </w:rPr>
              <w:instrText xml:space="preserve"> PAGEREF _Toc197096670 \h </w:instrText>
            </w:r>
            <w:r>
              <w:rPr>
                <w:noProof/>
                <w:webHidden/>
              </w:rPr>
            </w:r>
            <w:r>
              <w:rPr>
                <w:noProof/>
                <w:webHidden/>
              </w:rPr>
              <w:fldChar w:fldCharType="separate"/>
            </w:r>
            <w:r>
              <w:rPr>
                <w:noProof/>
                <w:webHidden/>
              </w:rPr>
              <w:t>9</w:t>
            </w:r>
            <w:r>
              <w:rPr>
                <w:noProof/>
                <w:webHidden/>
              </w:rPr>
              <w:fldChar w:fldCharType="end"/>
            </w:r>
          </w:hyperlink>
        </w:p>
        <w:p w14:paraId="73DB9FAB" w14:textId="352B026D"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1" w:history="1">
            <w:r w:rsidRPr="00921AF6">
              <w:rPr>
                <w:rStyle w:val="Hyperlink"/>
                <w:noProof/>
              </w:rPr>
              <w:t>2.2.3</w:t>
            </w:r>
            <w:r>
              <w:rPr>
                <w:rFonts w:eastAsiaTheme="minorEastAsia"/>
                <w:noProof/>
                <w:kern w:val="2"/>
                <w:sz w:val="24"/>
                <w:szCs w:val="24"/>
                <w:lang w:eastAsia="en-GB"/>
                <w14:ligatures w14:val="standardContextual"/>
              </w:rPr>
              <w:tab/>
            </w:r>
            <w:r w:rsidRPr="00921AF6">
              <w:rPr>
                <w:rStyle w:val="Hyperlink"/>
                <w:noProof/>
              </w:rPr>
              <w:t>Test Driven Development</w:t>
            </w:r>
            <w:r>
              <w:rPr>
                <w:noProof/>
                <w:webHidden/>
              </w:rPr>
              <w:tab/>
            </w:r>
            <w:r>
              <w:rPr>
                <w:noProof/>
                <w:webHidden/>
              </w:rPr>
              <w:fldChar w:fldCharType="begin"/>
            </w:r>
            <w:r>
              <w:rPr>
                <w:noProof/>
                <w:webHidden/>
              </w:rPr>
              <w:instrText xml:space="preserve"> PAGEREF _Toc197096671 \h </w:instrText>
            </w:r>
            <w:r>
              <w:rPr>
                <w:noProof/>
                <w:webHidden/>
              </w:rPr>
            </w:r>
            <w:r>
              <w:rPr>
                <w:noProof/>
                <w:webHidden/>
              </w:rPr>
              <w:fldChar w:fldCharType="separate"/>
            </w:r>
            <w:r>
              <w:rPr>
                <w:noProof/>
                <w:webHidden/>
              </w:rPr>
              <w:t>9</w:t>
            </w:r>
            <w:r>
              <w:rPr>
                <w:noProof/>
                <w:webHidden/>
              </w:rPr>
              <w:fldChar w:fldCharType="end"/>
            </w:r>
          </w:hyperlink>
        </w:p>
        <w:p w14:paraId="4B8959BB" w14:textId="5CC5E546"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2" w:history="1">
            <w:r w:rsidRPr="00921AF6">
              <w:rPr>
                <w:rStyle w:val="Hyperlink"/>
                <w:noProof/>
              </w:rPr>
              <w:t>2.2.4</w:t>
            </w:r>
            <w:r>
              <w:rPr>
                <w:rFonts w:eastAsiaTheme="minorEastAsia"/>
                <w:noProof/>
                <w:kern w:val="2"/>
                <w:sz w:val="24"/>
                <w:szCs w:val="24"/>
                <w:lang w:eastAsia="en-GB"/>
                <w14:ligatures w14:val="standardContextual"/>
              </w:rPr>
              <w:tab/>
            </w:r>
            <w:r w:rsidRPr="00921AF6">
              <w:rPr>
                <w:rStyle w:val="Hyperlink"/>
                <w:noProof/>
              </w:rPr>
              <w:t>Chosen Methodology</w:t>
            </w:r>
            <w:r>
              <w:rPr>
                <w:noProof/>
                <w:webHidden/>
              </w:rPr>
              <w:tab/>
            </w:r>
            <w:r>
              <w:rPr>
                <w:noProof/>
                <w:webHidden/>
              </w:rPr>
              <w:fldChar w:fldCharType="begin"/>
            </w:r>
            <w:r>
              <w:rPr>
                <w:noProof/>
                <w:webHidden/>
              </w:rPr>
              <w:instrText xml:space="preserve"> PAGEREF _Toc197096672 \h </w:instrText>
            </w:r>
            <w:r>
              <w:rPr>
                <w:noProof/>
                <w:webHidden/>
              </w:rPr>
            </w:r>
            <w:r>
              <w:rPr>
                <w:noProof/>
                <w:webHidden/>
              </w:rPr>
              <w:fldChar w:fldCharType="separate"/>
            </w:r>
            <w:r>
              <w:rPr>
                <w:noProof/>
                <w:webHidden/>
              </w:rPr>
              <w:t>9</w:t>
            </w:r>
            <w:r>
              <w:rPr>
                <w:noProof/>
                <w:webHidden/>
              </w:rPr>
              <w:fldChar w:fldCharType="end"/>
            </w:r>
          </w:hyperlink>
        </w:p>
        <w:p w14:paraId="6F444973" w14:textId="6A0FCC58" w:rsidR="006C159E" w:rsidRDefault="006C159E">
          <w:pPr>
            <w:pStyle w:val="TOC2"/>
            <w:tabs>
              <w:tab w:val="left" w:pos="880"/>
              <w:tab w:val="right" w:leader="dot" w:pos="9016"/>
            </w:tabs>
            <w:rPr>
              <w:rFonts w:eastAsiaTheme="minorEastAsia"/>
              <w:noProof/>
              <w:lang w:eastAsia="en-GB"/>
            </w:rPr>
          </w:pPr>
          <w:hyperlink w:anchor="_Toc197096673" w:history="1">
            <w:r w:rsidRPr="00921AF6">
              <w:rPr>
                <w:rStyle w:val="Hyperlink"/>
                <w:noProof/>
              </w:rPr>
              <w:t>2.3</w:t>
            </w:r>
            <w:r>
              <w:rPr>
                <w:rFonts w:eastAsiaTheme="minorEastAsia"/>
                <w:noProof/>
                <w:lang w:eastAsia="en-GB"/>
              </w:rPr>
              <w:tab/>
            </w:r>
            <w:r w:rsidRPr="00921AF6">
              <w:rPr>
                <w:rStyle w:val="Hyperlink"/>
                <w:noProof/>
              </w:rPr>
              <w:t>Research Onion</w:t>
            </w:r>
            <w:r>
              <w:rPr>
                <w:noProof/>
                <w:webHidden/>
              </w:rPr>
              <w:tab/>
            </w:r>
            <w:r>
              <w:rPr>
                <w:noProof/>
                <w:webHidden/>
              </w:rPr>
              <w:fldChar w:fldCharType="begin"/>
            </w:r>
            <w:r>
              <w:rPr>
                <w:noProof/>
                <w:webHidden/>
              </w:rPr>
              <w:instrText xml:space="preserve"> PAGEREF _Toc197096673 \h </w:instrText>
            </w:r>
            <w:r>
              <w:rPr>
                <w:noProof/>
                <w:webHidden/>
              </w:rPr>
            </w:r>
            <w:r>
              <w:rPr>
                <w:noProof/>
                <w:webHidden/>
              </w:rPr>
              <w:fldChar w:fldCharType="separate"/>
            </w:r>
            <w:r>
              <w:rPr>
                <w:noProof/>
                <w:webHidden/>
              </w:rPr>
              <w:t>10</w:t>
            </w:r>
            <w:r>
              <w:rPr>
                <w:noProof/>
                <w:webHidden/>
              </w:rPr>
              <w:fldChar w:fldCharType="end"/>
            </w:r>
          </w:hyperlink>
        </w:p>
        <w:p w14:paraId="29C2BDE9" w14:textId="4DF44BFF"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4" w:history="1">
            <w:r w:rsidRPr="00921AF6">
              <w:rPr>
                <w:rStyle w:val="Hyperlink"/>
                <w:noProof/>
              </w:rPr>
              <w:t>2.3.1</w:t>
            </w:r>
            <w:r>
              <w:rPr>
                <w:rFonts w:eastAsiaTheme="minorEastAsia"/>
                <w:noProof/>
                <w:kern w:val="2"/>
                <w:sz w:val="24"/>
                <w:szCs w:val="24"/>
                <w:lang w:eastAsia="en-GB"/>
                <w14:ligatures w14:val="standardContextual"/>
              </w:rPr>
              <w:tab/>
            </w:r>
            <w:r w:rsidRPr="00921AF6">
              <w:rPr>
                <w:rStyle w:val="Hyperlink"/>
                <w:noProof/>
              </w:rPr>
              <w:t>Philosophy</w:t>
            </w:r>
            <w:r>
              <w:rPr>
                <w:noProof/>
                <w:webHidden/>
              </w:rPr>
              <w:tab/>
            </w:r>
            <w:r>
              <w:rPr>
                <w:noProof/>
                <w:webHidden/>
              </w:rPr>
              <w:fldChar w:fldCharType="begin"/>
            </w:r>
            <w:r>
              <w:rPr>
                <w:noProof/>
                <w:webHidden/>
              </w:rPr>
              <w:instrText xml:space="preserve"> PAGEREF _Toc197096674 \h </w:instrText>
            </w:r>
            <w:r>
              <w:rPr>
                <w:noProof/>
                <w:webHidden/>
              </w:rPr>
            </w:r>
            <w:r>
              <w:rPr>
                <w:noProof/>
                <w:webHidden/>
              </w:rPr>
              <w:fldChar w:fldCharType="separate"/>
            </w:r>
            <w:r>
              <w:rPr>
                <w:noProof/>
                <w:webHidden/>
              </w:rPr>
              <w:t>11</w:t>
            </w:r>
            <w:r>
              <w:rPr>
                <w:noProof/>
                <w:webHidden/>
              </w:rPr>
              <w:fldChar w:fldCharType="end"/>
            </w:r>
          </w:hyperlink>
        </w:p>
        <w:p w14:paraId="2EFC544F" w14:textId="3430E05D"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5" w:history="1">
            <w:r w:rsidRPr="00921AF6">
              <w:rPr>
                <w:rStyle w:val="Hyperlink"/>
                <w:noProof/>
              </w:rPr>
              <w:t>2.3.2</w:t>
            </w:r>
            <w:r>
              <w:rPr>
                <w:rFonts w:eastAsiaTheme="minorEastAsia"/>
                <w:noProof/>
                <w:kern w:val="2"/>
                <w:sz w:val="24"/>
                <w:szCs w:val="24"/>
                <w:lang w:eastAsia="en-GB"/>
                <w14:ligatures w14:val="standardContextual"/>
              </w:rPr>
              <w:tab/>
            </w:r>
            <w:r w:rsidRPr="00921AF6">
              <w:rPr>
                <w:rStyle w:val="Hyperlink"/>
                <w:noProof/>
              </w:rPr>
              <w:t>Approaches</w:t>
            </w:r>
            <w:r>
              <w:rPr>
                <w:noProof/>
                <w:webHidden/>
              </w:rPr>
              <w:tab/>
            </w:r>
            <w:r>
              <w:rPr>
                <w:noProof/>
                <w:webHidden/>
              </w:rPr>
              <w:fldChar w:fldCharType="begin"/>
            </w:r>
            <w:r>
              <w:rPr>
                <w:noProof/>
                <w:webHidden/>
              </w:rPr>
              <w:instrText xml:space="preserve"> PAGEREF _Toc197096675 \h </w:instrText>
            </w:r>
            <w:r>
              <w:rPr>
                <w:noProof/>
                <w:webHidden/>
              </w:rPr>
            </w:r>
            <w:r>
              <w:rPr>
                <w:noProof/>
                <w:webHidden/>
              </w:rPr>
              <w:fldChar w:fldCharType="separate"/>
            </w:r>
            <w:r>
              <w:rPr>
                <w:noProof/>
                <w:webHidden/>
              </w:rPr>
              <w:t>12</w:t>
            </w:r>
            <w:r>
              <w:rPr>
                <w:noProof/>
                <w:webHidden/>
              </w:rPr>
              <w:fldChar w:fldCharType="end"/>
            </w:r>
          </w:hyperlink>
        </w:p>
        <w:p w14:paraId="213B2B2D" w14:textId="14812BE1"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6" w:history="1">
            <w:r w:rsidRPr="00921AF6">
              <w:rPr>
                <w:rStyle w:val="Hyperlink"/>
                <w:noProof/>
              </w:rPr>
              <w:t>2.3.3</w:t>
            </w:r>
            <w:r>
              <w:rPr>
                <w:rFonts w:eastAsiaTheme="minorEastAsia"/>
                <w:noProof/>
                <w:kern w:val="2"/>
                <w:sz w:val="24"/>
                <w:szCs w:val="24"/>
                <w:lang w:eastAsia="en-GB"/>
                <w14:ligatures w14:val="standardContextual"/>
              </w:rPr>
              <w:tab/>
            </w:r>
            <w:r w:rsidRPr="00921AF6">
              <w:rPr>
                <w:rStyle w:val="Hyperlink"/>
                <w:noProof/>
              </w:rPr>
              <w:t>Strategies</w:t>
            </w:r>
            <w:r>
              <w:rPr>
                <w:noProof/>
                <w:webHidden/>
              </w:rPr>
              <w:tab/>
            </w:r>
            <w:r>
              <w:rPr>
                <w:noProof/>
                <w:webHidden/>
              </w:rPr>
              <w:fldChar w:fldCharType="begin"/>
            </w:r>
            <w:r>
              <w:rPr>
                <w:noProof/>
                <w:webHidden/>
              </w:rPr>
              <w:instrText xml:space="preserve"> PAGEREF _Toc197096676 \h </w:instrText>
            </w:r>
            <w:r>
              <w:rPr>
                <w:noProof/>
                <w:webHidden/>
              </w:rPr>
            </w:r>
            <w:r>
              <w:rPr>
                <w:noProof/>
                <w:webHidden/>
              </w:rPr>
              <w:fldChar w:fldCharType="separate"/>
            </w:r>
            <w:r>
              <w:rPr>
                <w:noProof/>
                <w:webHidden/>
              </w:rPr>
              <w:t>13</w:t>
            </w:r>
            <w:r>
              <w:rPr>
                <w:noProof/>
                <w:webHidden/>
              </w:rPr>
              <w:fldChar w:fldCharType="end"/>
            </w:r>
          </w:hyperlink>
        </w:p>
        <w:p w14:paraId="75F413F8" w14:textId="368A41F8"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7" w:history="1">
            <w:r w:rsidRPr="00921AF6">
              <w:rPr>
                <w:rStyle w:val="Hyperlink"/>
                <w:noProof/>
              </w:rPr>
              <w:t>2.3.4</w:t>
            </w:r>
            <w:r>
              <w:rPr>
                <w:rFonts w:eastAsiaTheme="minorEastAsia"/>
                <w:noProof/>
                <w:kern w:val="2"/>
                <w:sz w:val="24"/>
                <w:szCs w:val="24"/>
                <w:lang w:eastAsia="en-GB"/>
                <w14:ligatures w14:val="standardContextual"/>
              </w:rPr>
              <w:tab/>
            </w:r>
            <w:r w:rsidRPr="00921AF6">
              <w:rPr>
                <w:rStyle w:val="Hyperlink"/>
                <w:noProof/>
              </w:rPr>
              <w:t>Choices</w:t>
            </w:r>
            <w:r>
              <w:rPr>
                <w:noProof/>
                <w:webHidden/>
              </w:rPr>
              <w:tab/>
            </w:r>
            <w:r>
              <w:rPr>
                <w:noProof/>
                <w:webHidden/>
              </w:rPr>
              <w:fldChar w:fldCharType="begin"/>
            </w:r>
            <w:r>
              <w:rPr>
                <w:noProof/>
                <w:webHidden/>
              </w:rPr>
              <w:instrText xml:space="preserve"> PAGEREF _Toc197096677 \h </w:instrText>
            </w:r>
            <w:r>
              <w:rPr>
                <w:noProof/>
                <w:webHidden/>
              </w:rPr>
            </w:r>
            <w:r>
              <w:rPr>
                <w:noProof/>
                <w:webHidden/>
              </w:rPr>
              <w:fldChar w:fldCharType="separate"/>
            </w:r>
            <w:r>
              <w:rPr>
                <w:noProof/>
                <w:webHidden/>
              </w:rPr>
              <w:t>14</w:t>
            </w:r>
            <w:r>
              <w:rPr>
                <w:noProof/>
                <w:webHidden/>
              </w:rPr>
              <w:fldChar w:fldCharType="end"/>
            </w:r>
          </w:hyperlink>
        </w:p>
        <w:p w14:paraId="2FAEFAE5" w14:textId="3467490E"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8" w:history="1">
            <w:r w:rsidRPr="00921AF6">
              <w:rPr>
                <w:rStyle w:val="Hyperlink"/>
                <w:noProof/>
              </w:rPr>
              <w:t>2.3.5</w:t>
            </w:r>
            <w:r>
              <w:rPr>
                <w:rFonts w:eastAsiaTheme="minorEastAsia"/>
                <w:noProof/>
                <w:kern w:val="2"/>
                <w:sz w:val="24"/>
                <w:szCs w:val="24"/>
                <w:lang w:eastAsia="en-GB"/>
                <w14:ligatures w14:val="standardContextual"/>
              </w:rPr>
              <w:tab/>
            </w:r>
            <w:r w:rsidRPr="00921AF6">
              <w:rPr>
                <w:rStyle w:val="Hyperlink"/>
                <w:noProof/>
              </w:rPr>
              <w:t>Time Horizons</w:t>
            </w:r>
            <w:r>
              <w:rPr>
                <w:noProof/>
                <w:webHidden/>
              </w:rPr>
              <w:tab/>
            </w:r>
            <w:r>
              <w:rPr>
                <w:noProof/>
                <w:webHidden/>
              </w:rPr>
              <w:fldChar w:fldCharType="begin"/>
            </w:r>
            <w:r>
              <w:rPr>
                <w:noProof/>
                <w:webHidden/>
              </w:rPr>
              <w:instrText xml:space="preserve"> PAGEREF _Toc197096678 \h </w:instrText>
            </w:r>
            <w:r>
              <w:rPr>
                <w:noProof/>
                <w:webHidden/>
              </w:rPr>
            </w:r>
            <w:r>
              <w:rPr>
                <w:noProof/>
                <w:webHidden/>
              </w:rPr>
              <w:fldChar w:fldCharType="separate"/>
            </w:r>
            <w:r>
              <w:rPr>
                <w:noProof/>
                <w:webHidden/>
              </w:rPr>
              <w:t>14</w:t>
            </w:r>
            <w:r>
              <w:rPr>
                <w:noProof/>
                <w:webHidden/>
              </w:rPr>
              <w:fldChar w:fldCharType="end"/>
            </w:r>
          </w:hyperlink>
        </w:p>
        <w:p w14:paraId="66DBE8F3" w14:textId="5E7E5C80"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79" w:history="1">
            <w:r w:rsidRPr="00921AF6">
              <w:rPr>
                <w:rStyle w:val="Hyperlink"/>
                <w:noProof/>
              </w:rPr>
              <w:t>2.3.6</w:t>
            </w:r>
            <w:r>
              <w:rPr>
                <w:rFonts w:eastAsiaTheme="minorEastAsia"/>
                <w:noProof/>
                <w:kern w:val="2"/>
                <w:sz w:val="24"/>
                <w:szCs w:val="24"/>
                <w:lang w:eastAsia="en-GB"/>
                <w14:ligatures w14:val="standardContextual"/>
              </w:rPr>
              <w:tab/>
            </w:r>
            <w:r w:rsidRPr="00921AF6">
              <w:rPr>
                <w:rStyle w:val="Hyperlink"/>
                <w:noProof/>
              </w:rPr>
              <w:t>Techniques</w:t>
            </w:r>
            <w:r>
              <w:rPr>
                <w:noProof/>
                <w:webHidden/>
              </w:rPr>
              <w:tab/>
            </w:r>
            <w:r>
              <w:rPr>
                <w:noProof/>
                <w:webHidden/>
              </w:rPr>
              <w:fldChar w:fldCharType="begin"/>
            </w:r>
            <w:r>
              <w:rPr>
                <w:noProof/>
                <w:webHidden/>
              </w:rPr>
              <w:instrText xml:space="preserve"> PAGEREF _Toc197096679 \h </w:instrText>
            </w:r>
            <w:r>
              <w:rPr>
                <w:noProof/>
                <w:webHidden/>
              </w:rPr>
            </w:r>
            <w:r>
              <w:rPr>
                <w:noProof/>
                <w:webHidden/>
              </w:rPr>
              <w:fldChar w:fldCharType="separate"/>
            </w:r>
            <w:r>
              <w:rPr>
                <w:noProof/>
                <w:webHidden/>
              </w:rPr>
              <w:t>15</w:t>
            </w:r>
            <w:r>
              <w:rPr>
                <w:noProof/>
                <w:webHidden/>
              </w:rPr>
              <w:fldChar w:fldCharType="end"/>
            </w:r>
          </w:hyperlink>
        </w:p>
        <w:p w14:paraId="1D84903D" w14:textId="11E4CA9C" w:rsidR="006C159E" w:rsidRDefault="006C159E">
          <w:pPr>
            <w:pStyle w:val="TOC2"/>
            <w:tabs>
              <w:tab w:val="left" w:pos="880"/>
              <w:tab w:val="right" w:leader="dot" w:pos="9016"/>
            </w:tabs>
            <w:rPr>
              <w:rFonts w:eastAsiaTheme="minorEastAsia"/>
              <w:noProof/>
              <w:lang w:eastAsia="en-GB"/>
            </w:rPr>
          </w:pPr>
          <w:hyperlink w:anchor="_Toc197096680" w:history="1">
            <w:r w:rsidRPr="00921AF6">
              <w:rPr>
                <w:rStyle w:val="Hyperlink"/>
                <w:noProof/>
              </w:rPr>
              <w:t>2.4</w:t>
            </w:r>
            <w:r>
              <w:rPr>
                <w:rFonts w:eastAsiaTheme="minorEastAsia"/>
                <w:noProof/>
                <w:lang w:eastAsia="en-GB"/>
              </w:rPr>
              <w:tab/>
            </w:r>
            <w:r w:rsidRPr="00921AF6">
              <w:rPr>
                <w:rStyle w:val="Hyperlink"/>
                <w:noProof/>
              </w:rPr>
              <w:t>Project Management Methods</w:t>
            </w:r>
            <w:r>
              <w:rPr>
                <w:noProof/>
                <w:webHidden/>
              </w:rPr>
              <w:tab/>
            </w:r>
            <w:r>
              <w:rPr>
                <w:noProof/>
                <w:webHidden/>
              </w:rPr>
              <w:fldChar w:fldCharType="begin"/>
            </w:r>
            <w:r>
              <w:rPr>
                <w:noProof/>
                <w:webHidden/>
              </w:rPr>
              <w:instrText xml:space="preserve"> PAGEREF _Toc197096680 \h </w:instrText>
            </w:r>
            <w:r>
              <w:rPr>
                <w:noProof/>
                <w:webHidden/>
              </w:rPr>
            </w:r>
            <w:r>
              <w:rPr>
                <w:noProof/>
                <w:webHidden/>
              </w:rPr>
              <w:fldChar w:fldCharType="separate"/>
            </w:r>
            <w:r>
              <w:rPr>
                <w:noProof/>
                <w:webHidden/>
              </w:rPr>
              <w:t>15</w:t>
            </w:r>
            <w:r>
              <w:rPr>
                <w:noProof/>
                <w:webHidden/>
              </w:rPr>
              <w:fldChar w:fldCharType="end"/>
            </w:r>
          </w:hyperlink>
        </w:p>
        <w:p w14:paraId="019E4576" w14:textId="19CA9313" w:rsidR="006C159E" w:rsidRDefault="006C159E">
          <w:pPr>
            <w:pStyle w:val="TOC2"/>
            <w:tabs>
              <w:tab w:val="left" w:pos="880"/>
              <w:tab w:val="right" w:leader="dot" w:pos="9016"/>
            </w:tabs>
            <w:rPr>
              <w:rFonts w:eastAsiaTheme="minorEastAsia"/>
              <w:noProof/>
              <w:lang w:eastAsia="en-GB"/>
            </w:rPr>
          </w:pPr>
          <w:hyperlink w:anchor="_Toc197096681" w:history="1">
            <w:r w:rsidRPr="00921AF6">
              <w:rPr>
                <w:rStyle w:val="Hyperlink"/>
                <w:noProof/>
              </w:rPr>
              <w:t>2.5</w:t>
            </w:r>
            <w:r>
              <w:rPr>
                <w:rFonts w:eastAsiaTheme="minorEastAsia"/>
                <w:noProof/>
                <w:lang w:eastAsia="en-GB"/>
              </w:rPr>
              <w:tab/>
            </w:r>
            <w:r w:rsidRPr="00921AF6">
              <w:rPr>
                <w:rStyle w:val="Hyperlink"/>
                <w:noProof/>
              </w:rPr>
              <w:t>Project Management</w:t>
            </w:r>
            <w:r>
              <w:rPr>
                <w:noProof/>
                <w:webHidden/>
              </w:rPr>
              <w:tab/>
            </w:r>
            <w:r>
              <w:rPr>
                <w:noProof/>
                <w:webHidden/>
              </w:rPr>
              <w:fldChar w:fldCharType="begin"/>
            </w:r>
            <w:r>
              <w:rPr>
                <w:noProof/>
                <w:webHidden/>
              </w:rPr>
              <w:instrText xml:space="preserve"> PAGEREF _Toc197096681 \h </w:instrText>
            </w:r>
            <w:r>
              <w:rPr>
                <w:noProof/>
                <w:webHidden/>
              </w:rPr>
            </w:r>
            <w:r>
              <w:rPr>
                <w:noProof/>
                <w:webHidden/>
              </w:rPr>
              <w:fldChar w:fldCharType="separate"/>
            </w:r>
            <w:r>
              <w:rPr>
                <w:noProof/>
                <w:webHidden/>
              </w:rPr>
              <w:t>16</w:t>
            </w:r>
            <w:r>
              <w:rPr>
                <w:noProof/>
                <w:webHidden/>
              </w:rPr>
              <w:fldChar w:fldCharType="end"/>
            </w:r>
          </w:hyperlink>
        </w:p>
        <w:p w14:paraId="2FDB766B" w14:textId="27D829C8"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82" w:history="1">
            <w:r w:rsidRPr="00921AF6">
              <w:rPr>
                <w:rStyle w:val="Hyperlink"/>
                <w:noProof/>
              </w:rPr>
              <w:t>2.5.1</w:t>
            </w:r>
            <w:r>
              <w:rPr>
                <w:rFonts w:eastAsiaTheme="minorEastAsia"/>
                <w:noProof/>
                <w:kern w:val="2"/>
                <w:sz w:val="24"/>
                <w:szCs w:val="24"/>
                <w:lang w:eastAsia="en-GB"/>
                <w14:ligatures w14:val="standardContextual"/>
              </w:rPr>
              <w:tab/>
            </w:r>
            <w:r w:rsidRPr="00921AF6">
              <w:rPr>
                <w:rStyle w:val="Hyperlink"/>
                <w:noProof/>
              </w:rPr>
              <w:t>Shortcut</w:t>
            </w:r>
            <w:r>
              <w:rPr>
                <w:noProof/>
                <w:webHidden/>
              </w:rPr>
              <w:tab/>
            </w:r>
            <w:r>
              <w:rPr>
                <w:noProof/>
                <w:webHidden/>
              </w:rPr>
              <w:fldChar w:fldCharType="begin"/>
            </w:r>
            <w:r>
              <w:rPr>
                <w:noProof/>
                <w:webHidden/>
              </w:rPr>
              <w:instrText xml:space="preserve"> PAGEREF _Toc197096682 \h </w:instrText>
            </w:r>
            <w:r>
              <w:rPr>
                <w:noProof/>
                <w:webHidden/>
              </w:rPr>
            </w:r>
            <w:r>
              <w:rPr>
                <w:noProof/>
                <w:webHidden/>
              </w:rPr>
              <w:fldChar w:fldCharType="separate"/>
            </w:r>
            <w:r>
              <w:rPr>
                <w:noProof/>
                <w:webHidden/>
              </w:rPr>
              <w:t>16</w:t>
            </w:r>
            <w:r>
              <w:rPr>
                <w:noProof/>
                <w:webHidden/>
              </w:rPr>
              <w:fldChar w:fldCharType="end"/>
            </w:r>
          </w:hyperlink>
        </w:p>
        <w:p w14:paraId="115AA358" w14:textId="3C09994A"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83" w:history="1">
            <w:r w:rsidRPr="00921AF6">
              <w:rPr>
                <w:rStyle w:val="Hyperlink"/>
                <w:noProof/>
              </w:rPr>
              <w:t>2.5.2</w:t>
            </w:r>
            <w:r>
              <w:rPr>
                <w:rFonts w:eastAsiaTheme="minorEastAsia"/>
                <w:noProof/>
                <w:kern w:val="2"/>
                <w:sz w:val="24"/>
                <w:szCs w:val="24"/>
                <w:lang w:eastAsia="en-GB"/>
                <w14:ligatures w14:val="standardContextual"/>
              </w:rPr>
              <w:tab/>
            </w:r>
            <w:r w:rsidRPr="00921AF6">
              <w:rPr>
                <w:rStyle w:val="Hyperlink"/>
                <w:noProof/>
              </w:rPr>
              <w:t>Logbook</w:t>
            </w:r>
            <w:r>
              <w:rPr>
                <w:noProof/>
                <w:webHidden/>
              </w:rPr>
              <w:tab/>
            </w:r>
            <w:r>
              <w:rPr>
                <w:noProof/>
                <w:webHidden/>
              </w:rPr>
              <w:fldChar w:fldCharType="begin"/>
            </w:r>
            <w:r>
              <w:rPr>
                <w:noProof/>
                <w:webHidden/>
              </w:rPr>
              <w:instrText xml:space="preserve"> PAGEREF _Toc197096683 \h </w:instrText>
            </w:r>
            <w:r>
              <w:rPr>
                <w:noProof/>
                <w:webHidden/>
              </w:rPr>
            </w:r>
            <w:r>
              <w:rPr>
                <w:noProof/>
                <w:webHidden/>
              </w:rPr>
              <w:fldChar w:fldCharType="separate"/>
            </w:r>
            <w:r>
              <w:rPr>
                <w:noProof/>
                <w:webHidden/>
              </w:rPr>
              <w:t>16</w:t>
            </w:r>
            <w:r>
              <w:rPr>
                <w:noProof/>
                <w:webHidden/>
              </w:rPr>
              <w:fldChar w:fldCharType="end"/>
            </w:r>
          </w:hyperlink>
        </w:p>
        <w:p w14:paraId="5D3915FC" w14:textId="7126DC99"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84" w:history="1">
            <w:r w:rsidRPr="00921AF6">
              <w:rPr>
                <w:rStyle w:val="Hyperlink"/>
                <w:noProof/>
              </w:rPr>
              <w:t>2.5.3</w:t>
            </w:r>
            <w:r>
              <w:rPr>
                <w:rFonts w:eastAsiaTheme="minorEastAsia"/>
                <w:noProof/>
                <w:kern w:val="2"/>
                <w:sz w:val="24"/>
                <w:szCs w:val="24"/>
                <w:lang w:eastAsia="en-GB"/>
                <w14:ligatures w14:val="standardContextual"/>
              </w:rPr>
              <w:tab/>
            </w:r>
            <w:r w:rsidRPr="00921AF6">
              <w:rPr>
                <w:rStyle w:val="Hyperlink"/>
                <w:noProof/>
              </w:rPr>
              <w:t>Version control</w:t>
            </w:r>
            <w:r>
              <w:rPr>
                <w:noProof/>
                <w:webHidden/>
              </w:rPr>
              <w:tab/>
            </w:r>
            <w:r>
              <w:rPr>
                <w:noProof/>
                <w:webHidden/>
              </w:rPr>
              <w:fldChar w:fldCharType="begin"/>
            </w:r>
            <w:r>
              <w:rPr>
                <w:noProof/>
                <w:webHidden/>
              </w:rPr>
              <w:instrText xml:space="preserve"> PAGEREF _Toc197096684 \h </w:instrText>
            </w:r>
            <w:r>
              <w:rPr>
                <w:noProof/>
                <w:webHidden/>
              </w:rPr>
            </w:r>
            <w:r>
              <w:rPr>
                <w:noProof/>
                <w:webHidden/>
              </w:rPr>
              <w:fldChar w:fldCharType="separate"/>
            </w:r>
            <w:r>
              <w:rPr>
                <w:noProof/>
                <w:webHidden/>
              </w:rPr>
              <w:t>16</w:t>
            </w:r>
            <w:r>
              <w:rPr>
                <w:noProof/>
                <w:webHidden/>
              </w:rPr>
              <w:fldChar w:fldCharType="end"/>
            </w:r>
          </w:hyperlink>
        </w:p>
        <w:p w14:paraId="720D50C7" w14:textId="6D0A79CD" w:rsidR="006C159E" w:rsidRDefault="006C159E">
          <w:pPr>
            <w:pStyle w:val="TOC1"/>
            <w:rPr>
              <w:rFonts w:eastAsiaTheme="minorEastAsia"/>
              <w:noProof/>
              <w:lang w:eastAsia="en-GB"/>
            </w:rPr>
          </w:pPr>
          <w:hyperlink w:anchor="_Toc197096685" w:history="1">
            <w:r w:rsidRPr="00921AF6">
              <w:rPr>
                <w:rStyle w:val="Hyperlink"/>
                <w:noProof/>
              </w:rPr>
              <w:t>3</w:t>
            </w:r>
            <w:r>
              <w:rPr>
                <w:rFonts w:eastAsiaTheme="minorEastAsia"/>
                <w:noProof/>
                <w:lang w:eastAsia="en-GB"/>
              </w:rPr>
              <w:tab/>
            </w:r>
            <w:r w:rsidRPr="00921AF6">
              <w:rPr>
                <w:rStyle w:val="Hyperlink"/>
                <w:noProof/>
              </w:rPr>
              <w:t>Domain Research</w:t>
            </w:r>
            <w:r>
              <w:rPr>
                <w:noProof/>
                <w:webHidden/>
              </w:rPr>
              <w:tab/>
            </w:r>
            <w:r>
              <w:rPr>
                <w:noProof/>
                <w:webHidden/>
              </w:rPr>
              <w:fldChar w:fldCharType="begin"/>
            </w:r>
            <w:r>
              <w:rPr>
                <w:noProof/>
                <w:webHidden/>
              </w:rPr>
              <w:instrText xml:space="preserve"> PAGEREF _Toc197096685 \h </w:instrText>
            </w:r>
            <w:r>
              <w:rPr>
                <w:noProof/>
                <w:webHidden/>
              </w:rPr>
            </w:r>
            <w:r>
              <w:rPr>
                <w:noProof/>
                <w:webHidden/>
              </w:rPr>
              <w:fldChar w:fldCharType="separate"/>
            </w:r>
            <w:r>
              <w:rPr>
                <w:noProof/>
                <w:webHidden/>
              </w:rPr>
              <w:t>16</w:t>
            </w:r>
            <w:r>
              <w:rPr>
                <w:noProof/>
                <w:webHidden/>
              </w:rPr>
              <w:fldChar w:fldCharType="end"/>
            </w:r>
          </w:hyperlink>
        </w:p>
        <w:p w14:paraId="03E0DDEE" w14:textId="1B6CB5C5" w:rsidR="006C159E" w:rsidRDefault="006C159E">
          <w:pPr>
            <w:pStyle w:val="TOC2"/>
            <w:tabs>
              <w:tab w:val="left" w:pos="880"/>
              <w:tab w:val="right" w:leader="dot" w:pos="9016"/>
            </w:tabs>
            <w:rPr>
              <w:rFonts w:eastAsiaTheme="minorEastAsia"/>
              <w:noProof/>
              <w:lang w:eastAsia="en-GB"/>
            </w:rPr>
          </w:pPr>
          <w:hyperlink w:anchor="_Toc197096686" w:history="1">
            <w:r w:rsidRPr="00921AF6">
              <w:rPr>
                <w:rStyle w:val="Hyperlink"/>
                <w:noProof/>
              </w:rPr>
              <w:t>3.1</w:t>
            </w:r>
            <w:r>
              <w:rPr>
                <w:rFonts w:eastAsiaTheme="minorEastAsia"/>
                <w:noProof/>
                <w:lang w:eastAsia="en-GB"/>
              </w:rPr>
              <w:tab/>
            </w:r>
            <w:r w:rsidRPr="00921AF6">
              <w:rPr>
                <w:rStyle w:val="Hyperlink"/>
                <w:noProof/>
              </w:rPr>
              <w:t>Design patterns</w:t>
            </w:r>
            <w:r>
              <w:rPr>
                <w:noProof/>
                <w:webHidden/>
              </w:rPr>
              <w:tab/>
            </w:r>
            <w:r>
              <w:rPr>
                <w:noProof/>
                <w:webHidden/>
              </w:rPr>
              <w:fldChar w:fldCharType="begin"/>
            </w:r>
            <w:r>
              <w:rPr>
                <w:noProof/>
                <w:webHidden/>
              </w:rPr>
              <w:instrText xml:space="preserve"> PAGEREF _Toc197096686 \h </w:instrText>
            </w:r>
            <w:r>
              <w:rPr>
                <w:noProof/>
                <w:webHidden/>
              </w:rPr>
            </w:r>
            <w:r>
              <w:rPr>
                <w:noProof/>
                <w:webHidden/>
              </w:rPr>
              <w:fldChar w:fldCharType="separate"/>
            </w:r>
            <w:r>
              <w:rPr>
                <w:noProof/>
                <w:webHidden/>
              </w:rPr>
              <w:t>16</w:t>
            </w:r>
            <w:r>
              <w:rPr>
                <w:noProof/>
                <w:webHidden/>
              </w:rPr>
              <w:fldChar w:fldCharType="end"/>
            </w:r>
          </w:hyperlink>
        </w:p>
        <w:p w14:paraId="64AE9BD8" w14:textId="1095216C"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87" w:history="1">
            <w:r w:rsidRPr="00921AF6">
              <w:rPr>
                <w:rStyle w:val="Hyperlink"/>
                <w:noProof/>
              </w:rPr>
              <w:t>3.1.1</w:t>
            </w:r>
            <w:r>
              <w:rPr>
                <w:rFonts w:eastAsiaTheme="minorEastAsia"/>
                <w:noProof/>
                <w:kern w:val="2"/>
                <w:sz w:val="24"/>
                <w:szCs w:val="24"/>
                <w:lang w:eastAsia="en-GB"/>
                <w14:ligatures w14:val="standardContextual"/>
              </w:rPr>
              <w:tab/>
            </w:r>
            <w:r w:rsidRPr="00921AF6">
              <w:rPr>
                <w:rStyle w:val="Hyperlink"/>
                <w:noProof/>
              </w:rPr>
              <w:t>Standardisation Across Teams</w:t>
            </w:r>
            <w:r>
              <w:rPr>
                <w:noProof/>
                <w:webHidden/>
              </w:rPr>
              <w:tab/>
            </w:r>
            <w:r>
              <w:rPr>
                <w:noProof/>
                <w:webHidden/>
              </w:rPr>
              <w:fldChar w:fldCharType="begin"/>
            </w:r>
            <w:r>
              <w:rPr>
                <w:noProof/>
                <w:webHidden/>
              </w:rPr>
              <w:instrText xml:space="preserve"> PAGEREF _Toc197096687 \h </w:instrText>
            </w:r>
            <w:r>
              <w:rPr>
                <w:noProof/>
                <w:webHidden/>
              </w:rPr>
            </w:r>
            <w:r>
              <w:rPr>
                <w:noProof/>
                <w:webHidden/>
              </w:rPr>
              <w:fldChar w:fldCharType="separate"/>
            </w:r>
            <w:r>
              <w:rPr>
                <w:noProof/>
                <w:webHidden/>
              </w:rPr>
              <w:t>16</w:t>
            </w:r>
            <w:r>
              <w:rPr>
                <w:noProof/>
                <w:webHidden/>
              </w:rPr>
              <w:fldChar w:fldCharType="end"/>
            </w:r>
          </w:hyperlink>
        </w:p>
        <w:p w14:paraId="199DAA01" w14:textId="737D2240"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88" w:history="1">
            <w:r w:rsidRPr="00921AF6">
              <w:rPr>
                <w:rStyle w:val="Hyperlink"/>
                <w:noProof/>
              </w:rPr>
              <w:t>3.1.2</w:t>
            </w:r>
            <w:r>
              <w:rPr>
                <w:rFonts w:eastAsiaTheme="minorEastAsia"/>
                <w:noProof/>
                <w:kern w:val="2"/>
                <w:sz w:val="24"/>
                <w:szCs w:val="24"/>
                <w:lang w:eastAsia="en-GB"/>
                <w14:ligatures w14:val="standardContextual"/>
              </w:rPr>
              <w:tab/>
            </w:r>
            <w:r w:rsidRPr="00921AF6">
              <w:rPr>
                <w:rStyle w:val="Hyperlink"/>
                <w:noProof/>
              </w:rPr>
              <w:t>Improved Code Readability and Collaboration</w:t>
            </w:r>
            <w:r>
              <w:rPr>
                <w:noProof/>
                <w:webHidden/>
              </w:rPr>
              <w:tab/>
            </w:r>
            <w:r>
              <w:rPr>
                <w:noProof/>
                <w:webHidden/>
              </w:rPr>
              <w:fldChar w:fldCharType="begin"/>
            </w:r>
            <w:r>
              <w:rPr>
                <w:noProof/>
                <w:webHidden/>
              </w:rPr>
              <w:instrText xml:space="preserve"> PAGEREF _Toc197096688 \h </w:instrText>
            </w:r>
            <w:r>
              <w:rPr>
                <w:noProof/>
                <w:webHidden/>
              </w:rPr>
            </w:r>
            <w:r>
              <w:rPr>
                <w:noProof/>
                <w:webHidden/>
              </w:rPr>
              <w:fldChar w:fldCharType="separate"/>
            </w:r>
            <w:r>
              <w:rPr>
                <w:noProof/>
                <w:webHidden/>
              </w:rPr>
              <w:t>17</w:t>
            </w:r>
            <w:r>
              <w:rPr>
                <w:noProof/>
                <w:webHidden/>
              </w:rPr>
              <w:fldChar w:fldCharType="end"/>
            </w:r>
          </w:hyperlink>
        </w:p>
        <w:p w14:paraId="508F977E" w14:textId="37BD2731"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89" w:history="1">
            <w:r w:rsidRPr="00921AF6">
              <w:rPr>
                <w:rStyle w:val="Hyperlink"/>
                <w:noProof/>
              </w:rPr>
              <w:t>3.1.3</w:t>
            </w:r>
            <w:r>
              <w:rPr>
                <w:rFonts w:eastAsiaTheme="minorEastAsia"/>
                <w:noProof/>
                <w:kern w:val="2"/>
                <w:sz w:val="24"/>
                <w:szCs w:val="24"/>
                <w:lang w:eastAsia="en-GB"/>
                <w14:ligatures w14:val="standardContextual"/>
              </w:rPr>
              <w:tab/>
            </w:r>
            <w:r w:rsidRPr="00921AF6">
              <w:rPr>
                <w:rStyle w:val="Hyperlink"/>
                <w:noProof/>
              </w:rPr>
              <w:t>Enhanced Scalability and Extensibility</w:t>
            </w:r>
            <w:r>
              <w:rPr>
                <w:noProof/>
                <w:webHidden/>
              </w:rPr>
              <w:tab/>
            </w:r>
            <w:r>
              <w:rPr>
                <w:noProof/>
                <w:webHidden/>
              </w:rPr>
              <w:fldChar w:fldCharType="begin"/>
            </w:r>
            <w:r>
              <w:rPr>
                <w:noProof/>
                <w:webHidden/>
              </w:rPr>
              <w:instrText xml:space="preserve"> PAGEREF _Toc197096689 \h </w:instrText>
            </w:r>
            <w:r>
              <w:rPr>
                <w:noProof/>
                <w:webHidden/>
              </w:rPr>
            </w:r>
            <w:r>
              <w:rPr>
                <w:noProof/>
                <w:webHidden/>
              </w:rPr>
              <w:fldChar w:fldCharType="separate"/>
            </w:r>
            <w:r>
              <w:rPr>
                <w:noProof/>
                <w:webHidden/>
              </w:rPr>
              <w:t>17</w:t>
            </w:r>
            <w:r>
              <w:rPr>
                <w:noProof/>
                <w:webHidden/>
              </w:rPr>
              <w:fldChar w:fldCharType="end"/>
            </w:r>
          </w:hyperlink>
        </w:p>
        <w:p w14:paraId="2FB3A048" w14:textId="0DB49C7C" w:rsidR="006C159E" w:rsidRDefault="006C159E">
          <w:pPr>
            <w:pStyle w:val="TOC2"/>
            <w:tabs>
              <w:tab w:val="left" w:pos="880"/>
              <w:tab w:val="right" w:leader="dot" w:pos="9016"/>
            </w:tabs>
            <w:rPr>
              <w:rFonts w:eastAsiaTheme="minorEastAsia"/>
              <w:noProof/>
              <w:lang w:eastAsia="en-GB"/>
            </w:rPr>
          </w:pPr>
          <w:hyperlink w:anchor="_Toc197096690" w:history="1">
            <w:r w:rsidRPr="00921AF6">
              <w:rPr>
                <w:rStyle w:val="Hyperlink"/>
                <w:noProof/>
              </w:rPr>
              <w:t>3.2</w:t>
            </w:r>
            <w:r>
              <w:rPr>
                <w:rFonts w:eastAsiaTheme="minorEastAsia"/>
                <w:noProof/>
                <w:lang w:eastAsia="en-GB"/>
              </w:rPr>
              <w:tab/>
            </w:r>
            <w:r w:rsidRPr="00921AF6">
              <w:rPr>
                <w:rStyle w:val="Hyperlink"/>
                <w:noProof/>
              </w:rPr>
              <w:t>Coding best practices</w:t>
            </w:r>
            <w:r>
              <w:rPr>
                <w:noProof/>
                <w:webHidden/>
              </w:rPr>
              <w:tab/>
            </w:r>
            <w:r>
              <w:rPr>
                <w:noProof/>
                <w:webHidden/>
              </w:rPr>
              <w:fldChar w:fldCharType="begin"/>
            </w:r>
            <w:r>
              <w:rPr>
                <w:noProof/>
                <w:webHidden/>
              </w:rPr>
              <w:instrText xml:space="preserve"> PAGEREF _Toc197096690 \h </w:instrText>
            </w:r>
            <w:r>
              <w:rPr>
                <w:noProof/>
                <w:webHidden/>
              </w:rPr>
            </w:r>
            <w:r>
              <w:rPr>
                <w:noProof/>
                <w:webHidden/>
              </w:rPr>
              <w:fldChar w:fldCharType="separate"/>
            </w:r>
            <w:r>
              <w:rPr>
                <w:noProof/>
                <w:webHidden/>
              </w:rPr>
              <w:t>17</w:t>
            </w:r>
            <w:r>
              <w:rPr>
                <w:noProof/>
                <w:webHidden/>
              </w:rPr>
              <w:fldChar w:fldCharType="end"/>
            </w:r>
          </w:hyperlink>
        </w:p>
        <w:p w14:paraId="1918A607" w14:textId="1D06C729"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91" w:history="1">
            <w:r w:rsidRPr="00921AF6">
              <w:rPr>
                <w:rStyle w:val="Hyperlink"/>
                <w:noProof/>
              </w:rPr>
              <w:t>3.2.1</w:t>
            </w:r>
            <w:r>
              <w:rPr>
                <w:rFonts w:eastAsiaTheme="minorEastAsia"/>
                <w:noProof/>
                <w:kern w:val="2"/>
                <w:sz w:val="24"/>
                <w:szCs w:val="24"/>
                <w:lang w:eastAsia="en-GB"/>
                <w14:ligatures w14:val="standardContextual"/>
              </w:rPr>
              <w:tab/>
            </w:r>
            <w:r w:rsidRPr="00921AF6">
              <w:rPr>
                <w:rStyle w:val="Hyperlink"/>
                <w:noProof/>
              </w:rPr>
              <w:t>Adherence to Consistent Naming Conventions</w:t>
            </w:r>
            <w:r>
              <w:rPr>
                <w:noProof/>
                <w:webHidden/>
              </w:rPr>
              <w:tab/>
            </w:r>
            <w:r>
              <w:rPr>
                <w:noProof/>
                <w:webHidden/>
              </w:rPr>
              <w:fldChar w:fldCharType="begin"/>
            </w:r>
            <w:r>
              <w:rPr>
                <w:noProof/>
                <w:webHidden/>
              </w:rPr>
              <w:instrText xml:space="preserve"> PAGEREF _Toc197096691 \h </w:instrText>
            </w:r>
            <w:r>
              <w:rPr>
                <w:noProof/>
                <w:webHidden/>
              </w:rPr>
            </w:r>
            <w:r>
              <w:rPr>
                <w:noProof/>
                <w:webHidden/>
              </w:rPr>
              <w:fldChar w:fldCharType="separate"/>
            </w:r>
            <w:r>
              <w:rPr>
                <w:noProof/>
                <w:webHidden/>
              </w:rPr>
              <w:t>18</w:t>
            </w:r>
            <w:r>
              <w:rPr>
                <w:noProof/>
                <w:webHidden/>
              </w:rPr>
              <w:fldChar w:fldCharType="end"/>
            </w:r>
          </w:hyperlink>
        </w:p>
        <w:p w14:paraId="61A6130A" w14:textId="601F53BA"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92" w:history="1">
            <w:r w:rsidRPr="00921AF6">
              <w:rPr>
                <w:rStyle w:val="Hyperlink"/>
                <w:noProof/>
              </w:rPr>
              <w:t>3.2.2</w:t>
            </w:r>
            <w:r>
              <w:rPr>
                <w:rFonts w:eastAsiaTheme="minorEastAsia"/>
                <w:noProof/>
                <w:kern w:val="2"/>
                <w:sz w:val="24"/>
                <w:szCs w:val="24"/>
                <w:lang w:eastAsia="en-GB"/>
                <w14:ligatures w14:val="standardContextual"/>
              </w:rPr>
              <w:tab/>
            </w:r>
            <w:r w:rsidRPr="00921AF6">
              <w:rPr>
                <w:rStyle w:val="Hyperlink"/>
                <w:noProof/>
              </w:rPr>
              <w:t>Avoiding Code Duplication (DRY principle)</w:t>
            </w:r>
            <w:r>
              <w:rPr>
                <w:noProof/>
                <w:webHidden/>
              </w:rPr>
              <w:tab/>
            </w:r>
            <w:r>
              <w:rPr>
                <w:noProof/>
                <w:webHidden/>
              </w:rPr>
              <w:fldChar w:fldCharType="begin"/>
            </w:r>
            <w:r>
              <w:rPr>
                <w:noProof/>
                <w:webHidden/>
              </w:rPr>
              <w:instrText xml:space="preserve"> PAGEREF _Toc197096692 \h </w:instrText>
            </w:r>
            <w:r>
              <w:rPr>
                <w:noProof/>
                <w:webHidden/>
              </w:rPr>
            </w:r>
            <w:r>
              <w:rPr>
                <w:noProof/>
                <w:webHidden/>
              </w:rPr>
              <w:fldChar w:fldCharType="separate"/>
            </w:r>
            <w:r>
              <w:rPr>
                <w:noProof/>
                <w:webHidden/>
              </w:rPr>
              <w:t>18</w:t>
            </w:r>
            <w:r>
              <w:rPr>
                <w:noProof/>
                <w:webHidden/>
              </w:rPr>
              <w:fldChar w:fldCharType="end"/>
            </w:r>
          </w:hyperlink>
        </w:p>
        <w:p w14:paraId="3B353ED3" w14:textId="28C312D1"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93" w:history="1">
            <w:r w:rsidRPr="00921AF6">
              <w:rPr>
                <w:rStyle w:val="Hyperlink"/>
                <w:noProof/>
              </w:rPr>
              <w:t>3.2.3</w:t>
            </w:r>
            <w:r>
              <w:rPr>
                <w:rFonts w:eastAsiaTheme="minorEastAsia"/>
                <w:noProof/>
                <w:kern w:val="2"/>
                <w:sz w:val="24"/>
                <w:szCs w:val="24"/>
                <w:lang w:eastAsia="en-GB"/>
                <w14:ligatures w14:val="standardContextual"/>
              </w:rPr>
              <w:tab/>
            </w:r>
            <w:r w:rsidRPr="00921AF6">
              <w:rPr>
                <w:rStyle w:val="Hyperlink"/>
                <w:noProof/>
              </w:rPr>
              <w:t>Ensuring Code is Self-documenting.</w:t>
            </w:r>
            <w:r>
              <w:rPr>
                <w:noProof/>
                <w:webHidden/>
              </w:rPr>
              <w:tab/>
            </w:r>
            <w:r>
              <w:rPr>
                <w:noProof/>
                <w:webHidden/>
              </w:rPr>
              <w:fldChar w:fldCharType="begin"/>
            </w:r>
            <w:r>
              <w:rPr>
                <w:noProof/>
                <w:webHidden/>
              </w:rPr>
              <w:instrText xml:space="preserve"> PAGEREF _Toc197096693 \h </w:instrText>
            </w:r>
            <w:r>
              <w:rPr>
                <w:noProof/>
                <w:webHidden/>
              </w:rPr>
            </w:r>
            <w:r>
              <w:rPr>
                <w:noProof/>
                <w:webHidden/>
              </w:rPr>
              <w:fldChar w:fldCharType="separate"/>
            </w:r>
            <w:r>
              <w:rPr>
                <w:noProof/>
                <w:webHidden/>
              </w:rPr>
              <w:t>18</w:t>
            </w:r>
            <w:r>
              <w:rPr>
                <w:noProof/>
                <w:webHidden/>
              </w:rPr>
              <w:fldChar w:fldCharType="end"/>
            </w:r>
          </w:hyperlink>
        </w:p>
        <w:p w14:paraId="04B7F67A" w14:textId="54ECE083"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94" w:history="1">
            <w:r w:rsidRPr="00921AF6">
              <w:rPr>
                <w:rStyle w:val="Hyperlink"/>
                <w:noProof/>
              </w:rPr>
              <w:t>3.2.4</w:t>
            </w:r>
            <w:r>
              <w:rPr>
                <w:rFonts w:eastAsiaTheme="minorEastAsia"/>
                <w:noProof/>
                <w:kern w:val="2"/>
                <w:sz w:val="24"/>
                <w:szCs w:val="24"/>
                <w:lang w:eastAsia="en-GB"/>
                <w14:ligatures w14:val="standardContextual"/>
              </w:rPr>
              <w:tab/>
            </w:r>
            <w:r w:rsidRPr="00921AF6">
              <w:rPr>
                <w:rStyle w:val="Hyperlink"/>
                <w:noProof/>
              </w:rPr>
              <w:t>SOLID Principles</w:t>
            </w:r>
            <w:r>
              <w:rPr>
                <w:noProof/>
                <w:webHidden/>
              </w:rPr>
              <w:tab/>
            </w:r>
            <w:r>
              <w:rPr>
                <w:noProof/>
                <w:webHidden/>
              </w:rPr>
              <w:fldChar w:fldCharType="begin"/>
            </w:r>
            <w:r>
              <w:rPr>
                <w:noProof/>
                <w:webHidden/>
              </w:rPr>
              <w:instrText xml:space="preserve"> PAGEREF _Toc197096694 \h </w:instrText>
            </w:r>
            <w:r>
              <w:rPr>
                <w:noProof/>
                <w:webHidden/>
              </w:rPr>
            </w:r>
            <w:r>
              <w:rPr>
                <w:noProof/>
                <w:webHidden/>
              </w:rPr>
              <w:fldChar w:fldCharType="separate"/>
            </w:r>
            <w:r>
              <w:rPr>
                <w:noProof/>
                <w:webHidden/>
              </w:rPr>
              <w:t>18</w:t>
            </w:r>
            <w:r>
              <w:rPr>
                <w:noProof/>
                <w:webHidden/>
              </w:rPr>
              <w:fldChar w:fldCharType="end"/>
            </w:r>
          </w:hyperlink>
        </w:p>
        <w:p w14:paraId="20776749" w14:textId="1A9AACD6" w:rsidR="006C159E" w:rsidRDefault="006C159E">
          <w:pPr>
            <w:pStyle w:val="TOC2"/>
            <w:tabs>
              <w:tab w:val="left" w:pos="880"/>
              <w:tab w:val="right" w:leader="dot" w:pos="9016"/>
            </w:tabs>
            <w:rPr>
              <w:rFonts w:eastAsiaTheme="minorEastAsia"/>
              <w:noProof/>
              <w:lang w:eastAsia="en-GB"/>
            </w:rPr>
          </w:pPr>
          <w:hyperlink w:anchor="_Toc197096695" w:history="1">
            <w:r w:rsidRPr="00921AF6">
              <w:rPr>
                <w:rStyle w:val="Hyperlink"/>
                <w:noProof/>
              </w:rPr>
              <w:t>3.3</w:t>
            </w:r>
            <w:r>
              <w:rPr>
                <w:rFonts w:eastAsiaTheme="minorEastAsia"/>
                <w:noProof/>
                <w:lang w:eastAsia="en-GB"/>
              </w:rPr>
              <w:tab/>
            </w:r>
            <w:r w:rsidRPr="00921AF6">
              <w:rPr>
                <w:rStyle w:val="Hyperlink"/>
                <w:noProof/>
              </w:rPr>
              <w:t>Error Handling</w:t>
            </w:r>
            <w:r>
              <w:rPr>
                <w:noProof/>
                <w:webHidden/>
              </w:rPr>
              <w:tab/>
            </w:r>
            <w:r>
              <w:rPr>
                <w:noProof/>
                <w:webHidden/>
              </w:rPr>
              <w:fldChar w:fldCharType="begin"/>
            </w:r>
            <w:r>
              <w:rPr>
                <w:noProof/>
                <w:webHidden/>
              </w:rPr>
              <w:instrText xml:space="preserve"> PAGEREF _Toc197096695 \h </w:instrText>
            </w:r>
            <w:r>
              <w:rPr>
                <w:noProof/>
                <w:webHidden/>
              </w:rPr>
            </w:r>
            <w:r>
              <w:rPr>
                <w:noProof/>
                <w:webHidden/>
              </w:rPr>
              <w:fldChar w:fldCharType="separate"/>
            </w:r>
            <w:r>
              <w:rPr>
                <w:noProof/>
                <w:webHidden/>
              </w:rPr>
              <w:t>20</w:t>
            </w:r>
            <w:r>
              <w:rPr>
                <w:noProof/>
                <w:webHidden/>
              </w:rPr>
              <w:fldChar w:fldCharType="end"/>
            </w:r>
          </w:hyperlink>
        </w:p>
        <w:p w14:paraId="1FC22181" w14:textId="567851A9"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96" w:history="1">
            <w:r w:rsidRPr="00921AF6">
              <w:rPr>
                <w:rStyle w:val="Hyperlink"/>
                <w:noProof/>
              </w:rPr>
              <w:t>3.3.1</w:t>
            </w:r>
            <w:r>
              <w:rPr>
                <w:rFonts w:eastAsiaTheme="minorEastAsia"/>
                <w:noProof/>
                <w:kern w:val="2"/>
                <w:sz w:val="24"/>
                <w:szCs w:val="24"/>
                <w:lang w:eastAsia="en-GB"/>
                <w14:ligatures w14:val="standardContextual"/>
              </w:rPr>
              <w:tab/>
            </w:r>
            <w:r w:rsidRPr="00921AF6">
              <w:rPr>
                <w:rStyle w:val="Hyperlink"/>
                <w:noProof/>
              </w:rPr>
              <w:t>Use Specific Exceptions</w:t>
            </w:r>
            <w:r>
              <w:rPr>
                <w:noProof/>
                <w:webHidden/>
              </w:rPr>
              <w:tab/>
            </w:r>
            <w:r>
              <w:rPr>
                <w:noProof/>
                <w:webHidden/>
              </w:rPr>
              <w:fldChar w:fldCharType="begin"/>
            </w:r>
            <w:r>
              <w:rPr>
                <w:noProof/>
                <w:webHidden/>
              </w:rPr>
              <w:instrText xml:space="preserve"> PAGEREF _Toc197096696 \h </w:instrText>
            </w:r>
            <w:r>
              <w:rPr>
                <w:noProof/>
                <w:webHidden/>
              </w:rPr>
            </w:r>
            <w:r>
              <w:rPr>
                <w:noProof/>
                <w:webHidden/>
              </w:rPr>
              <w:fldChar w:fldCharType="separate"/>
            </w:r>
            <w:r>
              <w:rPr>
                <w:noProof/>
                <w:webHidden/>
              </w:rPr>
              <w:t>20</w:t>
            </w:r>
            <w:r>
              <w:rPr>
                <w:noProof/>
                <w:webHidden/>
              </w:rPr>
              <w:fldChar w:fldCharType="end"/>
            </w:r>
          </w:hyperlink>
        </w:p>
        <w:p w14:paraId="758C1E5D" w14:textId="26AD2401"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97" w:history="1">
            <w:r w:rsidRPr="00921AF6">
              <w:rPr>
                <w:rStyle w:val="Hyperlink"/>
                <w:noProof/>
              </w:rPr>
              <w:t>3.3.2</w:t>
            </w:r>
            <w:r>
              <w:rPr>
                <w:rFonts w:eastAsiaTheme="minorEastAsia"/>
                <w:noProof/>
                <w:kern w:val="2"/>
                <w:sz w:val="24"/>
                <w:szCs w:val="24"/>
                <w:lang w:eastAsia="en-GB"/>
                <w14:ligatures w14:val="standardContextual"/>
              </w:rPr>
              <w:tab/>
            </w:r>
            <w:r w:rsidRPr="00921AF6">
              <w:rPr>
                <w:rStyle w:val="Hyperlink"/>
                <w:noProof/>
              </w:rPr>
              <w:t>Centralised Error Logging</w:t>
            </w:r>
            <w:r>
              <w:rPr>
                <w:noProof/>
                <w:webHidden/>
              </w:rPr>
              <w:tab/>
            </w:r>
            <w:r>
              <w:rPr>
                <w:noProof/>
                <w:webHidden/>
              </w:rPr>
              <w:fldChar w:fldCharType="begin"/>
            </w:r>
            <w:r>
              <w:rPr>
                <w:noProof/>
                <w:webHidden/>
              </w:rPr>
              <w:instrText xml:space="preserve"> PAGEREF _Toc197096697 \h </w:instrText>
            </w:r>
            <w:r>
              <w:rPr>
                <w:noProof/>
                <w:webHidden/>
              </w:rPr>
            </w:r>
            <w:r>
              <w:rPr>
                <w:noProof/>
                <w:webHidden/>
              </w:rPr>
              <w:fldChar w:fldCharType="separate"/>
            </w:r>
            <w:r>
              <w:rPr>
                <w:noProof/>
                <w:webHidden/>
              </w:rPr>
              <w:t>20</w:t>
            </w:r>
            <w:r>
              <w:rPr>
                <w:noProof/>
                <w:webHidden/>
              </w:rPr>
              <w:fldChar w:fldCharType="end"/>
            </w:r>
          </w:hyperlink>
        </w:p>
        <w:p w14:paraId="1B75C116" w14:textId="716CE2B8"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98" w:history="1">
            <w:r w:rsidRPr="00921AF6">
              <w:rPr>
                <w:rStyle w:val="Hyperlink"/>
                <w:noProof/>
              </w:rPr>
              <w:t>3.3.3</w:t>
            </w:r>
            <w:r>
              <w:rPr>
                <w:rFonts w:eastAsiaTheme="minorEastAsia"/>
                <w:noProof/>
                <w:kern w:val="2"/>
                <w:sz w:val="24"/>
                <w:szCs w:val="24"/>
                <w:lang w:eastAsia="en-GB"/>
                <w14:ligatures w14:val="standardContextual"/>
              </w:rPr>
              <w:tab/>
            </w:r>
            <w:r w:rsidRPr="00921AF6">
              <w:rPr>
                <w:rStyle w:val="Hyperlink"/>
                <w:noProof/>
              </w:rPr>
              <w:t>Graceful Degradation</w:t>
            </w:r>
            <w:r>
              <w:rPr>
                <w:noProof/>
                <w:webHidden/>
              </w:rPr>
              <w:tab/>
            </w:r>
            <w:r>
              <w:rPr>
                <w:noProof/>
                <w:webHidden/>
              </w:rPr>
              <w:fldChar w:fldCharType="begin"/>
            </w:r>
            <w:r>
              <w:rPr>
                <w:noProof/>
                <w:webHidden/>
              </w:rPr>
              <w:instrText xml:space="preserve"> PAGEREF _Toc197096698 \h </w:instrText>
            </w:r>
            <w:r>
              <w:rPr>
                <w:noProof/>
                <w:webHidden/>
              </w:rPr>
            </w:r>
            <w:r>
              <w:rPr>
                <w:noProof/>
                <w:webHidden/>
              </w:rPr>
              <w:fldChar w:fldCharType="separate"/>
            </w:r>
            <w:r>
              <w:rPr>
                <w:noProof/>
                <w:webHidden/>
              </w:rPr>
              <w:t>20</w:t>
            </w:r>
            <w:r>
              <w:rPr>
                <w:noProof/>
                <w:webHidden/>
              </w:rPr>
              <w:fldChar w:fldCharType="end"/>
            </w:r>
          </w:hyperlink>
        </w:p>
        <w:p w14:paraId="0F7D20AB" w14:textId="0B6EAB38"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699" w:history="1">
            <w:r w:rsidRPr="00921AF6">
              <w:rPr>
                <w:rStyle w:val="Hyperlink"/>
                <w:noProof/>
              </w:rPr>
              <w:t>3.3.4</w:t>
            </w:r>
            <w:r>
              <w:rPr>
                <w:rFonts w:eastAsiaTheme="minorEastAsia"/>
                <w:noProof/>
                <w:kern w:val="2"/>
                <w:sz w:val="24"/>
                <w:szCs w:val="24"/>
                <w:lang w:eastAsia="en-GB"/>
                <w14:ligatures w14:val="standardContextual"/>
              </w:rPr>
              <w:tab/>
            </w:r>
            <w:r w:rsidRPr="00921AF6">
              <w:rPr>
                <w:rStyle w:val="Hyperlink"/>
                <w:noProof/>
              </w:rPr>
              <w:t>Fail-Fast vs. Fail-Safe</w:t>
            </w:r>
            <w:r>
              <w:rPr>
                <w:noProof/>
                <w:webHidden/>
              </w:rPr>
              <w:tab/>
            </w:r>
            <w:r>
              <w:rPr>
                <w:noProof/>
                <w:webHidden/>
              </w:rPr>
              <w:fldChar w:fldCharType="begin"/>
            </w:r>
            <w:r>
              <w:rPr>
                <w:noProof/>
                <w:webHidden/>
              </w:rPr>
              <w:instrText xml:space="preserve"> PAGEREF _Toc197096699 \h </w:instrText>
            </w:r>
            <w:r>
              <w:rPr>
                <w:noProof/>
                <w:webHidden/>
              </w:rPr>
            </w:r>
            <w:r>
              <w:rPr>
                <w:noProof/>
                <w:webHidden/>
              </w:rPr>
              <w:fldChar w:fldCharType="separate"/>
            </w:r>
            <w:r>
              <w:rPr>
                <w:noProof/>
                <w:webHidden/>
              </w:rPr>
              <w:t>21</w:t>
            </w:r>
            <w:r>
              <w:rPr>
                <w:noProof/>
                <w:webHidden/>
              </w:rPr>
              <w:fldChar w:fldCharType="end"/>
            </w:r>
          </w:hyperlink>
        </w:p>
        <w:p w14:paraId="4E5AF206" w14:textId="5659411F"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00" w:history="1">
            <w:r w:rsidRPr="00921AF6">
              <w:rPr>
                <w:rStyle w:val="Hyperlink"/>
                <w:noProof/>
              </w:rPr>
              <w:t>3.3.5</w:t>
            </w:r>
            <w:r>
              <w:rPr>
                <w:rFonts w:eastAsiaTheme="minorEastAsia"/>
                <w:noProof/>
                <w:kern w:val="2"/>
                <w:sz w:val="24"/>
                <w:szCs w:val="24"/>
                <w:lang w:eastAsia="en-GB"/>
                <w14:ligatures w14:val="standardContextual"/>
              </w:rPr>
              <w:tab/>
            </w:r>
            <w:r w:rsidRPr="00921AF6">
              <w:rPr>
                <w:rStyle w:val="Hyperlink"/>
                <w:noProof/>
              </w:rPr>
              <w:t>Avoiding Fail-Silent Systems:</w:t>
            </w:r>
            <w:r>
              <w:rPr>
                <w:noProof/>
                <w:webHidden/>
              </w:rPr>
              <w:tab/>
            </w:r>
            <w:r>
              <w:rPr>
                <w:noProof/>
                <w:webHidden/>
              </w:rPr>
              <w:fldChar w:fldCharType="begin"/>
            </w:r>
            <w:r>
              <w:rPr>
                <w:noProof/>
                <w:webHidden/>
              </w:rPr>
              <w:instrText xml:space="preserve"> PAGEREF _Toc197096700 \h </w:instrText>
            </w:r>
            <w:r>
              <w:rPr>
                <w:noProof/>
                <w:webHidden/>
              </w:rPr>
            </w:r>
            <w:r>
              <w:rPr>
                <w:noProof/>
                <w:webHidden/>
              </w:rPr>
              <w:fldChar w:fldCharType="separate"/>
            </w:r>
            <w:r>
              <w:rPr>
                <w:noProof/>
                <w:webHidden/>
              </w:rPr>
              <w:t>22</w:t>
            </w:r>
            <w:r>
              <w:rPr>
                <w:noProof/>
                <w:webHidden/>
              </w:rPr>
              <w:fldChar w:fldCharType="end"/>
            </w:r>
          </w:hyperlink>
        </w:p>
        <w:p w14:paraId="1203A8F9" w14:textId="5A8C070D"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01" w:history="1">
            <w:r w:rsidRPr="00921AF6">
              <w:rPr>
                <w:rStyle w:val="Hyperlink"/>
                <w:noProof/>
              </w:rPr>
              <w:t>3.3.6</w:t>
            </w:r>
            <w:r>
              <w:rPr>
                <w:rFonts w:eastAsiaTheme="minorEastAsia"/>
                <w:noProof/>
                <w:kern w:val="2"/>
                <w:sz w:val="24"/>
                <w:szCs w:val="24"/>
                <w:lang w:eastAsia="en-GB"/>
                <w14:ligatures w14:val="standardContextual"/>
              </w:rPr>
              <w:tab/>
            </w:r>
            <w:r w:rsidRPr="00921AF6">
              <w:rPr>
                <w:rStyle w:val="Hyperlink"/>
                <w:noProof/>
              </w:rPr>
              <w:t>Tools for code quality assurance</w:t>
            </w:r>
            <w:r>
              <w:rPr>
                <w:noProof/>
                <w:webHidden/>
              </w:rPr>
              <w:tab/>
            </w:r>
            <w:r>
              <w:rPr>
                <w:noProof/>
                <w:webHidden/>
              </w:rPr>
              <w:fldChar w:fldCharType="begin"/>
            </w:r>
            <w:r>
              <w:rPr>
                <w:noProof/>
                <w:webHidden/>
              </w:rPr>
              <w:instrText xml:space="preserve"> PAGEREF _Toc197096701 \h </w:instrText>
            </w:r>
            <w:r>
              <w:rPr>
                <w:noProof/>
                <w:webHidden/>
              </w:rPr>
            </w:r>
            <w:r>
              <w:rPr>
                <w:noProof/>
                <w:webHidden/>
              </w:rPr>
              <w:fldChar w:fldCharType="separate"/>
            </w:r>
            <w:r>
              <w:rPr>
                <w:noProof/>
                <w:webHidden/>
              </w:rPr>
              <w:t>22</w:t>
            </w:r>
            <w:r>
              <w:rPr>
                <w:noProof/>
                <w:webHidden/>
              </w:rPr>
              <w:fldChar w:fldCharType="end"/>
            </w:r>
          </w:hyperlink>
        </w:p>
        <w:p w14:paraId="3176154D" w14:textId="0F193EA6"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02" w:history="1">
            <w:r w:rsidRPr="00921AF6">
              <w:rPr>
                <w:rStyle w:val="Hyperlink"/>
                <w:noProof/>
              </w:rPr>
              <w:t>3.3.7</w:t>
            </w:r>
            <w:r>
              <w:rPr>
                <w:rFonts w:eastAsiaTheme="minorEastAsia"/>
                <w:noProof/>
                <w:kern w:val="2"/>
                <w:sz w:val="24"/>
                <w:szCs w:val="24"/>
                <w:lang w:eastAsia="en-GB"/>
                <w14:ligatures w14:val="standardContextual"/>
              </w:rPr>
              <w:tab/>
            </w:r>
            <w:r w:rsidRPr="00921AF6">
              <w:rPr>
                <w:rStyle w:val="Hyperlink"/>
                <w:noProof/>
              </w:rPr>
              <w:t>Challenges in Enforcing Standards</w:t>
            </w:r>
            <w:r>
              <w:rPr>
                <w:noProof/>
                <w:webHidden/>
              </w:rPr>
              <w:tab/>
            </w:r>
            <w:r>
              <w:rPr>
                <w:noProof/>
                <w:webHidden/>
              </w:rPr>
              <w:fldChar w:fldCharType="begin"/>
            </w:r>
            <w:r>
              <w:rPr>
                <w:noProof/>
                <w:webHidden/>
              </w:rPr>
              <w:instrText xml:space="preserve"> PAGEREF _Toc197096702 \h </w:instrText>
            </w:r>
            <w:r>
              <w:rPr>
                <w:noProof/>
                <w:webHidden/>
              </w:rPr>
            </w:r>
            <w:r>
              <w:rPr>
                <w:noProof/>
                <w:webHidden/>
              </w:rPr>
              <w:fldChar w:fldCharType="separate"/>
            </w:r>
            <w:r>
              <w:rPr>
                <w:noProof/>
                <w:webHidden/>
              </w:rPr>
              <w:t>24</w:t>
            </w:r>
            <w:r>
              <w:rPr>
                <w:noProof/>
                <w:webHidden/>
              </w:rPr>
              <w:fldChar w:fldCharType="end"/>
            </w:r>
          </w:hyperlink>
        </w:p>
        <w:p w14:paraId="1A1BF155" w14:textId="460AB660" w:rsidR="006C159E" w:rsidRDefault="006C159E">
          <w:pPr>
            <w:pStyle w:val="TOC1"/>
            <w:rPr>
              <w:rFonts w:eastAsiaTheme="minorEastAsia"/>
              <w:noProof/>
              <w:lang w:eastAsia="en-GB"/>
            </w:rPr>
          </w:pPr>
          <w:hyperlink w:anchor="_Toc197096703" w:history="1">
            <w:r w:rsidRPr="00921AF6">
              <w:rPr>
                <w:rStyle w:val="Hyperlink"/>
                <w:noProof/>
              </w:rPr>
              <w:t>4</w:t>
            </w:r>
            <w:r>
              <w:rPr>
                <w:rFonts w:eastAsiaTheme="minorEastAsia"/>
                <w:noProof/>
                <w:lang w:eastAsia="en-GB"/>
              </w:rPr>
              <w:tab/>
            </w:r>
            <w:r w:rsidRPr="00921AF6">
              <w:rPr>
                <w:rStyle w:val="Hyperlink"/>
                <w:noProof/>
              </w:rPr>
              <w:t>Evaluation of domain research</w:t>
            </w:r>
            <w:r>
              <w:rPr>
                <w:noProof/>
                <w:webHidden/>
              </w:rPr>
              <w:tab/>
            </w:r>
            <w:r>
              <w:rPr>
                <w:noProof/>
                <w:webHidden/>
              </w:rPr>
              <w:fldChar w:fldCharType="begin"/>
            </w:r>
            <w:r>
              <w:rPr>
                <w:noProof/>
                <w:webHidden/>
              </w:rPr>
              <w:instrText xml:space="preserve"> PAGEREF _Toc197096703 \h </w:instrText>
            </w:r>
            <w:r>
              <w:rPr>
                <w:noProof/>
                <w:webHidden/>
              </w:rPr>
            </w:r>
            <w:r>
              <w:rPr>
                <w:noProof/>
                <w:webHidden/>
              </w:rPr>
              <w:fldChar w:fldCharType="separate"/>
            </w:r>
            <w:r>
              <w:rPr>
                <w:noProof/>
                <w:webHidden/>
              </w:rPr>
              <w:t>26</w:t>
            </w:r>
            <w:r>
              <w:rPr>
                <w:noProof/>
                <w:webHidden/>
              </w:rPr>
              <w:fldChar w:fldCharType="end"/>
            </w:r>
          </w:hyperlink>
        </w:p>
        <w:p w14:paraId="3D0612DC" w14:textId="129C15DE" w:rsidR="006C159E" w:rsidRDefault="006C159E">
          <w:pPr>
            <w:pStyle w:val="TOC2"/>
            <w:tabs>
              <w:tab w:val="left" w:pos="880"/>
              <w:tab w:val="right" w:leader="dot" w:pos="9016"/>
            </w:tabs>
            <w:rPr>
              <w:rFonts w:eastAsiaTheme="minorEastAsia"/>
              <w:noProof/>
              <w:lang w:eastAsia="en-GB"/>
            </w:rPr>
          </w:pPr>
          <w:hyperlink w:anchor="_Toc197096704" w:history="1">
            <w:r w:rsidRPr="00921AF6">
              <w:rPr>
                <w:rStyle w:val="Hyperlink"/>
                <w:noProof/>
              </w:rPr>
              <w:t>4.1</w:t>
            </w:r>
            <w:r>
              <w:rPr>
                <w:rFonts w:eastAsiaTheme="minorEastAsia"/>
                <w:noProof/>
                <w:lang w:eastAsia="en-GB"/>
              </w:rPr>
              <w:tab/>
            </w:r>
            <w:r w:rsidRPr="00921AF6">
              <w:rPr>
                <w:rStyle w:val="Hyperlink"/>
                <w:noProof/>
              </w:rPr>
              <w:t>Summary of findings</w:t>
            </w:r>
            <w:r>
              <w:rPr>
                <w:noProof/>
                <w:webHidden/>
              </w:rPr>
              <w:tab/>
            </w:r>
            <w:r>
              <w:rPr>
                <w:noProof/>
                <w:webHidden/>
              </w:rPr>
              <w:fldChar w:fldCharType="begin"/>
            </w:r>
            <w:r>
              <w:rPr>
                <w:noProof/>
                <w:webHidden/>
              </w:rPr>
              <w:instrText xml:space="preserve"> PAGEREF _Toc197096704 \h </w:instrText>
            </w:r>
            <w:r>
              <w:rPr>
                <w:noProof/>
                <w:webHidden/>
              </w:rPr>
            </w:r>
            <w:r>
              <w:rPr>
                <w:noProof/>
                <w:webHidden/>
              </w:rPr>
              <w:fldChar w:fldCharType="separate"/>
            </w:r>
            <w:r>
              <w:rPr>
                <w:noProof/>
                <w:webHidden/>
              </w:rPr>
              <w:t>26</w:t>
            </w:r>
            <w:r>
              <w:rPr>
                <w:noProof/>
                <w:webHidden/>
              </w:rPr>
              <w:fldChar w:fldCharType="end"/>
            </w:r>
          </w:hyperlink>
        </w:p>
        <w:p w14:paraId="2D0E589E" w14:textId="4056BF70" w:rsidR="006C159E" w:rsidRDefault="006C159E">
          <w:pPr>
            <w:pStyle w:val="TOC2"/>
            <w:tabs>
              <w:tab w:val="left" w:pos="880"/>
              <w:tab w:val="right" w:leader="dot" w:pos="9016"/>
            </w:tabs>
            <w:rPr>
              <w:rFonts w:eastAsiaTheme="minorEastAsia"/>
              <w:noProof/>
              <w:lang w:eastAsia="en-GB"/>
            </w:rPr>
          </w:pPr>
          <w:hyperlink w:anchor="_Toc197096705" w:history="1">
            <w:r w:rsidRPr="00921AF6">
              <w:rPr>
                <w:rStyle w:val="Hyperlink"/>
                <w:noProof/>
              </w:rPr>
              <w:t>4.2</w:t>
            </w:r>
            <w:r>
              <w:rPr>
                <w:rFonts w:eastAsiaTheme="minorEastAsia"/>
                <w:noProof/>
                <w:lang w:eastAsia="en-GB"/>
              </w:rPr>
              <w:tab/>
            </w:r>
            <w:r w:rsidRPr="00921AF6">
              <w:rPr>
                <w:rStyle w:val="Hyperlink"/>
                <w:noProof/>
              </w:rPr>
              <w:t>Aim of the solution</w:t>
            </w:r>
            <w:r>
              <w:rPr>
                <w:noProof/>
                <w:webHidden/>
              </w:rPr>
              <w:tab/>
            </w:r>
            <w:r>
              <w:rPr>
                <w:noProof/>
                <w:webHidden/>
              </w:rPr>
              <w:fldChar w:fldCharType="begin"/>
            </w:r>
            <w:r>
              <w:rPr>
                <w:noProof/>
                <w:webHidden/>
              </w:rPr>
              <w:instrText xml:space="preserve"> PAGEREF _Toc197096705 \h </w:instrText>
            </w:r>
            <w:r>
              <w:rPr>
                <w:noProof/>
                <w:webHidden/>
              </w:rPr>
            </w:r>
            <w:r>
              <w:rPr>
                <w:noProof/>
                <w:webHidden/>
              </w:rPr>
              <w:fldChar w:fldCharType="separate"/>
            </w:r>
            <w:r>
              <w:rPr>
                <w:noProof/>
                <w:webHidden/>
              </w:rPr>
              <w:t>26</w:t>
            </w:r>
            <w:r>
              <w:rPr>
                <w:noProof/>
                <w:webHidden/>
              </w:rPr>
              <w:fldChar w:fldCharType="end"/>
            </w:r>
          </w:hyperlink>
        </w:p>
        <w:p w14:paraId="1A6A5EF2" w14:textId="78972C00" w:rsidR="006C159E" w:rsidRDefault="006C159E">
          <w:pPr>
            <w:pStyle w:val="TOC2"/>
            <w:tabs>
              <w:tab w:val="left" w:pos="880"/>
              <w:tab w:val="right" w:leader="dot" w:pos="9016"/>
            </w:tabs>
            <w:rPr>
              <w:rFonts w:eastAsiaTheme="minorEastAsia"/>
              <w:noProof/>
              <w:lang w:eastAsia="en-GB"/>
            </w:rPr>
          </w:pPr>
          <w:hyperlink w:anchor="_Toc197096706" w:history="1">
            <w:r w:rsidRPr="00921AF6">
              <w:rPr>
                <w:rStyle w:val="Hyperlink"/>
                <w:noProof/>
              </w:rPr>
              <w:t>4.3</w:t>
            </w:r>
            <w:r>
              <w:rPr>
                <w:rFonts w:eastAsiaTheme="minorEastAsia"/>
                <w:noProof/>
                <w:lang w:eastAsia="en-GB"/>
              </w:rPr>
              <w:tab/>
            </w:r>
            <w:r w:rsidRPr="00921AF6">
              <w:rPr>
                <w:rStyle w:val="Hyperlink"/>
                <w:noProof/>
              </w:rPr>
              <w:t>Requirements Inferred from Domain Research</w:t>
            </w:r>
            <w:r>
              <w:rPr>
                <w:noProof/>
                <w:webHidden/>
              </w:rPr>
              <w:tab/>
            </w:r>
            <w:r>
              <w:rPr>
                <w:noProof/>
                <w:webHidden/>
              </w:rPr>
              <w:fldChar w:fldCharType="begin"/>
            </w:r>
            <w:r>
              <w:rPr>
                <w:noProof/>
                <w:webHidden/>
              </w:rPr>
              <w:instrText xml:space="preserve"> PAGEREF _Toc197096706 \h </w:instrText>
            </w:r>
            <w:r>
              <w:rPr>
                <w:noProof/>
                <w:webHidden/>
              </w:rPr>
            </w:r>
            <w:r>
              <w:rPr>
                <w:noProof/>
                <w:webHidden/>
              </w:rPr>
              <w:fldChar w:fldCharType="separate"/>
            </w:r>
            <w:r>
              <w:rPr>
                <w:noProof/>
                <w:webHidden/>
              </w:rPr>
              <w:t>26</w:t>
            </w:r>
            <w:r>
              <w:rPr>
                <w:noProof/>
                <w:webHidden/>
              </w:rPr>
              <w:fldChar w:fldCharType="end"/>
            </w:r>
          </w:hyperlink>
        </w:p>
        <w:p w14:paraId="7DC93091" w14:textId="7AAC5A3A"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07" w:history="1">
            <w:r w:rsidRPr="00921AF6">
              <w:rPr>
                <w:rStyle w:val="Hyperlink"/>
                <w:noProof/>
              </w:rPr>
              <w:t>4.3.1</w:t>
            </w:r>
            <w:r>
              <w:rPr>
                <w:rFonts w:eastAsiaTheme="minorEastAsia"/>
                <w:noProof/>
                <w:kern w:val="2"/>
                <w:sz w:val="24"/>
                <w:szCs w:val="24"/>
                <w:lang w:eastAsia="en-GB"/>
                <w14:ligatures w14:val="standardContextual"/>
              </w:rPr>
              <w:tab/>
            </w:r>
            <w:r w:rsidRPr="00921AF6">
              <w:rPr>
                <w:rStyle w:val="Hyperlink"/>
                <w:noProof/>
              </w:rPr>
              <w:t>Language-Agnostic Analysis</w:t>
            </w:r>
            <w:r>
              <w:rPr>
                <w:noProof/>
                <w:webHidden/>
              </w:rPr>
              <w:tab/>
            </w:r>
            <w:r>
              <w:rPr>
                <w:noProof/>
                <w:webHidden/>
              </w:rPr>
              <w:fldChar w:fldCharType="begin"/>
            </w:r>
            <w:r>
              <w:rPr>
                <w:noProof/>
                <w:webHidden/>
              </w:rPr>
              <w:instrText xml:space="preserve"> PAGEREF _Toc197096707 \h </w:instrText>
            </w:r>
            <w:r>
              <w:rPr>
                <w:noProof/>
                <w:webHidden/>
              </w:rPr>
            </w:r>
            <w:r>
              <w:rPr>
                <w:noProof/>
                <w:webHidden/>
              </w:rPr>
              <w:fldChar w:fldCharType="separate"/>
            </w:r>
            <w:r>
              <w:rPr>
                <w:noProof/>
                <w:webHidden/>
              </w:rPr>
              <w:t>27</w:t>
            </w:r>
            <w:r>
              <w:rPr>
                <w:noProof/>
                <w:webHidden/>
              </w:rPr>
              <w:fldChar w:fldCharType="end"/>
            </w:r>
          </w:hyperlink>
        </w:p>
        <w:p w14:paraId="2A5935E5" w14:textId="16A4C6F3"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08" w:history="1">
            <w:r w:rsidRPr="00921AF6">
              <w:rPr>
                <w:rStyle w:val="Hyperlink"/>
                <w:noProof/>
              </w:rPr>
              <w:t>4.3.2</w:t>
            </w:r>
            <w:r>
              <w:rPr>
                <w:rFonts w:eastAsiaTheme="minorEastAsia"/>
                <w:noProof/>
                <w:kern w:val="2"/>
                <w:sz w:val="24"/>
                <w:szCs w:val="24"/>
                <w:lang w:eastAsia="en-GB"/>
                <w14:ligatures w14:val="standardContextual"/>
              </w:rPr>
              <w:tab/>
            </w:r>
            <w:r w:rsidRPr="00921AF6">
              <w:rPr>
                <w:rStyle w:val="Hyperlink"/>
                <w:noProof/>
              </w:rPr>
              <w:t>Design Pattern Conformity Analysis</w:t>
            </w:r>
            <w:r>
              <w:rPr>
                <w:noProof/>
                <w:webHidden/>
              </w:rPr>
              <w:tab/>
            </w:r>
            <w:r>
              <w:rPr>
                <w:noProof/>
                <w:webHidden/>
              </w:rPr>
              <w:fldChar w:fldCharType="begin"/>
            </w:r>
            <w:r>
              <w:rPr>
                <w:noProof/>
                <w:webHidden/>
              </w:rPr>
              <w:instrText xml:space="preserve"> PAGEREF _Toc197096708 \h </w:instrText>
            </w:r>
            <w:r>
              <w:rPr>
                <w:noProof/>
                <w:webHidden/>
              </w:rPr>
            </w:r>
            <w:r>
              <w:rPr>
                <w:noProof/>
                <w:webHidden/>
              </w:rPr>
              <w:fldChar w:fldCharType="separate"/>
            </w:r>
            <w:r>
              <w:rPr>
                <w:noProof/>
                <w:webHidden/>
              </w:rPr>
              <w:t>27</w:t>
            </w:r>
            <w:r>
              <w:rPr>
                <w:noProof/>
                <w:webHidden/>
              </w:rPr>
              <w:fldChar w:fldCharType="end"/>
            </w:r>
          </w:hyperlink>
        </w:p>
        <w:p w14:paraId="3B75588D" w14:textId="0EEB62A3"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09" w:history="1">
            <w:r w:rsidRPr="00921AF6">
              <w:rPr>
                <w:rStyle w:val="Hyperlink"/>
                <w:noProof/>
              </w:rPr>
              <w:t>4.3.3</w:t>
            </w:r>
            <w:r>
              <w:rPr>
                <w:rFonts w:eastAsiaTheme="minorEastAsia"/>
                <w:noProof/>
                <w:kern w:val="2"/>
                <w:sz w:val="24"/>
                <w:szCs w:val="24"/>
                <w:lang w:eastAsia="en-GB"/>
                <w14:ligatures w14:val="standardContextual"/>
              </w:rPr>
              <w:tab/>
            </w:r>
            <w:r w:rsidRPr="00921AF6">
              <w:rPr>
                <w:rStyle w:val="Hyperlink"/>
                <w:noProof/>
              </w:rPr>
              <w:t>Flexible Rule Application</w:t>
            </w:r>
            <w:r>
              <w:rPr>
                <w:noProof/>
                <w:webHidden/>
              </w:rPr>
              <w:tab/>
            </w:r>
            <w:r>
              <w:rPr>
                <w:noProof/>
                <w:webHidden/>
              </w:rPr>
              <w:fldChar w:fldCharType="begin"/>
            </w:r>
            <w:r>
              <w:rPr>
                <w:noProof/>
                <w:webHidden/>
              </w:rPr>
              <w:instrText xml:space="preserve"> PAGEREF _Toc197096709 \h </w:instrText>
            </w:r>
            <w:r>
              <w:rPr>
                <w:noProof/>
                <w:webHidden/>
              </w:rPr>
            </w:r>
            <w:r>
              <w:rPr>
                <w:noProof/>
                <w:webHidden/>
              </w:rPr>
              <w:fldChar w:fldCharType="separate"/>
            </w:r>
            <w:r>
              <w:rPr>
                <w:noProof/>
                <w:webHidden/>
              </w:rPr>
              <w:t>27</w:t>
            </w:r>
            <w:r>
              <w:rPr>
                <w:noProof/>
                <w:webHidden/>
              </w:rPr>
              <w:fldChar w:fldCharType="end"/>
            </w:r>
          </w:hyperlink>
        </w:p>
        <w:p w14:paraId="1FD2E235" w14:textId="5B6EEAEE"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10" w:history="1">
            <w:r w:rsidRPr="00921AF6">
              <w:rPr>
                <w:rStyle w:val="Hyperlink"/>
                <w:noProof/>
              </w:rPr>
              <w:t>4.3.4</w:t>
            </w:r>
            <w:r>
              <w:rPr>
                <w:rFonts w:eastAsiaTheme="minorEastAsia"/>
                <w:noProof/>
                <w:kern w:val="2"/>
                <w:sz w:val="24"/>
                <w:szCs w:val="24"/>
                <w:lang w:eastAsia="en-GB"/>
                <w14:ligatures w14:val="standardContextual"/>
              </w:rPr>
              <w:tab/>
            </w:r>
            <w:r w:rsidRPr="00921AF6">
              <w:rPr>
                <w:rStyle w:val="Hyperlink"/>
                <w:noProof/>
              </w:rPr>
              <w:t>Real-Time or Near Real-Time Performance</w:t>
            </w:r>
            <w:r>
              <w:rPr>
                <w:noProof/>
                <w:webHidden/>
              </w:rPr>
              <w:tab/>
            </w:r>
            <w:r>
              <w:rPr>
                <w:noProof/>
                <w:webHidden/>
              </w:rPr>
              <w:fldChar w:fldCharType="begin"/>
            </w:r>
            <w:r>
              <w:rPr>
                <w:noProof/>
                <w:webHidden/>
              </w:rPr>
              <w:instrText xml:space="preserve"> PAGEREF _Toc197096710 \h </w:instrText>
            </w:r>
            <w:r>
              <w:rPr>
                <w:noProof/>
                <w:webHidden/>
              </w:rPr>
            </w:r>
            <w:r>
              <w:rPr>
                <w:noProof/>
                <w:webHidden/>
              </w:rPr>
              <w:fldChar w:fldCharType="separate"/>
            </w:r>
            <w:r>
              <w:rPr>
                <w:noProof/>
                <w:webHidden/>
              </w:rPr>
              <w:t>27</w:t>
            </w:r>
            <w:r>
              <w:rPr>
                <w:noProof/>
                <w:webHidden/>
              </w:rPr>
              <w:fldChar w:fldCharType="end"/>
            </w:r>
          </w:hyperlink>
        </w:p>
        <w:p w14:paraId="783CBB94" w14:textId="62DEFEA4"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11" w:history="1">
            <w:r w:rsidRPr="00921AF6">
              <w:rPr>
                <w:rStyle w:val="Hyperlink"/>
                <w:noProof/>
              </w:rPr>
              <w:t>4.3.5</w:t>
            </w:r>
            <w:r>
              <w:rPr>
                <w:rFonts w:eastAsiaTheme="minorEastAsia"/>
                <w:noProof/>
                <w:kern w:val="2"/>
                <w:sz w:val="24"/>
                <w:szCs w:val="24"/>
                <w:lang w:eastAsia="en-GB"/>
                <w14:ligatures w14:val="standardContextual"/>
              </w:rPr>
              <w:tab/>
            </w:r>
            <w:r w:rsidRPr="00921AF6">
              <w:rPr>
                <w:rStyle w:val="Hyperlink"/>
                <w:noProof/>
              </w:rPr>
              <w:t>Context-Aware Feedback</w:t>
            </w:r>
            <w:r>
              <w:rPr>
                <w:noProof/>
                <w:webHidden/>
              </w:rPr>
              <w:tab/>
            </w:r>
            <w:r>
              <w:rPr>
                <w:noProof/>
                <w:webHidden/>
              </w:rPr>
              <w:fldChar w:fldCharType="begin"/>
            </w:r>
            <w:r>
              <w:rPr>
                <w:noProof/>
                <w:webHidden/>
              </w:rPr>
              <w:instrText xml:space="preserve"> PAGEREF _Toc197096711 \h </w:instrText>
            </w:r>
            <w:r>
              <w:rPr>
                <w:noProof/>
                <w:webHidden/>
              </w:rPr>
            </w:r>
            <w:r>
              <w:rPr>
                <w:noProof/>
                <w:webHidden/>
              </w:rPr>
              <w:fldChar w:fldCharType="separate"/>
            </w:r>
            <w:r>
              <w:rPr>
                <w:noProof/>
                <w:webHidden/>
              </w:rPr>
              <w:t>28</w:t>
            </w:r>
            <w:r>
              <w:rPr>
                <w:noProof/>
                <w:webHidden/>
              </w:rPr>
              <w:fldChar w:fldCharType="end"/>
            </w:r>
          </w:hyperlink>
        </w:p>
        <w:p w14:paraId="4CF52309" w14:textId="6ABAB553"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12" w:history="1">
            <w:r w:rsidRPr="00921AF6">
              <w:rPr>
                <w:rStyle w:val="Hyperlink"/>
                <w:noProof/>
              </w:rPr>
              <w:t>4.3.6</w:t>
            </w:r>
            <w:r>
              <w:rPr>
                <w:rFonts w:eastAsiaTheme="minorEastAsia"/>
                <w:noProof/>
                <w:kern w:val="2"/>
                <w:sz w:val="24"/>
                <w:szCs w:val="24"/>
                <w:lang w:eastAsia="en-GB"/>
                <w14:ligatures w14:val="standardContextual"/>
              </w:rPr>
              <w:tab/>
            </w:r>
            <w:r w:rsidRPr="00921AF6">
              <w:rPr>
                <w:rStyle w:val="Hyperlink"/>
                <w:noProof/>
              </w:rPr>
              <w:t>Integration with Existing Development Tools</w:t>
            </w:r>
            <w:r>
              <w:rPr>
                <w:noProof/>
                <w:webHidden/>
              </w:rPr>
              <w:tab/>
            </w:r>
            <w:r>
              <w:rPr>
                <w:noProof/>
                <w:webHidden/>
              </w:rPr>
              <w:fldChar w:fldCharType="begin"/>
            </w:r>
            <w:r>
              <w:rPr>
                <w:noProof/>
                <w:webHidden/>
              </w:rPr>
              <w:instrText xml:space="preserve"> PAGEREF _Toc197096712 \h </w:instrText>
            </w:r>
            <w:r>
              <w:rPr>
                <w:noProof/>
                <w:webHidden/>
              </w:rPr>
            </w:r>
            <w:r>
              <w:rPr>
                <w:noProof/>
                <w:webHidden/>
              </w:rPr>
              <w:fldChar w:fldCharType="separate"/>
            </w:r>
            <w:r>
              <w:rPr>
                <w:noProof/>
                <w:webHidden/>
              </w:rPr>
              <w:t>28</w:t>
            </w:r>
            <w:r>
              <w:rPr>
                <w:noProof/>
                <w:webHidden/>
              </w:rPr>
              <w:fldChar w:fldCharType="end"/>
            </w:r>
          </w:hyperlink>
        </w:p>
        <w:p w14:paraId="734DFD4A" w14:textId="62C60B76"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13" w:history="1">
            <w:r w:rsidRPr="00921AF6">
              <w:rPr>
                <w:rStyle w:val="Hyperlink"/>
                <w:noProof/>
              </w:rPr>
              <w:t>4.3.7</w:t>
            </w:r>
            <w:r>
              <w:rPr>
                <w:rFonts w:eastAsiaTheme="minorEastAsia"/>
                <w:noProof/>
                <w:kern w:val="2"/>
                <w:sz w:val="24"/>
                <w:szCs w:val="24"/>
                <w:lang w:eastAsia="en-GB"/>
                <w14:ligatures w14:val="standardContextual"/>
              </w:rPr>
              <w:tab/>
            </w:r>
            <w:r w:rsidRPr="00921AF6">
              <w:rPr>
                <w:rStyle w:val="Hyperlink"/>
                <w:noProof/>
              </w:rPr>
              <w:t>Usability and Accessibility</w:t>
            </w:r>
            <w:r>
              <w:rPr>
                <w:noProof/>
                <w:webHidden/>
              </w:rPr>
              <w:tab/>
            </w:r>
            <w:r>
              <w:rPr>
                <w:noProof/>
                <w:webHidden/>
              </w:rPr>
              <w:fldChar w:fldCharType="begin"/>
            </w:r>
            <w:r>
              <w:rPr>
                <w:noProof/>
                <w:webHidden/>
              </w:rPr>
              <w:instrText xml:space="preserve"> PAGEREF _Toc197096713 \h </w:instrText>
            </w:r>
            <w:r>
              <w:rPr>
                <w:noProof/>
                <w:webHidden/>
              </w:rPr>
            </w:r>
            <w:r>
              <w:rPr>
                <w:noProof/>
                <w:webHidden/>
              </w:rPr>
              <w:fldChar w:fldCharType="separate"/>
            </w:r>
            <w:r>
              <w:rPr>
                <w:noProof/>
                <w:webHidden/>
              </w:rPr>
              <w:t>28</w:t>
            </w:r>
            <w:r>
              <w:rPr>
                <w:noProof/>
                <w:webHidden/>
              </w:rPr>
              <w:fldChar w:fldCharType="end"/>
            </w:r>
          </w:hyperlink>
        </w:p>
        <w:p w14:paraId="11FAE4BD" w14:textId="78CB31A5" w:rsidR="006C159E" w:rsidRDefault="006C159E">
          <w:pPr>
            <w:pStyle w:val="TOC1"/>
            <w:rPr>
              <w:rFonts w:eastAsiaTheme="minorEastAsia"/>
              <w:noProof/>
              <w:lang w:eastAsia="en-GB"/>
            </w:rPr>
          </w:pPr>
          <w:hyperlink w:anchor="_Toc197096714" w:history="1">
            <w:r w:rsidRPr="00921AF6">
              <w:rPr>
                <w:rStyle w:val="Hyperlink"/>
                <w:noProof/>
              </w:rPr>
              <w:t>5</w:t>
            </w:r>
            <w:r>
              <w:rPr>
                <w:rFonts w:eastAsiaTheme="minorEastAsia"/>
                <w:noProof/>
                <w:lang w:eastAsia="en-GB"/>
              </w:rPr>
              <w:tab/>
            </w:r>
            <w:r w:rsidRPr="00921AF6">
              <w:rPr>
                <w:rStyle w:val="Hyperlink"/>
                <w:noProof/>
              </w:rPr>
              <w:t>Technology Research</w:t>
            </w:r>
            <w:r>
              <w:rPr>
                <w:noProof/>
                <w:webHidden/>
              </w:rPr>
              <w:tab/>
            </w:r>
            <w:r>
              <w:rPr>
                <w:noProof/>
                <w:webHidden/>
              </w:rPr>
              <w:fldChar w:fldCharType="begin"/>
            </w:r>
            <w:r>
              <w:rPr>
                <w:noProof/>
                <w:webHidden/>
              </w:rPr>
              <w:instrText xml:space="preserve"> PAGEREF _Toc197096714 \h </w:instrText>
            </w:r>
            <w:r>
              <w:rPr>
                <w:noProof/>
                <w:webHidden/>
              </w:rPr>
            </w:r>
            <w:r>
              <w:rPr>
                <w:noProof/>
                <w:webHidden/>
              </w:rPr>
              <w:fldChar w:fldCharType="separate"/>
            </w:r>
            <w:r>
              <w:rPr>
                <w:noProof/>
                <w:webHidden/>
              </w:rPr>
              <w:t>28</w:t>
            </w:r>
            <w:r>
              <w:rPr>
                <w:noProof/>
                <w:webHidden/>
              </w:rPr>
              <w:fldChar w:fldCharType="end"/>
            </w:r>
          </w:hyperlink>
        </w:p>
        <w:p w14:paraId="6125ED04" w14:textId="7957AFEA" w:rsidR="006C159E" w:rsidRDefault="006C159E">
          <w:pPr>
            <w:pStyle w:val="TOC2"/>
            <w:tabs>
              <w:tab w:val="left" w:pos="880"/>
              <w:tab w:val="right" w:leader="dot" w:pos="9016"/>
            </w:tabs>
            <w:rPr>
              <w:rFonts w:eastAsiaTheme="minorEastAsia"/>
              <w:noProof/>
              <w:lang w:eastAsia="en-GB"/>
            </w:rPr>
          </w:pPr>
          <w:hyperlink w:anchor="_Toc197096715" w:history="1">
            <w:r w:rsidRPr="00921AF6">
              <w:rPr>
                <w:rStyle w:val="Hyperlink"/>
                <w:noProof/>
              </w:rPr>
              <w:t>5.1</w:t>
            </w:r>
            <w:r>
              <w:rPr>
                <w:rFonts w:eastAsiaTheme="minorEastAsia"/>
                <w:noProof/>
                <w:lang w:eastAsia="en-GB"/>
              </w:rPr>
              <w:tab/>
            </w:r>
            <w:r w:rsidRPr="00921AF6">
              <w:rPr>
                <w:rStyle w:val="Hyperlink"/>
                <w:noProof/>
              </w:rPr>
              <w:t>Initial Considerations of the Proposed Solution</w:t>
            </w:r>
            <w:r>
              <w:rPr>
                <w:noProof/>
                <w:webHidden/>
              </w:rPr>
              <w:tab/>
            </w:r>
            <w:r>
              <w:rPr>
                <w:noProof/>
                <w:webHidden/>
              </w:rPr>
              <w:fldChar w:fldCharType="begin"/>
            </w:r>
            <w:r>
              <w:rPr>
                <w:noProof/>
                <w:webHidden/>
              </w:rPr>
              <w:instrText xml:space="preserve"> PAGEREF _Toc197096715 \h </w:instrText>
            </w:r>
            <w:r>
              <w:rPr>
                <w:noProof/>
                <w:webHidden/>
              </w:rPr>
            </w:r>
            <w:r>
              <w:rPr>
                <w:noProof/>
                <w:webHidden/>
              </w:rPr>
              <w:fldChar w:fldCharType="separate"/>
            </w:r>
            <w:r>
              <w:rPr>
                <w:noProof/>
                <w:webHidden/>
              </w:rPr>
              <w:t>28</w:t>
            </w:r>
            <w:r>
              <w:rPr>
                <w:noProof/>
                <w:webHidden/>
              </w:rPr>
              <w:fldChar w:fldCharType="end"/>
            </w:r>
          </w:hyperlink>
        </w:p>
        <w:p w14:paraId="0702A1CD" w14:textId="039C2686" w:rsidR="006C159E" w:rsidRDefault="006C159E">
          <w:pPr>
            <w:pStyle w:val="TOC2"/>
            <w:tabs>
              <w:tab w:val="left" w:pos="880"/>
              <w:tab w:val="right" w:leader="dot" w:pos="9016"/>
            </w:tabs>
            <w:rPr>
              <w:rFonts w:eastAsiaTheme="minorEastAsia"/>
              <w:noProof/>
              <w:lang w:eastAsia="en-GB"/>
            </w:rPr>
          </w:pPr>
          <w:hyperlink w:anchor="_Toc197096716" w:history="1">
            <w:r w:rsidRPr="00921AF6">
              <w:rPr>
                <w:rStyle w:val="Hyperlink"/>
                <w:noProof/>
              </w:rPr>
              <w:t>5.2</w:t>
            </w:r>
            <w:r>
              <w:rPr>
                <w:rFonts w:eastAsiaTheme="minorEastAsia"/>
                <w:noProof/>
                <w:lang w:eastAsia="en-GB"/>
              </w:rPr>
              <w:tab/>
            </w:r>
            <w:r w:rsidRPr="00921AF6">
              <w:rPr>
                <w:rStyle w:val="Hyperlink"/>
                <w:noProof/>
              </w:rPr>
              <w:t>Evaluating Large Language Models for Code Analysis</w:t>
            </w:r>
            <w:r>
              <w:rPr>
                <w:noProof/>
                <w:webHidden/>
              </w:rPr>
              <w:tab/>
            </w:r>
            <w:r>
              <w:rPr>
                <w:noProof/>
                <w:webHidden/>
              </w:rPr>
              <w:fldChar w:fldCharType="begin"/>
            </w:r>
            <w:r>
              <w:rPr>
                <w:noProof/>
                <w:webHidden/>
              </w:rPr>
              <w:instrText xml:space="preserve"> PAGEREF _Toc197096716 \h </w:instrText>
            </w:r>
            <w:r>
              <w:rPr>
                <w:noProof/>
                <w:webHidden/>
              </w:rPr>
            </w:r>
            <w:r>
              <w:rPr>
                <w:noProof/>
                <w:webHidden/>
              </w:rPr>
              <w:fldChar w:fldCharType="separate"/>
            </w:r>
            <w:r>
              <w:rPr>
                <w:noProof/>
                <w:webHidden/>
              </w:rPr>
              <w:t>29</w:t>
            </w:r>
            <w:r>
              <w:rPr>
                <w:noProof/>
                <w:webHidden/>
              </w:rPr>
              <w:fldChar w:fldCharType="end"/>
            </w:r>
          </w:hyperlink>
        </w:p>
        <w:p w14:paraId="0B05E5CE" w14:textId="112AC020"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17" w:history="1">
            <w:r w:rsidRPr="00921AF6">
              <w:rPr>
                <w:rStyle w:val="Hyperlink"/>
                <w:noProof/>
              </w:rPr>
              <w:t>5.2.1</w:t>
            </w:r>
            <w:r>
              <w:rPr>
                <w:rFonts w:eastAsiaTheme="minorEastAsia"/>
                <w:noProof/>
                <w:kern w:val="2"/>
                <w:sz w:val="24"/>
                <w:szCs w:val="24"/>
                <w:lang w:eastAsia="en-GB"/>
                <w14:ligatures w14:val="standardContextual"/>
              </w:rPr>
              <w:tab/>
            </w:r>
            <w:r w:rsidRPr="00921AF6">
              <w:rPr>
                <w:rStyle w:val="Hyperlink"/>
                <w:noProof/>
              </w:rPr>
              <w:t>Overview Comparison of Current Models</w:t>
            </w:r>
            <w:r>
              <w:rPr>
                <w:noProof/>
                <w:webHidden/>
              </w:rPr>
              <w:tab/>
            </w:r>
            <w:r>
              <w:rPr>
                <w:noProof/>
                <w:webHidden/>
              </w:rPr>
              <w:fldChar w:fldCharType="begin"/>
            </w:r>
            <w:r>
              <w:rPr>
                <w:noProof/>
                <w:webHidden/>
              </w:rPr>
              <w:instrText xml:space="preserve"> PAGEREF _Toc197096717 \h </w:instrText>
            </w:r>
            <w:r>
              <w:rPr>
                <w:noProof/>
                <w:webHidden/>
              </w:rPr>
            </w:r>
            <w:r>
              <w:rPr>
                <w:noProof/>
                <w:webHidden/>
              </w:rPr>
              <w:fldChar w:fldCharType="separate"/>
            </w:r>
            <w:r>
              <w:rPr>
                <w:noProof/>
                <w:webHidden/>
              </w:rPr>
              <w:t>29</w:t>
            </w:r>
            <w:r>
              <w:rPr>
                <w:noProof/>
                <w:webHidden/>
              </w:rPr>
              <w:fldChar w:fldCharType="end"/>
            </w:r>
          </w:hyperlink>
        </w:p>
        <w:p w14:paraId="7C4DC961" w14:textId="440ED275"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18" w:history="1">
            <w:r w:rsidRPr="00921AF6">
              <w:rPr>
                <w:rStyle w:val="Hyperlink"/>
                <w:noProof/>
              </w:rPr>
              <w:t>5.2.2</w:t>
            </w:r>
            <w:r>
              <w:rPr>
                <w:rFonts w:eastAsiaTheme="minorEastAsia"/>
                <w:noProof/>
                <w:kern w:val="2"/>
                <w:sz w:val="24"/>
                <w:szCs w:val="24"/>
                <w:lang w:eastAsia="en-GB"/>
                <w14:ligatures w14:val="standardContextual"/>
              </w:rPr>
              <w:tab/>
            </w:r>
            <w:r w:rsidRPr="00921AF6">
              <w:rPr>
                <w:rStyle w:val="Hyperlink"/>
                <w:noProof/>
              </w:rPr>
              <w:t>Hallucination risks</w:t>
            </w:r>
            <w:r>
              <w:rPr>
                <w:noProof/>
                <w:webHidden/>
              </w:rPr>
              <w:tab/>
            </w:r>
            <w:r>
              <w:rPr>
                <w:noProof/>
                <w:webHidden/>
              </w:rPr>
              <w:fldChar w:fldCharType="begin"/>
            </w:r>
            <w:r>
              <w:rPr>
                <w:noProof/>
                <w:webHidden/>
              </w:rPr>
              <w:instrText xml:space="preserve"> PAGEREF _Toc197096718 \h </w:instrText>
            </w:r>
            <w:r>
              <w:rPr>
                <w:noProof/>
                <w:webHidden/>
              </w:rPr>
            </w:r>
            <w:r>
              <w:rPr>
                <w:noProof/>
                <w:webHidden/>
              </w:rPr>
              <w:fldChar w:fldCharType="separate"/>
            </w:r>
            <w:r>
              <w:rPr>
                <w:noProof/>
                <w:webHidden/>
              </w:rPr>
              <w:t>31</w:t>
            </w:r>
            <w:r>
              <w:rPr>
                <w:noProof/>
                <w:webHidden/>
              </w:rPr>
              <w:fldChar w:fldCharType="end"/>
            </w:r>
          </w:hyperlink>
        </w:p>
        <w:p w14:paraId="4F337B42" w14:textId="1F9829C7" w:rsidR="006C159E" w:rsidRDefault="006C159E">
          <w:pPr>
            <w:pStyle w:val="TOC2"/>
            <w:tabs>
              <w:tab w:val="left" w:pos="880"/>
              <w:tab w:val="right" w:leader="dot" w:pos="9016"/>
            </w:tabs>
            <w:rPr>
              <w:rFonts w:eastAsiaTheme="minorEastAsia"/>
              <w:noProof/>
              <w:lang w:eastAsia="en-GB"/>
            </w:rPr>
          </w:pPr>
          <w:hyperlink w:anchor="_Toc197096719" w:history="1">
            <w:r w:rsidRPr="00921AF6">
              <w:rPr>
                <w:rStyle w:val="Hyperlink"/>
                <w:noProof/>
              </w:rPr>
              <w:t>5.3</w:t>
            </w:r>
            <w:r>
              <w:rPr>
                <w:rFonts w:eastAsiaTheme="minorEastAsia"/>
                <w:noProof/>
                <w:lang w:eastAsia="en-GB"/>
              </w:rPr>
              <w:tab/>
            </w:r>
            <w:r w:rsidRPr="00921AF6">
              <w:rPr>
                <w:rStyle w:val="Hyperlink"/>
                <w:noProof/>
              </w:rPr>
              <w:t>Backend Development Framework</w:t>
            </w:r>
            <w:r>
              <w:rPr>
                <w:noProof/>
                <w:webHidden/>
              </w:rPr>
              <w:tab/>
            </w:r>
            <w:r>
              <w:rPr>
                <w:noProof/>
                <w:webHidden/>
              </w:rPr>
              <w:fldChar w:fldCharType="begin"/>
            </w:r>
            <w:r>
              <w:rPr>
                <w:noProof/>
                <w:webHidden/>
              </w:rPr>
              <w:instrText xml:space="preserve"> PAGEREF _Toc197096719 \h </w:instrText>
            </w:r>
            <w:r>
              <w:rPr>
                <w:noProof/>
                <w:webHidden/>
              </w:rPr>
            </w:r>
            <w:r>
              <w:rPr>
                <w:noProof/>
                <w:webHidden/>
              </w:rPr>
              <w:fldChar w:fldCharType="separate"/>
            </w:r>
            <w:r>
              <w:rPr>
                <w:noProof/>
                <w:webHidden/>
              </w:rPr>
              <w:t>32</w:t>
            </w:r>
            <w:r>
              <w:rPr>
                <w:noProof/>
                <w:webHidden/>
              </w:rPr>
              <w:fldChar w:fldCharType="end"/>
            </w:r>
          </w:hyperlink>
        </w:p>
        <w:p w14:paraId="050C77E9" w14:textId="3773E894"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0" w:history="1">
            <w:r w:rsidRPr="00921AF6">
              <w:rPr>
                <w:rStyle w:val="Hyperlink"/>
                <w:noProof/>
              </w:rPr>
              <w:t>5.3.1</w:t>
            </w:r>
            <w:r>
              <w:rPr>
                <w:rFonts w:eastAsiaTheme="minorEastAsia"/>
                <w:noProof/>
                <w:kern w:val="2"/>
                <w:sz w:val="24"/>
                <w:szCs w:val="24"/>
                <w:lang w:eastAsia="en-GB"/>
                <w14:ligatures w14:val="standardContextual"/>
              </w:rPr>
              <w:tab/>
            </w:r>
            <w:r w:rsidRPr="00921AF6">
              <w:rPr>
                <w:rStyle w:val="Hyperlink"/>
                <w:noProof/>
              </w:rPr>
              <w:t>Python</w:t>
            </w:r>
            <w:r>
              <w:rPr>
                <w:noProof/>
                <w:webHidden/>
              </w:rPr>
              <w:tab/>
            </w:r>
            <w:r>
              <w:rPr>
                <w:noProof/>
                <w:webHidden/>
              </w:rPr>
              <w:fldChar w:fldCharType="begin"/>
            </w:r>
            <w:r>
              <w:rPr>
                <w:noProof/>
                <w:webHidden/>
              </w:rPr>
              <w:instrText xml:space="preserve"> PAGEREF _Toc197096720 \h </w:instrText>
            </w:r>
            <w:r>
              <w:rPr>
                <w:noProof/>
                <w:webHidden/>
              </w:rPr>
            </w:r>
            <w:r>
              <w:rPr>
                <w:noProof/>
                <w:webHidden/>
              </w:rPr>
              <w:fldChar w:fldCharType="separate"/>
            </w:r>
            <w:r>
              <w:rPr>
                <w:noProof/>
                <w:webHidden/>
              </w:rPr>
              <w:t>32</w:t>
            </w:r>
            <w:r>
              <w:rPr>
                <w:noProof/>
                <w:webHidden/>
              </w:rPr>
              <w:fldChar w:fldCharType="end"/>
            </w:r>
          </w:hyperlink>
        </w:p>
        <w:p w14:paraId="4A60CC75" w14:textId="3E74759A"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1" w:history="1">
            <w:r w:rsidRPr="00921AF6">
              <w:rPr>
                <w:rStyle w:val="Hyperlink"/>
                <w:noProof/>
              </w:rPr>
              <w:t>5.3.2</w:t>
            </w:r>
            <w:r>
              <w:rPr>
                <w:rFonts w:eastAsiaTheme="minorEastAsia"/>
                <w:noProof/>
                <w:kern w:val="2"/>
                <w:sz w:val="24"/>
                <w:szCs w:val="24"/>
                <w:lang w:eastAsia="en-GB"/>
                <w14:ligatures w14:val="standardContextual"/>
              </w:rPr>
              <w:tab/>
            </w:r>
            <w:r w:rsidRPr="00921AF6">
              <w:rPr>
                <w:rStyle w:val="Hyperlink"/>
                <w:noProof/>
              </w:rPr>
              <w:t>File Handling</w:t>
            </w:r>
            <w:r>
              <w:rPr>
                <w:noProof/>
                <w:webHidden/>
              </w:rPr>
              <w:tab/>
            </w:r>
            <w:r>
              <w:rPr>
                <w:noProof/>
                <w:webHidden/>
              </w:rPr>
              <w:fldChar w:fldCharType="begin"/>
            </w:r>
            <w:r>
              <w:rPr>
                <w:noProof/>
                <w:webHidden/>
              </w:rPr>
              <w:instrText xml:space="preserve"> PAGEREF _Toc197096721 \h </w:instrText>
            </w:r>
            <w:r>
              <w:rPr>
                <w:noProof/>
                <w:webHidden/>
              </w:rPr>
            </w:r>
            <w:r>
              <w:rPr>
                <w:noProof/>
                <w:webHidden/>
              </w:rPr>
              <w:fldChar w:fldCharType="separate"/>
            </w:r>
            <w:r>
              <w:rPr>
                <w:noProof/>
                <w:webHidden/>
              </w:rPr>
              <w:t>33</w:t>
            </w:r>
            <w:r>
              <w:rPr>
                <w:noProof/>
                <w:webHidden/>
              </w:rPr>
              <w:fldChar w:fldCharType="end"/>
            </w:r>
          </w:hyperlink>
        </w:p>
        <w:p w14:paraId="7E9081C9" w14:textId="592B75CE"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2" w:history="1">
            <w:r w:rsidRPr="00921AF6">
              <w:rPr>
                <w:rStyle w:val="Hyperlink"/>
                <w:noProof/>
              </w:rPr>
              <w:t>5.3.3</w:t>
            </w:r>
            <w:r>
              <w:rPr>
                <w:rFonts w:eastAsiaTheme="minorEastAsia"/>
                <w:noProof/>
                <w:kern w:val="2"/>
                <w:sz w:val="24"/>
                <w:szCs w:val="24"/>
                <w:lang w:eastAsia="en-GB"/>
                <w14:ligatures w14:val="standardContextual"/>
              </w:rPr>
              <w:tab/>
            </w:r>
            <w:r w:rsidRPr="00921AF6">
              <w:rPr>
                <w:rStyle w:val="Hyperlink"/>
                <w:noProof/>
              </w:rPr>
              <w:t>Unit Testing and Validation Strategy</w:t>
            </w:r>
            <w:r>
              <w:rPr>
                <w:noProof/>
                <w:webHidden/>
              </w:rPr>
              <w:tab/>
            </w:r>
            <w:r>
              <w:rPr>
                <w:noProof/>
                <w:webHidden/>
              </w:rPr>
              <w:fldChar w:fldCharType="begin"/>
            </w:r>
            <w:r>
              <w:rPr>
                <w:noProof/>
                <w:webHidden/>
              </w:rPr>
              <w:instrText xml:space="preserve"> PAGEREF _Toc197096722 \h </w:instrText>
            </w:r>
            <w:r>
              <w:rPr>
                <w:noProof/>
                <w:webHidden/>
              </w:rPr>
            </w:r>
            <w:r>
              <w:rPr>
                <w:noProof/>
                <w:webHidden/>
              </w:rPr>
              <w:fldChar w:fldCharType="separate"/>
            </w:r>
            <w:r>
              <w:rPr>
                <w:noProof/>
                <w:webHidden/>
              </w:rPr>
              <w:t>33</w:t>
            </w:r>
            <w:r>
              <w:rPr>
                <w:noProof/>
                <w:webHidden/>
              </w:rPr>
              <w:fldChar w:fldCharType="end"/>
            </w:r>
          </w:hyperlink>
        </w:p>
        <w:p w14:paraId="08D001B2" w14:textId="7407525A"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3" w:history="1">
            <w:r w:rsidRPr="00921AF6">
              <w:rPr>
                <w:rStyle w:val="Hyperlink"/>
                <w:noProof/>
              </w:rPr>
              <w:t>5.3.4</w:t>
            </w:r>
            <w:r>
              <w:rPr>
                <w:rFonts w:eastAsiaTheme="minorEastAsia"/>
                <w:noProof/>
                <w:kern w:val="2"/>
                <w:sz w:val="24"/>
                <w:szCs w:val="24"/>
                <w:lang w:eastAsia="en-GB"/>
                <w14:ligatures w14:val="standardContextual"/>
              </w:rPr>
              <w:tab/>
            </w:r>
            <w:r w:rsidRPr="00921AF6">
              <w:rPr>
                <w:rStyle w:val="Hyperlink"/>
                <w:noProof/>
              </w:rPr>
              <w:t>Node.js</w:t>
            </w:r>
            <w:r>
              <w:rPr>
                <w:noProof/>
                <w:webHidden/>
              </w:rPr>
              <w:tab/>
            </w:r>
            <w:r>
              <w:rPr>
                <w:noProof/>
                <w:webHidden/>
              </w:rPr>
              <w:fldChar w:fldCharType="begin"/>
            </w:r>
            <w:r>
              <w:rPr>
                <w:noProof/>
                <w:webHidden/>
              </w:rPr>
              <w:instrText xml:space="preserve"> PAGEREF _Toc197096723 \h </w:instrText>
            </w:r>
            <w:r>
              <w:rPr>
                <w:noProof/>
                <w:webHidden/>
              </w:rPr>
            </w:r>
            <w:r>
              <w:rPr>
                <w:noProof/>
                <w:webHidden/>
              </w:rPr>
              <w:fldChar w:fldCharType="separate"/>
            </w:r>
            <w:r>
              <w:rPr>
                <w:noProof/>
                <w:webHidden/>
              </w:rPr>
              <w:t>34</w:t>
            </w:r>
            <w:r>
              <w:rPr>
                <w:noProof/>
                <w:webHidden/>
              </w:rPr>
              <w:fldChar w:fldCharType="end"/>
            </w:r>
          </w:hyperlink>
        </w:p>
        <w:p w14:paraId="2EDDBEF1" w14:textId="5A2F694E"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4" w:history="1">
            <w:r w:rsidRPr="00921AF6">
              <w:rPr>
                <w:rStyle w:val="Hyperlink"/>
                <w:noProof/>
              </w:rPr>
              <w:t>5.3.5</w:t>
            </w:r>
            <w:r>
              <w:rPr>
                <w:rFonts w:eastAsiaTheme="minorEastAsia"/>
                <w:noProof/>
                <w:kern w:val="2"/>
                <w:sz w:val="24"/>
                <w:szCs w:val="24"/>
                <w:lang w:eastAsia="en-GB"/>
                <w14:ligatures w14:val="standardContextual"/>
              </w:rPr>
              <w:tab/>
            </w:r>
            <w:r w:rsidRPr="00921AF6">
              <w:rPr>
                <w:rStyle w:val="Hyperlink"/>
                <w:noProof/>
              </w:rPr>
              <w:t>File Handling</w:t>
            </w:r>
            <w:r>
              <w:rPr>
                <w:noProof/>
                <w:webHidden/>
              </w:rPr>
              <w:tab/>
            </w:r>
            <w:r>
              <w:rPr>
                <w:noProof/>
                <w:webHidden/>
              </w:rPr>
              <w:fldChar w:fldCharType="begin"/>
            </w:r>
            <w:r>
              <w:rPr>
                <w:noProof/>
                <w:webHidden/>
              </w:rPr>
              <w:instrText xml:space="preserve"> PAGEREF _Toc197096724 \h </w:instrText>
            </w:r>
            <w:r>
              <w:rPr>
                <w:noProof/>
                <w:webHidden/>
              </w:rPr>
            </w:r>
            <w:r>
              <w:rPr>
                <w:noProof/>
                <w:webHidden/>
              </w:rPr>
              <w:fldChar w:fldCharType="separate"/>
            </w:r>
            <w:r>
              <w:rPr>
                <w:noProof/>
                <w:webHidden/>
              </w:rPr>
              <w:t>35</w:t>
            </w:r>
            <w:r>
              <w:rPr>
                <w:noProof/>
                <w:webHidden/>
              </w:rPr>
              <w:fldChar w:fldCharType="end"/>
            </w:r>
          </w:hyperlink>
        </w:p>
        <w:p w14:paraId="0BF2DCA6" w14:textId="25FF77BE"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5" w:history="1">
            <w:r w:rsidRPr="00921AF6">
              <w:rPr>
                <w:rStyle w:val="Hyperlink"/>
                <w:noProof/>
              </w:rPr>
              <w:t>5.3.6</w:t>
            </w:r>
            <w:r>
              <w:rPr>
                <w:rFonts w:eastAsiaTheme="minorEastAsia"/>
                <w:noProof/>
                <w:kern w:val="2"/>
                <w:sz w:val="24"/>
                <w:szCs w:val="24"/>
                <w:lang w:eastAsia="en-GB"/>
                <w14:ligatures w14:val="standardContextual"/>
              </w:rPr>
              <w:tab/>
            </w:r>
            <w:r w:rsidRPr="00921AF6">
              <w:rPr>
                <w:rStyle w:val="Hyperlink"/>
                <w:noProof/>
              </w:rPr>
              <w:t>Unit Testing and Validation Strategy</w:t>
            </w:r>
            <w:r>
              <w:rPr>
                <w:noProof/>
                <w:webHidden/>
              </w:rPr>
              <w:tab/>
            </w:r>
            <w:r>
              <w:rPr>
                <w:noProof/>
                <w:webHidden/>
              </w:rPr>
              <w:fldChar w:fldCharType="begin"/>
            </w:r>
            <w:r>
              <w:rPr>
                <w:noProof/>
                <w:webHidden/>
              </w:rPr>
              <w:instrText xml:space="preserve"> PAGEREF _Toc197096725 \h </w:instrText>
            </w:r>
            <w:r>
              <w:rPr>
                <w:noProof/>
                <w:webHidden/>
              </w:rPr>
            </w:r>
            <w:r>
              <w:rPr>
                <w:noProof/>
                <w:webHidden/>
              </w:rPr>
              <w:fldChar w:fldCharType="separate"/>
            </w:r>
            <w:r>
              <w:rPr>
                <w:noProof/>
                <w:webHidden/>
              </w:rPr>
              <w:t>35</w:t>
            </w:r>
            <w:r>
              <w:rPr>
                <w:noProof/>
                <w:webHidden/>
              </w:rPr>
              <w:fldChar w:fldCharType="end"/>
            </w:r>
          </w:hyperlink>
        </w:p>
        <w:p w14:paraId="7F078F83" w14:textId="6E9DF8FF"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6" w:history="1">
            <w:r w:rsidRPr="00921AF6">
              <w:rPr>
                <w:rStyle w:val="Hyperlink"/>
                <w:noProof/>
              </w:rPr>
              <w:t>5.3.7</w:t>
            </w:r>
            <w:r>
              <w:rPr>
                <w:rFonts w:eastAsiaTheme="minorEastAsia"/>
                <w:noProof/>
                <w:kern w:val="2"/>
                <w:sz w:val="24"/>
                <w:szCs w:val="24"/>
                <w:lang w:eastAsia="en-GB"/>
                <w14:ligatures w14:val="standardContextual"/>
              </w:rPr>
              <w:tab/>
            </w:r>
            <w:r w:rsidRPr="00921AF6">
              <w:rPr>
                <w:rStyle w:val="Hyperlink"/>
                <w:noProof/>
              </w:rPr>
              <w:t>Evaluation Against Project Requirements</w:t>
            </w:r>
            <w:r>
              <w:rPr>
                <w:noProof/>
                <w:webHidden/>
              </w:rPr>
              <w:tab/>
            </w:r>
            <w:r>
              <w:rPr>
                <w:noProof/>
                <w:webHidden/>
              </w:rPr>
              <w:fldChar w:fldCharType="begin"/>
            </w:r>
            <w:r>
              <w:rPr>
                <w:noProof/>
                <w:webHidden/>
              </w:rPr>
              <w:instrText xml:space="preserve"> PAGEREF _Toc197096726 \h </w:instrText>
            </w:r>
            <w:r>
              <w:rPr>
                <w:noProof/>
                <w:webHidden/>
              </w:rPr>
            </w:r>
            <w:r>
              <w:rPr>
                <w:noProof/>
                <w:webHidden/>
              </w:rPr>
              <w:fldChar w:fldCharType="separate"/>
            </w:r>
            <w:r>
              <w:rPr>
                <w:noProof/>
                <w:webHidden/>
              </w:rPr>
              <w:t>36</w:t>
            </w:r>
            <w:r>
              <w:rPr>
                <w:noProof/>
                <w:webHidden/>
              </w:rPr>
              <w:fldChar w:fldCharType="end"/>
            </w:r>
          </w:hyperlink>
        </w:p>
        <w:p w14:paraId="6019922B" w14:textId="75941C8C" w:rsidR="006C159E" w:rsidRDefault="006C159E">
          <w:pPr>
            <w:pStyle w:val="TOC2"/>
            <w:tabs>
              <w:tab w:val="left" w:pos="880"/>
              <w:tab w:val="right" w:leader="dot" w:pos="9016"/>
            </w:tabs>
            <w:rPr>
              <w:rFonts w:eastAsiaTheme="minorEastAsia"/>
              <w:noProof/>
              <w:lang w:eastAsia="en-GB"/>
            </w:rPr>
          </w:pPr>
          <w:hyperlink w:anchor="_Toc197096727" w:history="1">
            <w:r w:rsidRPr="00921AF6">
              <w:rPr>
                <w:rStyle w:val="Hyperlink"/>
                <w:noProof/>
              </w:rPr>
              <w:t>5.4</w:t>
            </w:r>
            <w:r>
              <w:rPr>
                <w:rFonts w:eastAsiaTheme="minorEastAsia"/>
                <w:noProof/>
                <w:lang w:eastAsia="en-GB"/>
              </w:rPr>
              <w:tab/>
            </w:r>
            <w:r w:rsidRPr="00921AF6">
              <w:rPr>
                <w:rStyle w:val="Hyperlink"/>
                <w:noProof/>
              </w:rPr>
              <w:t>Automated Analysis and Workflow Integration</w:t>
            </w:r>
            <w:r>
              <w:rPr>
                <w:noProof/>
                <w:webHidden/>
              </w:rPr>
              <w:tab/>
            </w:r>
            <w:r>
              <w:rPr>
                <w:noProof/>
                <w:webHidden/>
              </w:rPr>
              <w:fldChar w:fldCharType="begin"/>
            </w:r>
            <w:r>
              <w:rPr>
                <w:noProof/>
                <w:webHidden/>
              </w:rPr>
              <w:instrText xml:space="preserve"> PAGEREF _Toc197096727 \h </w:instrText>
            </w:r>
            <w:r>
              <w:rPr>
                <w:noProof/>
                <w:webHidden/>
              </w:rPr>
            </w:r>
            <w:r>
              <w:rPr>
                <w:noProof/>
                <w:webHidden/>
              </w:rPr>
              <w:fldChar w:fldCharType="separate"/>
            </w:r>
            <w:r>
              <w:rPr>
                <w:noProof/>
                <w:webHidden/>
              </w:rPr>
              <w:t>37</w:t>
            </w:r>
            <w:r>
              <w:rPr>
                <w:noProof/>
                <w:webHidden/>
              </w:rPr>
              <w:fldChar w:fldCharType="end"/>
            </w:r>
          </w:hyperlink>
        </w:p>
        <w:p w14:paraId="500965F2" w14:textId="579D1943"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8" w:history="1">
            <w:r w:rsidRPr="00921AF6">
              <w:rPr>
                <w:rStyle w:val="Hyperlink"/>
                <w:noProof/>
              </w:rPr>
              <w:t>5.4.1</w:t>
            </w:r>
            <w:r>
              <w:rPr>
                <w:rFonts w:eastAsiaTheme="minorEastAsia"/>
                <w:noProof/>
                <w:kern w:val="2"/>
                <w:sz w:val="24"/>
                <w:szCs w:val="24"/>
                <w:lang w:eastAsia="en-GB"/>
                <w14:ligatures w14:val="standardContextual"/>
              </w:rPr>
              <w:tab/>
            </w:r>
            <w:r w:rsidRPr="00921AF6">
              <w:rPr>
                <w:rStyle w:val="Hyperlink"/>
                <w:noProof/>
              </w:rPr>
              <w:t>Manual repository analysis</w:t>
            </w:r>
            <w:r>
              <w:rPr>
                <w:noProof/>
                <w:webHidden/>
              </w:rPr>
              <w:tab/>
            </w:r>
            <w:r>
              <w:rPr>
                <w:noProof/>
                <w:webHidden/>
              </w:rPr>
              <w:fldChar w:fldCharType="begin"/>
            </w:r>
            <w:r>
              <w:rPr>
                <w:noProof/>
                <w:webHidden/>
              </w:rPr>
              <w:instrText xml:space="preserve"> PAGEREF _Toc197096728 \h </w:instrText>
            </w:r>
            <w:r>
              <w:rPr>
                <w:noProof/>
                <w:webHidden/>
              </w:rPr>
            </w:r>
            <w:r>
              <w:rPr>
                <w:noProof/>
                <w:webHidden/>
              </w:rPr>
              <w:fldChar w:fldCharType="separate"/>
            </w:r>
            <w:r>
              <w:rPr>
                <w:noProof/>
                <w:webHidden/>
              </w:rPr>
              <w:t>37</w:t>
            </w:r>
            <w:r>
              <w:rPr>
                <w:noProof/>
                <w:webHidden/>
              </w:rPr>
              <w:fldChar w:fldCharType="end"/>
            </w:r>
          </w:hyperlink>
        </w:p>
        <w:p w14:paraId="1398C517" w14:textId="72E45FCE"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29" w:history="1">
            <w:r w:rsidRPr="00921AF6">
              <w:rPr>
                <w:rStyle w:val="Hyperlink"/>
                <w:noProof/>
              </w:rPr>
              <w:t>5.4.2</w:t>
            </w:r>
            <w:r>
              <w:rPr>
                <w:rFonts w:eastAsiaTheme="minorEastAsia"/>
                <w:noProof/>
                <w:kern w:val="2"/>
                <w:sz w:val="24"/>
                <w:szCs w:val="24"/>
                <w:lang w:eastAsia="en-GB"/>
                <w14:ligatures w14:val="standardContextual"/>
              </w:rPr>
              <w:tab/>
            </w:r>
            <w:r w:rsidRPr="00921AF6">
              <w:rPr>
                <w:rStyle w:val="Hyperlink"/>
                <w:noProof/>
              </w:rPr>
              <w:t>Webhook triggered feedback</w:t>
            </w:r>
            <w:r>
              <w:rPr>
                <w:noProof/>
                <w:webHidden/>
              </w:rPr>
              <w:tab/>
            </w:r>
            <w:r>
              <w:rPr>
                <w:noProof/>
                <w:webHidden/>
              </w:rPr>
              <w:fldChar w:fldCharType="begin"/>
            </w:r>
            <w:r>
              <w:rPr>
                <w:noProof/>
                <w:webHidden/>
              </w:rPr>
              <w:instrText xml:space="preserve"> PAGEREF _Toc197096729 \h </w:instrText>
            </w:r>
            <w:r>
              <w:rPr>
                <w:noProof/>
                <w:webHidden/>
              </w:rPr>
            </w:r>
            <w:r>
              <w:rPr>
                <w:noProof/>
                <w:webHidden/>
              </w:rPr>
              <w:fldChar w:fldCharType="separate"/>
            </w:r>
            <w:r>
              <w:rPr>
                <w:noProof/>
                <w:webHidden/>
              </w:rPr>
              <w:t>37</w:t>
            </w:r>
            <w:r>
              <w:rPr>
                <w:noProof/>
                <w:webHidden/>
              </w:rPr>
              <w:fldChar w:fldCharType="end"/>
            </w:r>
          </w:hyperlink>
        </w:p>
        <w:p w14:paraId="66CDC477" w14:textId="11291ABF" w:rsidR="006C159E" w:rsidRDefault="006C159E">
          <w:pPr>
            <w:pStyle w:val="TOC2"/>
            <w:tabs>
              <w:tab w:val="left" w:pos="880"/>
              <w:tab w:val="right" w:leader="dot" w:pos="9016"/>
            </w:tabs>
            <w:rPr>
              <w:rFonts w:eastAsiaTheme="minorEastAsia"/>
              <w:noProof/>
              <w:lang w:eastAsia="en-GB"/>
            </w:rPr>
          </w:pPr>
          <w:hyperlink w:anchor="_Toc197096730" w:history="1">
            <w:r w:rsidRPr="00921AF6">
              <w:rPr>
                <w:rStyle w:val="Hyperlink"/>
                <w:noProof/>
              </w:rPr>
              <w:t>5.5</w:t>
            </w:r>
            <w:r>
              <w:rPr>
                <w:rFonts w:eastAsiaTheme="minorEastAsia"/>
                <w:noProof/>
                <w:lang w:eastAsia="en-GB"/>
              </w:rPr>
              <w:tab/>
            </w:r>
            <w:r w:rsidRPr="00921AF6">
              <w:rPr>
                <w:rStyle w:val="Hyperlink"/>
                <w:noProof/>
              </w:rPr>
              <w:t>Risk Acknowledgements and Limitations</w:t>
            </w:r>
            <w:r>
              <w:rPr>
                <w:noProof/>
                <w:webHidden/>
              </w:rPr>
              <w:tab/>
            </w:r>
            <w:r>
              <w:rPr>
                <w:noProof/>
                <w:webHidden/>
              </w:rPr>
              <w:fldChar w:fldCharType="begin"/>
            </w:r>
            <w:r>
              <w:rPr>
                <w:noProof/>
                <w:webHidden/>
              </w:rPr>
              <w:instrText xml:space="preserve"> PAGEREF _Toc197096730 \h </w:instrText>
            </w:r>
            <w:r>
              <w:rPr>
                <w:noProof/>
                <w:webHidden/>
              </w:rPr>
            </w:r>
            <w:r>
              <w:rPr>
                <w:noProof/>
                <w:webHidden/>
              </w:rPr>
              <w:fldChar w:fldCharType="separate"/>
            </w:r>
            <w:r>
              <w:rPr>
                <w:noProof/>
                <w:webHidden/>
              </w:rPr>
              <w:t>38</w:t>
            </w:r>
            <w:r>
              <w:rPr>
                <w:noProof/>
                <w:webHidden/>
              </w:rPr>
              <w:fldChar w:fldCharType="end"/>
            </w:r>
          </w:hyperlink>
        </w:p>
        <w:p w14:paraId="7EF70383" w14:textId="2537246F" w:rsidR="006C159E" w:rsidRDefault="006C159E">
          <w:pPr>
            <w:pStyle w:val="TOC1"/>
            <w:rPr>
              <w:rFonts w:eastAsiaTheme="minorEastAsia"/>
              <w:noProof/>
              <w:lang w:eastAsia="en-GB"/>
            </w:rPr>
          </w:pPr>
          <w:hyperlink w:anchor="_Toc197096731" w:history="1">
            <w:r w:rsidRPr="00921AF6">
              <w:rPr>
                <w:rStyle w:val="Hyperlink"/>
                <w:noProof/>
              </w:rPr>
              <w:t>6</w:t>
            </w:r>
            <w:r>
              <w:rPr>
                <w:rFonts w:eastAsiaTheme="minorEastAsia"/>
                <w:noProof/>
                <w:lang w:eastAsia="en-GB"/>
              </w:rPr>
              <w:tab/>
            </w:r>
            <w:r w:rsidRPr="00921AF6">
              <w:rPr>
                <w:rStyle w:val="Hyperlink"/>
                <w:noProof/>
              </w:rPr>
              <w:t>Design</w:t>
            </w:r>
            <w:r>
              <w:rPr>
                <w:noProof/>
                <w:webHidden/>
              </w:rPr>
              <w:tab/>
            </w:r>
            <w:r>
              <w:rPr>
                <w:noProof/>
                <w:webHidden/>
              </w:rPr>
              <w:fldChar w:fldCharType="begin"/>
            </w:r>
            <w:r>
              <w:rPr>
                <w:noProof/>
                <w:webHidden/>
              </w:rPr>
              <w:instrText xml:space="preserve"> PAGEREF _Toc197096731 \h </w:instrText>
            </w:r>
            <w:r>
              <w:rPr>
                <w:noProof/>
                <w:webHidden/>
              </w:rPr>
            </w:r>
            <w:r>
              <w:rPr>
                <w:noProof/>
                <w:webHidden/>
              </w:rPr>
              <w:fldChar w:fldCharType="separate"/>
            </w:r>
            <w:r>
              <w:rPr>
                <w:noProof/>
                <w:webHidden/>
              </w:rPr>
              <w:t>39</w:t>
            </w:r>
            <w:r>
              <w:rPr>
                <w:noProof/>
                <w:webHidden/>
              </w:rPr>
              <w:fldChar w:fldCharType="end"/>
            </w:r>
          </w:hyperlink>
        </w:p>
        <w:p w14:paraId="654EA336" w14:textId="42B463F4" w:rsidR="006C159E" w:rsidRDefault="006C159E">
          <w:pPr>
            <w:pStyle w:val="TOC2"/>
            <w:tabs>
              <w:tab w:val="left" w:pos="880"/>
              <w:tab w:val="right" w:leader="dot" w:pos="9016"/>
            </w:tabs>
            <w:rPr>
              <w:rFonts w:eastAsiaTheme="minorEastAsia"/>
              <w:noProof/>
              <w:lang w:eastAsia="en-GB"/>
            </w:rPr>
          </w:pPr>
          <w:hyperlink w:anchor="_Toc197096732" w:history="1">
            <w:r w:rsidRPr="00921AF6">
              <w:rPr>
                <w:rStyle w:val="Hyperlink"/>
                <w:noProof/>
              </w:rPr>
              <w:t>6.1</w:t>
            </w:r>
            <w:r>
              <w:rPr>
                <w:rFonts w:eastAsiaTheme="minorEastAsia"/>
                <w:noProof/>
                <w:lang w:eastAsia="en-GB"/>
              </w:rPr>
              <w:tab/>
            </w:r>
            <w:r w:rsidRPr="00921AF6">
              <w:rPr>
                <w:rStyle w:val="Hyperlink"/>
                <w:noProof/>
              </w:rPr>
              <w:t>Requirements Summary and Design Input</w:t>
            </w:r>
            <w:r>
              <w:rPr>
                <w:noProof/>
                <w:webHidden/>
              </w:rPr>
              <w:tab/>
            </w:r>
            <w:r>
              <w:rPr>
                <w:noProof/>
                <w:webHidden/>
              </w:rPr>
              <w:fldChar w:fldCharType="begin"/>
            </w:r>
            <w:r>
              <w:rPr>
                <w:noProof/>
                <w:webHidden/>
              </w:rPr>
              <w:instrText xml:space="preserve"> PAGEREF _Toc197096732 \h </w:instrText>
            </w:r>
            <w:r>
              <w:rPr>
                <w:noProof/>
                <w:webHidden/>
              </w:rPr>
            </w:r>
            <w:r>
              <w:rPr>
                <w:noProof/>
                <w:webHidden/>
              </w:rPr>
              <w:fldChar w:fldCharType="separate"/>
            </w:r>
            <w:r>
              <w:rPr>
                <w:noProof/>
                <w:webHidden/>
              </w:rPr>
              <w:t>39</w:t>
            </w:r>
            <w:r>
              <w:rPr>
                <w:noProof/>
                <w:webHidden/>
              </w:rPr>
              <w:fldChar w:fldCharType="end"/>
            </w:r>
          </w:hyperlink>
        </w:p>
        <w:p w14:paraId="14D83ABE" w14:textId="557D8CF5" w:rsidR="006C159E" w:rsidRDefault="006C159E">
          <w:pPr>
            <w:pStyle w:val="TOC2"/>
            <w:tabs>
              <w:tab w:val="left" w:pos="880"/>
              <w:tab w:val="right" w:leader="dot" w:pos="9016"/>
            </w:tabs>
            <w:rPr>
              <w:rFonts w:eastAsiaTheme="minorEastAsia"/>
              <w:noProof/>
              <w:lang w:eastAsia="en-GB"/>
            </w:rPr>
          </w:pPr>
          <w:hyperlink w:anchor="_Toc197096733" w:history="1">
            <w:r w:rsidRPr="00921AF6">
              <w:rPr>
                <w:rStyle w:val="Hyperlink"/>
                <w:noProof/>
              </w:rPr>
              <w:t>6.2</w:t>
            </w:r>
            <w:r>
              <w:rPr>
                <w:rFonts w:eastAsiaTheme="minorEastAsia"/>
                <w:noProof/>
                <w:lang w:eastAsia="en-GB"/>
              </w:rPr>
              <w:tab/>
            </w:r>
            <w:r w:rsidRPr="00921AF6">
              <w:rPr>
                <w:rStyle w:val="Hyperlink"/>
                <w:noProof/>
              </w:rPr>
              <w:t>System Design</w:t>
            </w:r>
            <w:r>
              <w:rPr>
                <w:noProof/>
                <w:webHidden/>
              </w:rPr>
              <w:tab/>
            </w:r>
            <w:r>
              <w:rPr>
                <w:noProof/>
                <w:webHidden/>
              </w:rPr>
              <w:fldChar w:fldCharType="begin"/>
            </w:r>
            <w:r>
              <w:rPr>
                <w:noProof/>
                <w:webHidden/>
              </w:rPr>
              <w:instrText xml:space="preserve"> PAGEREF _Toc197096733 \h </w:instrText>
            </w:r>
            <w:r>
              <w:rPr>
                <w:noProof/>
                <w:webHidden/>
              </w:rPr>
            </w:r>
            <w:r>
              <w:rPr>
                <w:noProof/>
                <w:webHidden/>
              </w:rPr>
              <w:fldChar w:fldCharType="separate"/>
            </w:r>
            <w:r>
              <w:rPr>
                <w:noProof/>
                <w:webHidden/>
              </w:rPr>
              <w:t>40</w:t>
            </w:r>
            <w:r>
              <w:rPr>
                <w:noProof/>
                <w:webHidden/>
              </w:rPr>
              <w:fldChar w:fldCharType="end"/>
            </w:r>
          </w:hyperlink>
        </w:p>
        <w:p w14:paraId="4652429F" w14:textId="4B7012EB" w:rsidR="006C159E" w:rsidRDefault="006C159E">
          <w:pPr>
            <w:pStyle w:val="TOC2"/>
            <w:tabs>
              <w:tab w:val="left" w:pos="880"/>
              <w:tab w:val="right" w:leader="dot" w:pos="9016"/>
            </w:tabs>
            <w:rPr>
              <w:rFonts w:eastAsiaTheme="minorEastAsia"/>
              <w:noProof/>
              <w:lang w:eastAsia="en-GB"/>
            </w:rPr>
          </w:pPr>
          <w:hyperlink w:anchor="_Toc197096734" w:history="1">
            <w:r w:rsidRPr="00921AF6">
              <w:rPr>
                <w:rStyle w:val="Hyperlink"/>
                <w:noProof/>
              </w:rPr>
              <w:t>6.3</w:t>
            </w:r>
            <w:r>
              <w:rPr>
                <w:rFonts w:eastAsiaTheme="minorEastAsia"/>
                <w:noProof/>
                <w:lang w:eastAsia="en-GB"/>
              </w:rPr>
              <w:tab/>
            </w:r>
            <w:r w:rsidRPr="00921AF6">
              <w:rPr>
                <w:rStyle w:val="Hyperlink"/>
                <w:noProof/>
              </w:rPr>
              <w:t>Implementation</w:t>
            </w:r>
            <w:r>
              <w:rPr>
                <w:noProof/>
                <w:webHidden/>
              </w:rPr>
              <w:tab/>
            </w:r>
            <w:r>
              <w:rPr>
                <w:noProof/>
                <w:webHidden/>
              </w:rPr>
              <w:fldChar w:fldCharType="begin"/>
            </w:r>
            <w:r>
              <w:rPr>
                <w:noProof/>
                <w:webHidden/>
              </w:rPr>
              <w:instrText xml:space="preserve"> PAGEREF _Toc197096734 \h </w:instrText>
            </w:r>
            <w:r>
              <w:rPr>
                <w:noProof/>
                <w:webHidden/>
              </w:rPr>
            </w:r>
            <w:r>
              <w:rPr>
                <w:noProof/>
                <w:webHidden/>
              </w:rPr>
              <w:fldChar w:fldCharType="separate"/>
            </w:r>
            <w:r>
              <w:rPr>
                <w:noProof/>
                <w:webHidden/>
              </w:rPr>
              <w:t>40</w:t>
            </w:r>
            <w:r>
              <w:rPr>
                <w:noProof/>
                <w:webHidden/>
              </w:rPr>
              <w:fldChar w:fldCharType="end"/>
            </w:r>
          </w:hyperlink>
        </w:p>
        <w:p w14:paraId="5CD29F0F" w14:textId="22DEED7F" w:rsidR="006C159E" w:rsidRDefault="006C159E">
          <w:pPr>
            <w:pStyle w:val="TOC2"/>
            <w:tabs>
              <w:tab w:val="left" w:pos="880"/>
              <w:tab w:val="right" w:leader="dot" w:pos="9016"/>
            </w:tabs>
            <w:rPr>
              <w:rFonts w:eastAsiaTheme="minorEastAsia"/>
              <w:noProof/>
              <w:lang w:eastAsia="en-GB"/>
            </w:rPr>
          </w:pPr>
          <w:hyperlink w:anchor="_Toc197096735" w:history="1">
            <w:r w:rsidRPr="00921AF6">
              <w:rPr>
                <w:rStyle w:val="Hyperlink"/>
                <w:noProof/>
              </w:rPr>
              <w:t>6.4</w:t>
            </w:r>
            <w:r>
              <w:rPr>
                <w:rFonts w:eastAsiaTheme="minorEastAsia"/>
                <w:noProof/>
                <w:lang w:eastAsia="en-GB"/>
              </w:rPr>
              <w:tab/>
            </w:r>
            <w:r w:rsidRPr="00921AF6">
              <w:rPr>
                <w:rStyle w:val="Hyperlink"/>
                <w:noProof/>
              </w:rPr>
              <w:t>Testing</w:t>
            </w:r>
            <w:r>
              <w:rPr>
                <w:noProof/>
                <w:webHidden/>
              </w:rPr>
              <w:tab/>
            </w:r>
            <w:r>
              <w:rPr>
                <w:noProof/>
                <w:webHidden/>
              </w:rPr>
              <w:fldChar w:fldCharType="begin"/>
            </w:r>
            <w:r>
              <w:rPr>
                <w:noProof/>
                <w:webHidden/>
              </w:rPr>
              <w:instrText xml:space="preserve"> PAGEREF _Toc197096735 \h </w:instrText>
            </w:r>
            <w:r>
              <w:rPr>
                <w:noProof/>
                <w:webHidden/>
              </w:rPr>
            </w:r>
            <w:r>
              <w:rPr>
                <w:noProof/>
                <w:webHidden/>
              </w:rPr>
              <w:fldChar w:fldCharType="separate"/>
            </w:r>
            <w:r>
              <w:rPr>
                <w:noProof/>
                <w:webHidden/>
              </w:rPr>
              <w:t>40</w:t>
            </w:r>
            <w:r>
              <w:rPr>
                <w:noProof/>
                <w:webHidden/>
              </w:rPr>
              <w:fldChar w:fldCharType="end"/>
            </w:r>
          </w:hyperlink>
        </w:p>
        <w:p w14:paraId="172CDF5D" w14:textId="0D898233" w:rsidR="006C159E" w:rsidRDefault="006C159E">
          <w:pPr>
            <w:pStyle w:val="TOC2"/>
            <w:tabs>
              <w:tab w:val="left" w:pos="880"/>
              <w:tab w:val="right" w:leader="dot" w:pos="9016"/>
            </w:tabs>
            <w:rPr>
              <w:rFonts w:eastAsiaTheme="minorEastAsia"/>
              <w:noProof/>
              <w:lang w:eastAsia="en-GB"/>
            </w:rPr>
          </w:pPr>
          <w:hyperlink w:anchor="_Toc197096736" w:history="1">
            <w:r w:rsidRPr="00921AF6">
              <w:rPr>
                <w:rStyle w:val="Hyperlink"/>
                <w:rFonts w:asciiTheme="majorHAnsi" w:eastAsiaTheme="majorEastAsia" w:hAnsiTheme="majorHAnsi" w:cstheme="majorBidi"/>
                <w:noProof/>
              </w:rPr>
              <w:t>6.5</w:t>
            </w:r>
            <w:r>
              <w:rPr>
                <w:rFonts w:eastAsiaTheme="minorEastAsia"/>
                <w:noProof/>
                <w:lang w:eastAsia="en-GB"/>
              </w:rPr>
              <w:tab/>
            </w:r>
            <w:r w:rsidRPr="00921AF6">
              <w:rPr>
                <w:rStyle w:val="Hyperlink"/>
                <w:rFonts w:asciiTheme="majorHAnsi" w:eastAsiaTheme="majorEastAsia" w:hAnsiTheme="majorHAnsi" w:cstheme="majorBidi"/>
                <w:noProof/>
              </w:rPr>
              <w:t>Deployment and Maintenance</w:t>
            </w:r>
            <w:r>
              <w:rPr>
                <w:noProof/>
                <w:webHidden/>
              </w:rPr>
              <w:tab/>
            </w:r>
            <w:r>
              <w:rPr>
                <w:noProof/>
                <w:webHidden/>
              </w:rPr>
              <w:fldChar w:fldCharType="begin"/>
            </w:r>
            <w:r>
              <w:rPr>
                <w:noProof/>
                <w:webHidden/>
              </w:rPr>
              <w:instrText xml:space="preserve"> PAGEREF _Toc197096736 \h </w:instrText>
            </w:r>
            <w:r>
              <w:rPr>
                <w:noProof/>
                <w:webHidden/>
              </w:rPr>
            </w:r>
            <w:r>
              <w:rPr>
                <w:noProof/>
                <w:webHidden/>
              </w:rPr>
              <w:fldChar w:fldCharType="separate"/>
            </w:r>
            <w:r>
              <w:rPr>
                <w:noProof/>
                <w:webHidden/>
              </w:rPr>
              <w:t>41</w:t>
            </w:r>
            <w:r>
              <w:rPr>
                <w:noProof/>
                <w:webHidden/>
              </w:rPr>
              <w:fldChar w:fldCharType="end"/>
            </w:r>
          </w:hyperlink>
        </w:p>
        <w:p w14:paraId="2F81AF41" w14:textId="28799901" w:rsidR="006C159E" w:rsidRDefault="006C159E">
          <w:pPr>
            <w:pStyle w:val="TOC1"/>
            <w:rPr>
              <w:rFonts w:eastAsiaTheme="minorEastAsia"/>
              <w:noProof/>
              <w:lang w:eastAsia="en-GB"/>
            </w:rPr>
          </w:pPr>
          <w:hyperlink w:anchor="_Toc197096737" w:history="1">
            <w:r w:rsidRPr="00921AF6">
              <w:rPr>
                <w:rStyle w:val="Hyperlink"/>
                <w:noProof/>
              </w:rPr>
              <w:t>7</w:t>
            </w:r>
            <w:r>
              <w:rPr>
                <w:rFonts w:eastAsiaTheme="minorEastAsia"/>
                <w:noProof/>
                <w:lang w:eastAsia="en-GB"/>
              </w:rPr>
              <w:tab/>
            </w:r>
            <w:r w:rsidRPr="00921AF6">
              <w:rPr>
                <w:rStyle w:val="Hyperlink"/>
                <w:noProof/>
              </w:rPr>
              <w:t>Project testing</w:t>
            </w:r>
            <w:r>
              <w:rPr>
                <w:noProof/>
                <w:webHidden/>
              </w:rPr>
              <w:tab/>
            </w:r>
            <w:r>
              <w:rPr>
                <w:noProof/>
                <w:webHidden/>
              </w:rPr>
              <w:fldChar w:fldCharType="begin"/>
            </w:r>
            <w:r>
              <w:rPr>
                <w:noProof/>
                <w:webHidden/>
              </w:rPr>
              <w:instrText xml:space="preserve"> PAGEREF _Toc197096737 \h </w:instrText>
            </w:r>
            <w:r>
              <w:rPr>
                <w:noProof/>
                <w:webHidden/>
              </w:rPr>
            </w:r>
            <w:r>
              <w:rPr>
                <w:noProof/>
                <w:webHidden/>
              </w:rPr>
              <w:fldChar w:fldCharType="separate"/>
            </w:r>
            <w:r>
              <w:rPr>
                <w:noProof/>
                <w:webHidden/>
              </w:rPr>
              <w:t>41</w:t>
            </w:r>
            <w:r>
              <w:rPr>
                <w:noProof/>
                <w:webHidden/>
              </w:rPr>
              <w:fldChar w:fldCharType="end"/>
            </w:r>
          </w:hyperlink>
        </w:p>
        <w:p w14:paraId="1D2D1A7F" w14:textId="194AB63C" w:rsidR="006C159E" w:rsidRDefault="006C159E">
          <w:pPr>
            <w:pStyle w:val="TOC2"/>
            <w:tabs>
              <w:tab w:val="left" w:pos="880"/>
              <w:tab w:val="right" w:leader="dot" w:pos="9016"/>
            </w:tabs>
            <w:rPr>
              <w:rFonts w:eastAsiaTheme="minorEastAsia"/>
              <w:noProof/>
              <w:lang w:eastAsia="en-GB"/>
            </w:rPr>
          </w:pPr>
          <w:hyperlink w:anchor="_Toc197096738" w:history="1">
            <w:r w:rsidRPr="00921AF6">
              <w:rPr>
                <w:rStyle w:val="Hyperlink"/>
                <w:noProof/>
              </w:rPr>
              <w:t>7.1</w:t>
            </w:r>
            <w:r>
              <w:rPr>
                <w:rFonts w:eastAsiaTheme="minorEastAsia"/>
                <w:noProof/>
                <w:lang w:eastAsia="en-GB"/>
              </w:rPr>
              <w:tab/>
            </w:r>
            <w:r w:rsidRPr="00921AF6">
              <w:rPr>
                <w:rStyle w:val="Hyperlink"/>
                <w:noProof/>
              </w:rPr>
              <w:t>Testing Methodology</w:t>
            </w:r>
            <w:r>
              <w:rPr>
                <w:noProof/>
                <w:webHidden/>
              </w:rPr>
              <w:tab/>
            </w:r>
            <w:r>
              <w:rPr>
                <w:noProof/>
                <w:webHidden/>
              </w:rPr>
              <w:fldChar w:fldCharType="begin"/>
            </w:r>
            <w:r>
              <w:rPr>
                <w:noProof/>
                <w:webHidden/>
              </w:rPr>
              <w:instrText xml:space="preserve"> PAGEREF _Toc197096738 \h </w:instrText>
            </w:r>
            <w:r>
              <w:rPr>
                <w:noProof/>
                <w:webHidden/>
              </w:rPr>
            </w:r>
            <w:r>
              <w:rPr>
                <w:noProof/>
                <w:webHidden/>
              </w:rPr>
              <w:fldChar w:fldCharType="separate"/>
            </w:r>
            <w:r>
              <w:rPr>
                <w:noProof/>
                <w:webHidden/>
              </w:rPr>
              <w:t>41</w:t>
            </w:r>
            <w:r>
              <w:rPr>
                <w:noProof/>
                <w:webHidden/>
              </w:rPr>
              <w:fldChar w:fldCharType="end"/>
            </w:r>
          </w:hyperlink>
        </w:p>
        <w:p w14:paraId="665E315B" w14:textId="6C1EE186" w:rsidR="006C159E" w:rsidRDefault="006C159E">
          <w:pPr>
            <w:pStyle w:val="TOC2"/>
            <w:tabs>
              <w:tab w:val="left" w:pos="880"/>
              <w:tab w:val="right" w:leader="dot" w:pos="9016"/>
            </w:tabs>
            <w:rPr>
              <w:rFonts w:eastAsiaTheme="minorEastAsia"/>
              <w:noProof/>
              <w:lang w:eastAsia="en-GB"/>
            </w:rPr>
          </w:pPr>
          <w:hyperlink w:anchor="_Toc197096739" w:history="1">
            <w:r w:rsidRPr="00921AF6">
              <w:rPr>
                <w:rStyle w:val="Hyperlink"/>
                <w:noProof/>
              </w:rPr>
              <w:t>7.2</w:t>
            </w:r>
            <w:r>
              <w:rPr>
                <w:rFonts w:eastAsiaTheme="minorEastAsia"/>
                <w:noProof/>
                <w:lang w:eastAsia="en-GB"/>
              </w:rPr>
              <w:tab/>
            </w:r>
            <w:r w:rsidRPr="00921AF6">
              <w:rPr>
                <w:rStyle w:val="Hyperlink"/>
                <w:noProof/>
              </w:rPr>
              <w:t>Unit Testing</w:t>
            </w:r>
            <w:r>
              <w:rPr>
                <w:noProof/>
                <w:webHidden/>
              </w:rPr>
              <w:tab/>
            </w:r>
            <w:r>
              <w:rPr>
                <w:noProof/>
                <w:webHidden/>
              </w:rPr>
              <w:fldChar w:fldCharType="begin"/>
            </w:r>
            <w:r>
              <w:rPr>
                <w:noProof/>
                <w:webHidden/>
              </w:rPr>
              <w:instrText xml:space="preserve"> PAGEREF _Toc197096739 \h </w:instrText>
            </w:r>
            <w:r>
              <w:rPr>
                <w:noProof/>
                <w:webHidden/>
              </w:rPr>
            </w:r>
            <w:r>
              <w:rPr>
                <w:noProof/>
                <w:webHidden/>
              </w:rPr>
              <w:fldChar w:fldCharType="separate"/>
            </w:r>
            <w:r>
              <w:rPr>
                <w:noProof/>
                <w:webHidden/>
              </w:rPr>
              <w:t>41</w:t>
            </w:r>
            <w:r>
              <w:rPr>
                <w:noProof/>
                <w:webHidden/>
              </w:rPr>
              <w:fldChar w:fldCharType="end"/>
            </w:r>
          </w:hyperlink>
        </w:p>
        <w:p w14:paraId="46986B3E" w14:textId="6296218C" w:rsidR="006C159E" w:rsidRDefault="006C159E">
          <w:pPr>
            <w:pStyle w:val="TOC2"/>
            <w:tabs>
              <w:tab w:val="left" w:pos="880"/>
              <w:tab w:val="right" w:leader="dot" w:pos="9016"/>
            </w:tabs>
            <w:rPr>
              <w:rFonts w:eastAsiaTheme="minorEastAsia"/>
              <w:noProof/>
              <w:lang w:eastAsia="en-GB"/>
            </w:rPr>
          </w:pPr>
          <w:hyperlink w:anchor="_Toc197096740" w:history="1">
            <w:r w:rsidRPr="00921AF6">
              <w:rPr>
                <w:rStyle w:val="Hyperlink"/>
                <w:noProof/>
              </w:rPr>
              <w:t>7.3</w:t>
            </w:r>
            <w:r>
              <w:rPr>
                <w:rFonts w:eastAsiaTheme="minorEastAsia"/>
                <w:noProof/>
                <w:lang w:eastAsia="en-GB"/>
              </w:rPr>
              <w:tab/>
            </w:r>
            <w:r w:rsidRPr="00921AF6">
              <w:rPr>
                <w:rStyle w:val="Hyperlink"/>
                <w:noProof/>
              </w:rPr>
              <w:t>Validation Testing</w:t>
            </w:r>
            <w:r>
              <w:rPr>
                <w:noProof/>
                <w:webHidden/>
              </w:rPr>
              <w:tab/>
            </w:r>
            <w:r>
              <w:rPr>
                <w:noProof/>
                <w:webHidden/>
              </w:rPr>
              <w:fldChar w:fldCharType="begin"/>
            </w:r>
            <w:r>
              <w:rPr>
                <w:noProof/>
                <w:webHidden/>
              </w:rPr>
              <w:instrText xml:space="preserve"> PAGEREF _Toc197096740 \h </w:instrText>
            </w:r>
            <w:r>
              <w:rPr>
                <w:noProof/>
                <w:webHidden/>
              </w:rPr>
            </w:r>
            <w:r>
              <w:rPr>
                <w:noProof/>
                <w:webHidden/>
              </w:rPr>
              <w:fldChar w:fldCharType="separate"/>
            </w:r>
            <w:r>
              <w:rPr>
                <w:noProof/>
                <w:webHidden/>
              </w:rPr>
              <w:t>42</w:t>
            </w:r>
            <w:r>
              <w:rPr>
                <w:noProof/>
                <w:webHidden/>
              </w:rPr>
              <w:fldChar w:fldCharType="end"/>
            </w:r>
          </w:hyperlink>
        </w:p>
        <w:p w14:paraId="6056F4AD" w14:textId="7A8AAF82" w:rsidR="006C159E" w:rsidRDefault="006C159E">
          <w:pPr>
            <w:pStyle w:val="TOC2"/>
            <w:tabs>
              <w:tab w:val="left" w:pos="880"/>
              <w:tab w:val="right" w:leader="dot" w:pos="9016"/>
            </w:tabs>
            <w:rPr>
              <w:rFonts w:eastAsiaTheme="minorEastAsia"/>
              <w:noProof/>
              <w:lang w:eastAsia="en-GB"/>
            </w:rPr>
          </w:pPr>
          <w:hyperlink w:anchor="_Toc197096741" w:history="1">
            <w:r w:rsidRPr="00921AF6">
              <w:rPr>
                <w:rStyle w:val="Hyperlink"/>
                <w:noProof/>
              </w:rPr>
              <w:t>7.4</w:t>
            </w:r>
            <w:r>
              <w:rPr>
                <w:rFonts w:eastAsiaTheme="minorEastAsia"/>
                <w:noProof/>
                <w:lang w:eastAsia="en-GB"/>
              </w:rPr>
              <w:tab/>
            </w:r>
            <w:r w:rsidRPr="00921AF6">
              <w:rPr>
                <w:rStyle w:val="Hyperlink"/>
                <w:noProof/>
              </w:rPr>
              <w:t>Test Results and Evaluation</w:t>
            </w:r>
            <w:r>
              <w:rPr>
                <w:noProof/>
                <w:webHidden/>
              </w:rPr>
              <w:tab/>
            </w:r>
            <w:r>
              <w:rPr>
                <w:noProof/>
                <w:webHidden/>
              </w:rPr>
              <w:fldChar w:fldCharType="begin"/>
            </w:r>
            <w:r>
              <w:rPr>
                <w:noProof/>
                <w:webHidden/>
              </w:rPr>
              <w:instrText xml:space="preserve"> PAGEREF _Toc197096741 \h </w:instrText>
            </w:r>
            <w:r>
              <w:rPr>
                <w:noProof/>
                <w:webHidden/>
              </w:rPr>
            </w:r>
            <w:r>
              <w:rPr>
                <w:noProof/>
                <w:webHidden/>
              </w:rPr>
              <w:fldChar w:fldCharType="separate"/>
            </w:r>
            <w:r>
              <w:rPr>
                <w:noProof/>
                <w:webHidden/>
              </w:rPr>
              <w:t>42</w:t>
            </w:r>
            <w:r>
              <w:rPr>
                <w:noProof/>
                <w:webHidden/>
              </w:rPr>
              <w:fldChar w:fldCharType="end"/>
            </w:r>
          </w:hyperlink>
        </w:p>
        <w:p w14:paraId="02F571CF" w14:textId="5E9C6868" w:rsidR="006C159E" w:rsidRDefault="006C159E">
          <w:pPr>
            <w:pStyle w:val="TOC2"/>
            <w:tabs>
              <w:tab w:val="left" w:pos="880"/>
              <w:tab w:val="right" w:leader="dot" w:pos="9016"/>
            </w:tabs>
            <w:rPr>
              <w:rFonts w:eastAsiaTheme="minorEastAsia"/>
              <w:noProof/>
              <w:lang w:eastAsia="en-GB"/>
            </w:rPr>
          </w:pPr>
          <w:hyperlink w:anchor="_Toc197096742" w:history="1">
            <w:r w:rsidRPr="00921AF6">
              <w:rPr>
                <w:rStyle w:val="Hyperlink"/>
                <w:noProof/>
              </w:rPr>
              <w:t>7.5</w:t>
            </w:r>
            <w:r>
              <w:rPr>
                <w:rFonts w:eastAsiaTheme="minorEastAsia"/>
                <w:noProof/>
                <w:lang w:eastAsia="en-GB"/>
              </w:rPr>
              <w:tab/>
            </w:r>
            <w:r w:rsidRPr="00921AF6">
              <w:rPr>
                <w:rStyle w:val="Hyperlink"/>
                <w:noProof/>
              </w:rPr>
              <w:t>Limitations of Testing</w:t>
            </w:r>
            <w:r>
              <w:rPr>
                <w:noProof/>
                <w:webHidden/>
              </w:rPr>
              <w:tab/>
            </w:r>
            <w:r>
              <w:rPr>
                <w:noProof/>
                <w:webHidden/>
              </w:rPr>
              <w:fldChar w:fldCharType="begin"/>
            </w:r>
            <w:r>
              <w:rPr>
                <w:noProof/>
                <w:webHidden/>
              </w:rPr>
              <w:instrText xml:space="preserve"> PAGEREF _Toc197096742 \h </w:instrText>
            </w:r>
            <w:r>
              <w:rPr>
                <w:noProof/>
                <w:webHidden/>
              </w:rPr>
            </w:r>
            <w:r>
              <w:rPr>
                <w:noProof/>
                <w:webHidden/>
              </w:rPr>
              <w:fldChar w:fldCharType="separate"/>
            </w:r>
            <w:r>
              <w:rPr>
                <w:noProof/>
                <w:webHidden/>
              </w:rPr>
              <w:t>42</w:t>
            </w:r>
            <w:r>
              <w:rPr>
                <w:noProof/>
                <w:webHidden/>
              </w:rPr>
              <w:fldChar w:fldCharType="end"/>
            </w:r>
          </w:hyperlink>
        </w:p>
        <w:p w14:paraId="1D1BC753" w14:textId="2850A99A" w:rsidR="006C159E" w:rsidRDefault="006C159E">
          <w:pPr>
            <w:pStyle w:val="TOC1"/>
            <w:rPr>
              <w:rFonts w:eastAsiaTheme="minorEastAsia"/>
              <w:noProof/>
              <w:lang w:eastAsia="en-GB"/>
            </w:rPr>
          </w:pPr>
          <w:hyperlink w:anchor="_Toc197096743" w:history="1">
            <w:r w:rsidRPr="00921AF6">
              <w:rPr>
                <w:rStyle w:val="Hyperlink"/>
                <w:noProof/>
              </w:rPr>
              <w:t>8</w:t>
            </w:r>
            <w:r>
              <w:rPr>
                <w:rFonts w:eastAsiaTheme="minorEastAsia"/>
                <w:noProof/>
                <w:lang w:eastAsia="en-GB"/>
              </w:rPr>
              <w:tab/>
            </w:r>
            <w:r w:rsidRPr="00921AF6">
              <w:rPr>
                <w:rStyle w:val="Hyperlink"/>
                <w:noProof/>
              </w:rPr>
              <w:t>Critical Reflection</w:t>
            </w:r>
            <w:r>
              <w:rPr>
                <w:noProof/>
                <w:webHidden/>
              </w:rPr>
              <w:tab/>
            </w:r>
            <w:r>
              <w:rPr>
                <w:noProof/>
                <w:webHidden/>
              </w:rPr>
              <w:fldChar w:fldCharType="begin"/>
            </w:r>
            <w:r>
              <w:rPr>
                <w:noProof/>
                <w:webHidden/>
              </w:rPr>
              <w:instrText xml:space="preserve"> PAGEREF _Toc197096743 \h </w:instrText>
            </w:r>
            <w:r>
              <w:rPr>
                <w:noProof/>
                <w:webHidden/>
              </w:rPr>
            </w:r>
            <w:r>
              <w:rPr>
                <w:noProof/>
                <w:webHidden/>
              </w:rPr>
              <w:fldChar w:fldCharType="separate"/>
            </w:r>
            <w:r>
              <w:rPr>
                <w:noProof/>
                <w:webHidden/>
              </w:rPr>
              <w:t>43</w:t>
            </w:r>
            <w:r>
              <w:rPr>
                <w:noProof/>
                <w:webHidden/>
              </w:rPr>
              <w:fldChar w:fldCharType="end"/>
            </w:r>
          </w:hyperlink>
        </w:p>
        <w:p w14:paraId="4DBA8CAD" w14:textId="2C21C204" w:rsidR="006C159E" w:rsidRDefault="006C159E">
          <w:pPr>
            <w:pStyle w:val="TOC2"/>
            <w:tabs>
              <w:tab w:val="left" w:pos="880"/>
              <w:tab w:val="right" w:leader="dot" w:pos="9016"/>
            </w:tabs>
            <w:rPr>
              <w:rFonts w:eastAsiaTheme="minorEastAsia"/>
              <w:noProof/>
              <w:lang w:eastAsia="en-GB"/>
            </w:rPr>
          </w:pPr>
          <w:hyperlink w:anchor="_Toc197096744" w:history="1">
            <w:r w:rsidRPr="00921AF6">
              <w:rPr>
                <w:rStyle w:val="Hyperlink"/>
                <w:noProof/>
              </w:rPr>
              <w:t>8.1</w:t>
            </w:r>
            <w:r>
              <w:rPr>
                <w:rFonts w:eastAsiaTheme="minorEastAsia"/>
                <w:noProof/>
                <w:lang w:eastAsia="en-GB"/>
              </w:rPr>
              <w:tab/>
            </w:r>
            <w:r w:rsidRPr="00921AF6">
              <w:rPr>
                <w:rStyle w:val="Hyperlink"/>
                <w:noProof/>
              </w:rPr>
              <w:t>Project Success</w:t>
            </w:r>
            <w:r>
              <w:rPr>
                <w:noProof/>
                <w:webHidden/>
              </w:rPr>
              <w:tab/>
            </w:r>
            <w:r>
              <w:rPr>
                <w:noProof/>
                <w:webHidden/>
              </w:rPr>
              <w:fldChar w:fldCharType="begin"/>
            </w:r>
            <w:r>
              <w:rPr>
                <w:noProof/>
                <w:webHidden/>
              </w:rPr>
              <w:instrText xml:space="preserve"> PAGEREF _Toc197096744 \h </w:instrText>
            </w:r>
            <w:r>
              <w:rPr>
                <w:noProof/>
                <w:webHidden/>
              </w:rPr>
            </w:r>
            <w:r>
              <w:rPr>
                <w:noProof/>
                <w:webHidden/>
              </w:rPr>
              <w:fldChar w:fldCharType="separate"/>
            </w:r>
            <w:r>
              <w:rPr>
                <w:noProof/>
                <w:webHidden/>
              </w:rPr>
              <w:t>43</w:t>
            </w:r>
            <w:r>
              <w:rPr>
                <w:noProof/>
                <w:webHidden/>
              </w:rPr>
              <w:fldChar w:fldCharType="end"/>
            </w:r>
          </w:hyperlink>
        </w:p>
        <w:p w14:paraId="08B3AB4F" w14:textId="41B8F858"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45" w:history="1">
            <w:r w:rsidRPr="00921AF6">
              <w:rPr>
                <w:rStyle w:val="Hyperlink"/>
                <w:noProof/>
              </w:rPr>
              <w:t>8.1.1</w:t>
            </w:r>
            <w:r>
              <w:rPr>
                <w:rFonts w:eastAsiaTheme="minorEastAsia"/>
                <w:noProof/>
                <w:kern w:val="2"/>
                <w:sz w:val="24"/>
                <w:szCs w:val="24"/>
                <w:lang w:eastAsia="en-GB"/>
                <w14:ligatures w14:val="standardContextual"/>
              </w:rPr>
              <w:tab/>
            </w:r>
            <w:r w:rsidRPr="00921AF6">
              <w:rPr>
                <w:rStyle w:val="Hyperlink"/>
                <w:noProof/>
              </w:rPr>
              <w:t>Artefact Functionality</w:t>
            </w:r>
            <w:r>
              <w:rPr>
                <w:noProof/>
                <w:webHidden/>
              </w:rPr>
              <w:tab/>
            </w:r>
            <w:r>
              <w:rPr>
                <w:noProof/>
                <w:webHidden/>
              </w:rPr>
              <w:fldChar w:fldCharType="begin"/>
            </w:r>
            <w:r>
              <w:rPr>
                <w:noProof/>
                <w:webHidden/>
              </w:rPr>
              <w:instrText xml:space="preserve"> PAGEREF _Toc197096745 \h </w:instrText>
            </w:r>
            <w:r>
              <w:rPr>
                <w:noProof/>
                <w:webHidden/>
              </w:rPr>
            </w:r>
            <w:r>
              <w:rPr>
                <w:noProof/>
                <w:webHidden/>
              </w:rPr>
              <w:fldChar w:fldCharType="separate"/>
            </w:r>
            <w:r>
              <w:rPr>
                <w:noProof/>
                <w:webHidden/>
              </w:rPr>
              <w:t>43</w:t>
            </w:r>
            <w:r>
              <w:rPr>
                <w:noProof/>
                <w:webHidden/>
              </w:rPr>
              <w:fldChar w:fldCharType="end"/>
            </w:r>
          </w:hyperlink>
        </w:p>
        <w:p w14:paraId="6FBF9CBC" w14:textId="7156D564"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46" w:history="1">
            <w:r w:rsidRPr="00921AF6">
              <w:rPr>
                <w:rStyle w:val="Hyperlink"/>
                <w:noProof/>
              </w:rPr>
              <w:t>8.1.2</w:t>
            </w:r>
            <w:r>
              <w:rPr>
                <w:rFonts w:eastAsiaTheme="minorEastAsia"/>
                <w:noProof/>
                <w:kern w:val="2"/>
                <w:sz w:val="24"/>
                <w:szCs w:val="24"/>
                <w:lang w:eastAsia="en-GB"/>
                <w14:ligatures w14:val="standardContextual"/>
              </w:rPr>
              <w:tab/>
            </w:r>
            <w:r w:rsidRPr="00921AF6">
              <w:rPr>
                <w:rStyle w:val="Hyperlink"/>
                <w:noProof/>
              </w:rPr>
              <w:t>Usability and Developer Experience</w:t>
            </w:r>
            <w:r>
              <w:rPr>
                <w:noProof/>
                <w:webHidden/>
              </w:rPr>
              <w:tab/>
            </w:r>
            <w:r>
              <w:rPr>
                <w:noProof/>
                <w:webHidden/>
              </w:rPr>
              <w:fldChar w:fldCharType="begin"/>
            </w:r>
            <w:r>
              <w:rPr>
                <w:noProof/>
                <w:webHidden/>
              </w:rPr>
              <w:instrText xml:space="preserve"> PAGEREF _Toc197096746 \h </w:instrText>
            </w:r>
            <w:r>
              <w:rPr>
                <w:noProof/>
                <w:webHidden/>
              </w:rPr>
            </w:r>
            <w:r>
              <w:rPr>
                <w:noProof/>
                <w:webHidden/>
              </w:rPr>
              <w:fldChar w:fldCharType="separate"/>
            </w:r>
            <w:r>
              <w:rPr>
                <w:noProof/>
                <w:webHidden/>
              </w:rPr>
              <w:t>43</w:t>
            </w:r>
            <w:r>
              <w:rPr>
                <w:noProof/>
                <w:webHidden/>
              </w:rPr>
              <w:fldChar w:fldCharType="end"/>
            </w:r>
          </w:hyperlink>
        </w:p>
        <w:p w14:paraId="24ECCA7D" w14:textId="0B69C521"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47" w:history="1">
            <w:r w:rsidRPr="00921AF6">
              <w:rPr>
                <w:rStyle w:val="Hyperlink"/>
                <w:noProof/>
              </w:rPr>
              <w:t>8.1.3</w:t>
            </w:r>
            <w:r>
              <w:rPr>
                <w:rFonts w:eastAsiaTheme="minorEastAsia"/>
                <w:noProof/>
                <w:kern w:val="2"/>
                <w:sz w:val="24"/>
                <w:szCs w:val="24"/>
                <w:lang w:eastAsia="en-GB"/>
                <w14:ligatures w14:val="standardContextual"/>
              </w:rPr>
              <w:tab/>
            </w:r>
            <w:r w:rsidRPr="00921AF6">
              <w:rPr>
                <w:rStyle w:val="Hyperlink"/>
                <w:noProof/>
              </w:rPr>
              <w:t>Extensibility</w:t>
            </w:r>
            <w:r>
              <w:rPr>
                <w:noProof/>
                <w:webHidden/>
              </w:rPr>
              <w:tab/>
            </w:r>
            <w:r>
              <w:rPr>
                <w:noProof/>
                <w:webHidden/>
              </w:rPr>
              <w:fldChar w:fldCharType="begin"/>
            </w:r>
            <w:r>
              <w:rPr>
                <w:noProof/>
                <w:webHidden/>
              </w:rPr>
              <w:instrText xml:space="preserve"> PAGEREF _Toc197096747 \h </w:instrText>
            </w:r>
            <w:r>
              <w:rPr>
                <w:noProof/>
                <w:webHidden/>
              </w:rPr>
            </w:r>
            <w:r>
              <w:rPr>
                <w:noProof/>
                <w:webHidden/>
              </w:rPr>
              <w:fldChar w:fldCharType="separate"/>
            </w:r>
            <w:r>
              <w:rPr>
                <w:noProof/>
                <w:webHidden/>
              </w:rPr>
              <w:t>44</w:t>
            </w:r>
            <w:r>
              <w:rPr>
                <w:noProof/>
                <w:webHidden/>
              </w:rPr>
              <w:fldChar w:fldCharType="end"/>
            </w:r>
          </w:hyperlink>
        </w:p>
        <w:p w14:paraId="2B20F05B" w14:textId="168226C7" w:rsidR="006C159E" w:rsidRDefault="006C159E">
          <w:pPr>
            <w:pStyle w:val="TOC2"/>
            <w:tabs>
              <w:tab w:val="left" w:pos="880"/>
              <w:tab w:val="right" w:leader="dot" w:pos="9016"/>
            </w:tabs>
            <w:rPr>
              <w:rFonts w:eastAsiaTheme="minorEastAsia"/>
              <w:noProof/>
              <w:lang w:eastAsia="en-GB"/>
            </w:rPr>
          </w:pPr>
          <w:hyperlink w:anchor="_Toc197096748" w:history="1">
            <w:r w:rsidRPr="00921AF6">
              <w:rPr>
                <w:rStyle w:val="Hyperlink"/>
                <w:noProof/>
              </w:rPr>
              <w:t>8.2</w:t>
            </w:r>
            <w:r>
              <w:rPr>
                <w:rFonts w:eastAsiaTheme="minorEastAsia"/>
                <w:noProof/>
                <w:lang w:eastAsia="en-GB"/>
              </w:rPr>
              <w:tab/>
            </w:r>
            <w:r w:rsidRPr="00921AF6">
              <w:rPr>
                <w:rStyle w:val="Hyperlink"/>
                <w:noProof/>
              </w:rPr>
              <w:t>Extent of Learning</w:t>
            </w:r>
            <w:r>
              <w:rPr>
                <w:noProof/>
                <w:webHidden/>
              </w:rPr>
              <w:tab/>
            </w:r>
            <w:r>
              <w:rPr>
                <w:noProof/>
                <w:webHidden/>
              </w:rPr>
              <w:fldChar w:fldCharType="begin"/>
            </w:r>
            <w:r>
              <w:rPr>
                <w:noProof/>
                <w:webHidden/>
              </w:rPr>
              <w:instrText xml:space="preserve"> PAGEREF _Toc197096748 \h </w:instrText>
            </w:r>
            <w:r>
              <w:rPr>
                <w:noProof/>
                <w:webHidden/>
              </w:rPr>
            </w:r>
            <w:r>
              <w:rPr>
                <w:noProof/>
                <w:webHidden/>
              </w:rPr>
              <w:fldChar w:fldCharType="separate"/>
            </w:r>
            <w:r>
              <w:rPr>
                <w:noProof/>
                <w:webHidden/>
              </w:rPr>
              <w:t>44</w:t>
            </w:r>
            <w:r>
              <w:rPr>
                <w:noProof/>
                <w:webHidden/>
              </w:rPr>
              <w:fldChar w:fldCharType="end"/>
            </w:r>
          </w:hyperlink>
        </w:p>
        <w:p w14:paraId="29B1AFD2" w14:textId="4B6AB6BA"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49" w:history="1">
            <w:r w:rsidRPr="00921AF6">
              <w:rPr>
                <w:rStyle w:val="Hyperlink"/>
                <w:noProof/>
              </w:rPr>
              <w:t>8.2.1</w:t>
            </w:r>
            <w:r>
              <w:rPr>
                <w:rFonts w:eastAsiaTheme="minorEastAsia"/>
                <w:noProof/>
                <w:kern w:val="2"/>
                <w:sz w:val="24"/>
                <w:szCs w:val="24"/>
                <w:lang w:eastAsia="en-GB"/>
                <w14:ligatures w14:val="standardContextual"/>
              </w:rPr>
              <w:tab/>
            </w:r>
            <w:r w:rsidRPr="00921AF6">
              <w:rPr>
                <w:rStyle w:val="Hyperlink"/>
                <w:noProof/>
              </w:rPr>
              <w:t>Technical Skills</w:t>
            </w:r>
            <w:r>
              <w:rPr>
                <w:noProof/>
                <w:webHidden/>
              </w:rPr>
              <w:tab/>
            </w:r>
            <w:r>
              <w:rPr>
                <w:noProof/>
                <w:webHidden/>
              </w:rPr>
              <w:fldChar w:fldCharType="begin"/>
            </w:r>
            <w:r>
              <w:rPr>
                <w:noProof/>
                <w:webHidden/>
              </w:rPr>
              <w:instrText xml:space="preserve"> PAGEREF _Toc197096749 \h </w:instrText>
            </w:r>
            <w:r>
              <w:rPr>
                <w:noProof/>
                <w:webHidden/>
              </w:rPr>
            </w:r>
            <w:r>
              <w:rPr>
                <w:noProof/>
                <w:webHidden/>
              </w:rPr>
              <w:fldChar w:fldCharType="separate"/>
            </w:r>
            <w:r>
              <w:rPr>
                <w:noProof/>
                <w:webHidden/>
              </w:rPr>
              <w:t>44</w:t>
            </w:r>
            <w:r>
              <w:rPr>
                <w:noProof/>
                <w:webHidden/>
              </w:rPr>
              <w:fldChar w:fldCharType="end"/>
            </w:r>
          </w:hyperlink>
        </w:p>
        <w:p w14:paraId="20B2E02F" w14:textId="5DFE0E1F"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50" w:history="1">
            <w:r w:rsidRPr="00921AF6">
              <w:rPr>
                <w:rStyle w:val="Hyperlink"/>
                <w:noProof/>
              </w:rPr>
              <w:t>8.2.2</w:t>
            </w:r>
            <w:r>
              <w:rPr>
                <w:rFonts w:eastAsiaTheme="minorEastAsia"/>
                <w:noProof/>
                <w:kern w:val="2"/>
                <w:sz w:val="24"/>
                <w:szCs w:val="24"/>
                <w:lang w:eastAsia="en-GB"/>
                <w14:ligatures w14:val="standardContextual"/>
              </w:rPr>
              <w:tab/>
            </w:r>
            <w:r w:rsidRPr="00921AF6">
              <w:rPr>
                <w:rStyle w:val="Hyperlink"/>
                <w:noProof/>
              </w:rPr>
              <w:t>Research and Evaluation</w:t>
            </w:r>
            <w:r>
              <w:rPr>
                <w:noProof/>
                <w:webHidden/>
              </w:rPr>
              <w:tab/>
            </w:r>
            <w:r>
              <w:rPr>
                <w:noProof/>
                <w:webHidden/>
              </w:rPr>
              <w:fldChar w:fldCharType="begin"/>
            </w:r>
            <w:r>
              <w:rPr>
                <w:noProof/>
                <w:webHidden/>
              </w:rPr>
              <w:instrText xml:space="preserve"> PAGEREF _Toc197096750 \h </w:instrText>
            </w:r>
            <w:r>
              <w:rPr>
                <w:noProof/>
                <w:webHidden/>
              </w:rPr>
            </w:r>
            <w:r>
              <w:rPr>
                <w:noProof/>
                <w:webHidden/>
              </w:rPr>
              <w:fldChar w:fldCharType="separate"/>
            </w:r>
            <w:r>
              <w:rPr>
                <w:noProof/>
                <w:webHidden/>
              </w:rPr>
              <w:t>44</w:t>
            </w:r>
            <w:r>
              <w:rPr>
                <w:noProof/>
                <w:webHidden/>
              </w:rPr>
              <w:fldChar w:fldCharType="end"/>
            </w:r>
          </w:hyperlink>
        </w:p>
        <w:p w14:paraId="094F3D33" w14:textId="132D8962"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51" w:history="1">
            <w:r w:rsidRPr="00921AF6">
              <w:rPr>
                <w:rStyle w:val="Hyperlink"/>
                <w:noProof/>
              </w:rPr>
              <w:t>8.2.3</w:t>
            </w:r>
            <w:r>
              <w:rPr>
                <w:rFonts w:eastAsiaTheme="minorEastAsia"/>
                <w:noProof/>
                <w:kern w:val="2"/>
                <w:sz w:val="24"/>
                <w:szCs w:val="24"/>
                <w:lang w:eastAsia="en-GB"/>
                <w14:ligatures w14:val="standardContextual"/>
              </w:rPr>
              <w:tab/>
            </w:r>
            <w:r w:rsidRPr="00921AF6">
              <w:rPr>
                <w:rStyle w:val="Hyperlink"/>
                <w:noProof/>
              </w:rPr>
              <w:t>Project Management</w:t>
            </w:r>
            <w:r>
              <w:rPr>
                <w:noProof/>
                <w:webHidden/>
              </w:rPr>
              <w:tab/>
            </w:r>
            <w:r>
              <w:rPr>
                <w:noProof/>
                <w:webHidden/>
              </w:rPr>
              <w:fldChar w:fldCharType="begin"/>
            </w:r>
            <w:r>
              <w:rPr>
                <w:noProof/>
                <w:webHidden/>
              </w:rPr>
              <w:instrText xml:space="preserve"> PAGEREF _Toc197096751 \h </w:instrText>
            </w:r>
            <w:r>
              <w:rPr>
                <w:noProof/>
                <w:webHidden/>
              </w:rPr>
            </w:r>
            <w:r>
              <w:rPr>
                <w:noProof/>
                <w:webHidden/>
              </w:rPr>
              <w:fldChar w:fldCharType="separate"/>
            </w:r>
            <w:r>
              <w:rPr>
                <w:noProof/>
                <w:webHidden/>
              </w:rPr>
              <w:t>45</w:t>
            </w:r>
            <w:r>
              <w:rPr>
                <w:noProof/>
                <w:webHidden/>
              </w:rPr>
              <w:fldChar w:fldCharType="end"/>
            </w:r>
          </w:hyperlink>
        </w:p>
        <w:p w14:paraId="3FEB8400" w14:textId="31A5C070" w:rsidR="006C159E" w:rsidRDefault="006C159E">
          <w:pPr>
            <w:pStyle w:val="TOC2"/>
            <w:tabs>
              <w:tab w:val="left" w:pos="880"/>
              <w:tab w:val="right" w:leader="dot" w:pos="9016"/>
            </w:tabs>
            <w:rPr>
              <w:rFonts w:eastAsiaTheme="minorEastAsia"/>
              <w:noProof/>
              <w:lang w:eastAsia="en-GB"/>
            </w:rPr>
          </w:pPr>
          <w:hyperlink w:anchor="_Toc197096752" w:history="1">
            <w:r w:rsidRPr="00921AF6">
              <w:rPr>
                <w:rStyle w:val="Hyperlink"/>
                <w:noProof/>
              </w:rPr>
              <w:t>8.3</w:t>
            </w:r>
            <w:r>
              <w:rPr>
                <w:rFonts w:eastAsiaTheme="minorEastAsia"/>
                <w:noProof/>
                <w:lang w:eastAsia="en-GB"/>
              </w:rPr>
              <w:tab/>
            </w:r>
            <w:r w:rsidRPr="00921AF6">
              <w:rPr>
                <w:rStyle w:val="Hyperlink"/>
                <w:noProof/>
              </w:rPr>
              <w:t>Future enhancements</w:t>
            </w:r>
            <w:r>
              <w:rPr>
                <w:noProof/>
                <w:webHidden/>
              </w:rPr>
              <w:tab/>
            </w:r>
            <w:r>
              <w:rPr>
                <w:noProof/>
                <w:webHidden/>
              </w:rPr>
              <w:fldChar w:fldCharType="begin"/>
            </w:r>
            <w:r>
              <w:rPr>
                <w:noProof/>
                <w:webHidden/>
              </w:rPr>
              <w:instrText xml:space="preserve"> PAGEREF _Toc197096752 \h </w:instrText>
            </w:r>
            <w:r>
              <w:rPr>
                <w:noProof/>
                <w:webHidden/>
              </w:rPr>
            </w:r>
            <w:r>
              <w:rPr>
                <w:noProof/>
                <w:webHidden/>
              </w:rPr>
              <w:fldChar w:fldCharType="separate"/>
            </w:r>
            <w:r>
              <w:rPr>
                <w:noProof/>
                <w:webHidden/>
              </w:rPr>
              <w:t>45</w:t>
            </w:r>
            <w:r>
              <w:rPr>
                <w:noProof/>
                <w:webHidden/>
              </w:rPr>
              <w:fldChar w:fldCharType="end"/>
            </w:r>
          </w:hyperlink>
        </w:p>
        <w:p w14:paraId="4933CFDD" w14:textId="3B094E1D"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53" w:history="1">
            <w:r w:rsidRPr="00921AF6">
              <w:rPr>
                <w:rStyle w:val="Hyperlink"/>
                <w:noProof/>
              </w:rPr>
              <w:t>8.3.1</w:t>
            </w:r>
            <w:r>
              <w:rPr>
                <w:rFonts w:eastAsiaTheme="minorEastAsia"/>
                <w:noProof/>
                <w:kern w:val="2"/>
                <w:sz w:val="24"/>
                <w:szCs w:val="24"/>
                <w:lang w:eastAsia="en-GB"/>
                <w14:ligatures w14:val="standardContextual"/>
              </w:rPr>
              <w:tab/>
            </w:r>
            <w:r w:rsidRPr="00921AF6">
              <w:rPr>
                <w:rStyle w:val="Hyperlink"/>
                <w:noProof/>
              </w:rPr>
              <w:t>GitHub Integration</w:t>
            </w:r>
            <w:r>
              <w:rPr>
                <w:noProof/>
                <w:webHidden/>
              </w:rPr>
              <w:tab/>
            </w:r>
            <w:r>
              <w:rPr>
                <w:noProof/>
                <w:webHidden/>
              </w:rPr>
              <w:fldChar w:fldCharType="begin"/>
            </w:r>
            <w:r>
              <w:rPr>
                <w:noProof/>
                <w:webHidden/>
              </w:rPr>
              <w:instrText xml:space="preserve"> PAGEREF _Toc197096753 \h </w:instrText>
            </w:r>
            <w:r>
              <w:rPr>
                <w:noProof/>
                <w:webHidden/>
              </w:rPr>
            </w:r>
            <w:r>
              <w:rPr>
                <w:noProof/>
                <w:webHidden/>
              </w:rPr>
              <w:fldChar w:fldCharType="separate"/>
            </w:r>
            <w:r>
              <w:rPr>
                <w:noProof/>
                <w:webHidden/>
              </w:rPr>
              <w:t>45</w:t>
            </w:r>
            <w:r>
              <w:rPr>
                <w:noProof/>
                <w:webHidden/>
              </w:rPr>
              <w:fldChar w:fldCharType="end"/>
            </w:r>
          </w:hyperlink>
        </w:p>
        <w:p w14:paraId="63BA1F49" w14:textId="4D800054"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54" w:history="1">
            <w:r w:rsidRPr="00921AF6">
              <w:rPr>
                <w:rStyle w:val="Hyperlink"/>
                <w:noProof/>
              </w:rPr>
              <w:t>8.3.2</w:t>
            </w:r>
            <w:r>
              <w:rPr>
                <w:rFonts w:eastAsiaTheme="minorEastAsia"/>
                <w:noProof/>
                <w:kern w:val="2"/>
                <w:sz w:val="24"/>
                <w:szCs w:val="24"/>
                <w:lang w:eastAsia="en-GB"/>
                <w14:ligatures w14:val="standardContextual"/>
              </w:rPr>
              <w:tab/>
            </w:r>
            <w:r w:rsidRPr="00921AF6">
              <w:rPr>
                <w:rStyle w:val="Hyperlink"/>
                <w:noProof/>
              </w:rPr>
              <w:t>Context aware feedback</w:t>
            </w:r>
            <w:r>
              <w:rPr>
                <w:noProof/>
                <w:webHidden/>
              </w:rPr>
              <w:tab/>
            </w:r>
            <w:r>
              <w:rPr>
                <w:noProof/>
                <w:webHidden/>
              </w:rPr>
              <w:fldChar w:fldCharType="begin"/>
            </w:r>
            <w:r>
              <w:rPr>
                <w:noProof/>
                <w:webHidden/>
              </w:rPr>
              <w:instrText xml:space="preserve"> PAGEREF _Toc197096754 \h </w:instrText>
            </w:r>
            <w:r>
              <w:rPr>
                <w:noProof/>
                <w:webHidden/>
              </w:rPr>
            </w:r>
            <w:r>
              <w:rPr>
                <w:noProof/>
                <w:webHidden/>
              </w:rPr>
              <w:fldChar w:fldCharType="separate"/>
            </w:r>
            <w:r>
              <w:rPr>
                <w:noProof/>
                <w:webHidden/>
              </w:rPr>
              <w:t>45</w:t>
            </w:r>
            <w:r>
              <w:rPr>
                <w:noProof/>
                <w:webHidden/>
              </w:rPr>
              <w:fldChar w:fldCharType="end"/>
            </w:r>
          </w:hyperlink>
        </w:p>
        <w:p w14:paraId="764F10BA" w14:textId="2FFC76C1"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55" w:history="1">
            <w:r w:rsidRPr="00921AF6">
              <w:rPr>
                <w:rStyle w:val="Hyperlink"/>
                <w:noProof/>
              </w:rPr>
              <w:t>8.3.3</w:t>
            </w:r>
            <w:r>
              <w:rPr>
                <w:rFonts w:eastAsiaTheme="minorEastAsia"/>
                <w:noProof/>
                <w:kern w:val="2"/>
                <w:sz w:val="24"/>
                <w:szCs w:val="24"/>
                <w:lang w:eastAsia="en-GB"/>
                <w14:ligatures w14:val="standardContextual"/>
              </w:rPr>
              <w:tab/>
            </w:r>
            <w:r w:rsidRPr="00921AF6">
              <w:rPr>
                <w:rStyle w:val="Hyperlink"/>
                <w:noProof/>
              </w:rPr>
              <w:t>Performance Optimisation</w:t>
            </w:r>
            <w:r>
              <w:rPr>
                <w:noProof/>
                <w:webHidden/>
              </w:rPr>
              <w:tab/>
            </w:r>
            <w:r>
              <w:rPr>
                <w:noProof/>
                <w:webHidden/>
              </w:rPr>
              <w:fldChar w:fldCharType="begin"/>
            </w:r>
            <w:r>
              <w:rPr>
                <w:noProof/>
                <w:webHidden/>
              </w:rPr>
              <w:instrText xml:space="preserve"> PAGEREF _Toc197096755 \h </w:instrText>
            </w:r>
            <w:r>
              <w:rPr>
                <w:noProof/>
                <w:webHidden/>
              </w:rPr>
            </w:r>
            <w:r>
              <w:rPr>
                <w:noProof/>
                <w:webHidden/>
              </w:rPr>
              <w:fldChar w:fldCharType="separate"/>
            </w:r>
            <w:r>
              <w:rPr>
                <w:noProof/>
                <w:webHidden/>
              </w:rPr>
              <w:t>46</w:t>
            </w:r>
            <w:r>
              <w:rPr>
                <w:noProof/>
                <w:webHidden/>
              </w:rPr>
              <w:fldChar w:fldCharType="end"/>
            </w:r>
          </w:hyperlink>
        </w:p>
        <w:p w14:paraId="5241AE46" w14:textId="65D74F84"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56" w:history="1">
            <w:r w:rsidRPr="00921AF6">
              <w:rPr>
                <w:rStyle w:val="Hyperlink"/>
                <w:noProof/>
              </w:rPr>
              <w:t>8.3.4</w:t>
            </w:r>
            <w:r>
              <w:rPr>
                <w:rFonts w:eastAsiaTheme="minorEastAsia"/>
                <w:noProof/>
                <w:kern w:val="2"/>
                <w:sz w:val="24"/>
                <w:szCs w:val="24"/>
                <w:lang w:eastAsia="en-GB"/>
                <w14:ligatures w14:val="standardContextual"/>
              </w:rPr>
              <w:tab/>
            </w:r>
            <w:r w:rsidRPr="00921AF6">
              <w:rPr>
                <w:rStyle w:val="Hyperlink"/>
                <w:noProof/>
              </w:rPr>
              <w:t>Career Influence</w:t>
            </w:r>
            <w:r>
              <w:rPr>
                <w:noProof/>
                <w:webHidden/>
              </w:rPr>
              <w:tab/>
            </w:r>
            <w:r>
              <w:rPr>
                <w:noProof/>
                <w:webHidden/>
              </w:rPr>
              <w:fldChar w:fldCharType="begin"/>
            </w:r>
            <w:r>
              <w:rPr>
                <w:noProof/>
                <w:webHidden/>
              </w:rPr>
              <w:instrText xml:space="preserve"> PAGEREF _Toc197096756 \h </w:instrText>
            </w:r>
            <w:r>
              <w:rPr>
                <w:noProof/>
                <w:webHidden/>
              </w:rPr>
            </w:r>
            <w:r>
              <w:rPr>
                <w:noProof/>
                <w:webHidden/>
              </w:rPr>
              <w:fldChar w:fldCharType="separate"/>
            </w:r>
            <w:r>
              <w:rPr>
                <w:noProof/>
                <w:webHidden/>
              </w:rPr>
              <w:t>46</w:t>
            </w:r>
            <w:r>
              <w:rPr>
                <w:noProof/>
                <w:webHidden/>
              </w:rPr>
              <w:fldChar w:fldCharType="end"/>
            </w:r>
          </w:hyperlink>
        </w:p>
        <w:p w14:paraId="3CC79343" w14:textId="7C285686"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57" w:history="1">
            <w:r w:rsidRPr="00921AF6">
              <w:rPr>
                <w:rStyle w:val="Hyperlink"/>
                <w:noProof/>
              </w:rPr>
              <w:t>8.3.5</w:t>
            </w:r>
            <w:r>
              <w:rPr>
                <w:rFonts w:eastAsiaTheme="minorEastAsia"/>
                <w:noProof/>
                <w:kern w:val="2"/>
                <w:sz w:val="24"/>
                <w:szCs w:val="24"/>
                <w:lang w:eastAsia="en-GB"/>
                <w14:ligatures w14:val="standardContextual"/>
              </w:rPr>
              <w:tab/>
            </w:r>
            <w:r w:rsidRPr="00921AF6">
              <w:rPr>
                <w:rStyle w:val="Hyperlink"/>
                <w:noProof/>
              </w:rPr>
              <w:t>Confidence and Growth</w:t>
            </w:r>
            <w:r>
              <w:rPr>
                <w:noProof/>
                <w:webHidden/>
              </w:rPr>
              <w:tab/>
            </w:r>
            <w:r>
              <w:rPr>
                <w:noProof/>
                <w:webHidden/>
              </w:rPr>
              <w:fldChar w:fldCharType="begin"/>
            </w:r>
            <w:r>
              <w:rPr>
                <w:noProof/>
                <w:webHidden/>
              </w:rPr>
              <w:instrText xml:space="preserve"> PAGEREF _Toc197096757 \h </w:instrText>
            </w:r>
            <w:r>
              <w:rPr>
                <w:noProof/>
                <w:webHidden/>
              </w:rPr>
            </w:r>
            <w:r>
              <w:rPr>
                <w:noProof/>
                <w:webHidden/>
              </w:rPr>
              <w:fldChar w:fldCharType="separate"/>
            </w:r>
            <w:r>
              <w:rPr>
                <w:noProof/>
                <w:webHidden/>
              </w:rPr>
              <w:t>46</w:t>
            </w:r>
            <w:r>
              <w:rPr>
                <w:noProof/>
                <w:webHidden/>
              </w:rPr>
              <w:fldChar w:fldCharType="end"/>
            </w:r>
          </w:hyperlink>
        </w:p>
        <w:p w14:paraId="4F695764" w14:textId="7392F178" w:rsidR="006C159E" w:rsidRDefault="006C159E">
          <w:pPr>
            <w:pStyle w:val="TOC3"/>
            <w:tabs>
              <w:tab w:val="left" w:pos="1320"/>
              <w:tab w:val="right" w:leader="dot" w:pos="9016"/>
            </w:tabs>
            <w:rPr>
              <w:rFonts w:eastAsiaTheme="minorEastAsia"/>
              <w:noProof/>
              <w:kern w:val="2"/>
              <w:sz w:val="24"/>
              <w:szCs w:val="24"/>
              <w:lang w:eastAsia="en-GB"/>
              <w14:ligatures w14:val="standardContextual"/>
            </w:rPr>
          </w:pPr>
          <w:hyperlink w:anchor="_Toc197096758" w:history="1">
            <w:r w:rsidRPr="00921AF6">
              <w:rPr>
                <w:rStyle w:val="Hyperlink"/>
                <w:noProof/>
              </w:rPr>
              <w:t>8.3.6</w:t>
            </w:r>
            <w:r>
              <w:rPr>
                <w:rFonts w:eastAsiaTheme="minorEastAsia"/>
                <w:noProof/>
                <w:kern w:val="2"/>
                <w:sz w:val="24"/>
                <w:szCs w:val="24"/>
                <w:lang w:eastAsia="en-GB"/>
                <w14:ligatures w14:val="standardContextual"/>
              </w:rPr>
              <w:tab/>
            </w:r>
            <w:r w:rsidRPr="00921AF6">
              <w:rPr>
                <w:rStyle w:val="Hyperlink"/>
                <w:noProof/>
              </w:rPr>
              <w:t>Awareness of Industry Practices</w:t>
            </w:r>
            <w:r>
              <w:rPr>
                <w:noProof/>
                <w:webHidden/>
              </w:rPr>
              <w:tab/>
            </w:r>
            <w:r>
              <w:rPr>
                <w:noProof/>
                <w:webHidden/>
              </w:rPr>
              <w:fldChar w:fldCharType="begin"/>
            </w:r>
            <w:r>
              <w:rPr>
                <w:noProof/>
                <w:webHidden/>
              </w:rPr>
              <w:instrText xml:space="preserve"> PAGEREF _Toc197096758 \h </w:instrText>
            </w:r>
            <w:r>
              <w:rPr>
                <w:noProof/>
                <w:webHidden/>
              </w:rPr>
            </w:r>
            <w:r>
              <w:rPr>
                <w:noProof/>
                <w:webHidden/>
              </w:rPr>
              <w:fldChar w:fldCharType="separate"/>
            </w:r>
            <w:r>
              <w:rPr>
                <w:noProof/>
                <w:webHidden/>
              </w:rPr>
              <w:t>47</w:t>
            </w:r>
            <w:r>
              <w:rPr>
                <w:noProof/>
                <w:webHidden/>
              </w:rPr>
              <w:fldChar w:fldCharType="end"/>
            </w:r>
          </w:hyperlink>
        </w:p>
        <w:p w14:paraId="174A804E" w14:textId="78668846" w:rsidR="006C159E" w:rsidRDefault="006C159E">
          <w:pPr>
            <w:pStyle w:val="TOC1"/>
            <w:rPr>
              <w:rFonts w:eastAsiaTheme="minorEastAsia"/>
              <w:noProof/>
              <w:lang w:eastAsia="en-GB"/>
            </w:rPr>
          </w:pPr>
          <w:hyperlink w:anchor="_Toc197096759" w:history="1">
            <w:r w:rsidRPr="00921AF6">
              <w:rPr>
                <w:rStyle w:val="Hyperlink"/>
                <w:noProof/>
              </w:rPr>
              <w:t>9</w:t>
            </w:r>
            <w:r>
              <w:rPr>
                <w:rFonts w:eastAsiaTheme="minorEastAsia"/>
                <w:noProof/>
                <w:lang w:eastAsia="en-GB"/>
              </w:rPr>
              <w:tab/>
            </w:r>
            <w:r w:rsidRPr="00921AF6">
              <w:rPr>
                <w:rStyle w:val="Hyperlink"/>
                <w:noProof/>
              </w:rPr>
              <w:t>Conclusion</w:t>
            </w:r>
            <w:r>
              <w:rPr>
                <w:noProof/>
                <w:webHidden/>
              </w:rPr>
              <w:tab/>
            </w:r>
            <w:r>
              <w:rPr>
                <w:noProof/>
                <w:webHidden/>
              </w:rPr>
              <w:fldChar w:fldCharType="begin"/>
            </w:r>
            <w:r>
              <w:rPr>
                <w:noProof/>
                <w:webHidden/>
              </w:rPr>
              <w:instrText xml:space="preserve"> PAGEREF _Toc197096759 \h </w:instrText>
            </w:r>
            <w:r>
              <w:rPr>
                <w:noProof/>
                <w:webHidden/>
              </w:rPr>
            </w:r>
            <w:r>
              <w:rPr>
                <w:noProof/>
                <w:webHidden/>
              </w:rPr>
              <w:fldChar w:fldCharType="separate"/>
            </w:r>
            <w:r>
              <w:rPr>
                <w:noProof/>
                <w:webHidden/>
              </w:rPr>
              <w:t>47</w:t>
            </w:r>
            <w:r>
              <w:rPr>
                <w:noProof/>
                <w:webHidden/>
              </w:rPr>
              <w:fldChar w:fldCharType="end"/>
            </w:r>
          </w:hyperlink>
        </w:p>
        <w:p w14:paraId="2028F62C" w14:textId="439C0AC9" w:rsidR="006C159E" w:rsidRDefault="006C159E">
          <w:pPr>
            <w:pStyle w:val="TOC1"/>
            <w:rPr>
              <w:rFonts w:eastAsiaTheme="minorEastAsia"/>
              <w:noProof/>
              <w:lang w:eastAsia="en-GB"/>
            </w:rPr>
          </w:pPr>
          <w:hyperlink w:anchor="_Toc197096760" w:history="1">
            <w:r w:rsidRPr="00921AF6">
              <w:rPr>
                <w:rStyle w:val="Hyperlink"/>
                <w:noProof/>
              </w:rPr>
              <w:t>10</w:t>
            </w:r>
            <w:r>
              <w:rPr>
                <w:rFonts w:eastAsiaTheme="minorEastAsia"/>
                <w:noProof/>
                <w:lang w:eastAsia="en-GB"/>
              </w:rPr>
              <w:tab/>
            </w:r>
            <w:r w:rsidRPr="00921AF6">
              <w:rPr>
                <w:rStyle w:val="Hyperlink"/>
                <w:noProof/>
              </w:rPr>
              <w:t>Bibliography</w:t>
            </w:r>
            <w:r>
              <w:rPr>
                <w:noProof/>
                <w:webHidden/>
              </w:rPr>
              <w:tab/>
            </w:r>
            <w:r>
              <w:rPr>
                <w:noProof/>
                <w:webHidden/>
              </w:rPr>
              <w:fldChar w:fldCharType="begin"/>
            </w:r>
            <w:r>
              <w:rPr>
                <w:noProof/>
                <w:webHidden/>
              </w:rPr>
              <w:instrText xml:space="preserve"> PAGEREF _Toc197096760 \h </w:instrText>
            </w:r>
            <w:r>
              <w:rPr>
                <w:noProof/>
                <w:webHidden/>
              </w:rPr>
            </w:r>
            <w:r>
              <w:rPr>
                <w:noProof/>
                <w:webHidden/>
              </w:rPr>
              <w:fldChar w:fldCharType="separate"/>
            </w:r>
            <w:r>
              <w:rPr>
                <w:noProof/>
                <w:webHidden/>
              </w:rPr>
              <w:t>48</w:t>
            </w:r>
            <w:r>
              <w:rPr>
                <w:noProof/>
                <w:webHidden/>
              </w:rPr>
              <w:fldChar w:fldCharType="end"/>
            </w:r>
          </w:hyperlink>
        </w:p>
        <w:p w14:paraId="70FEDE2A" w14:textId="5E78B48C" w:rsidR="000A091E" w:rsidRPr="002D3350" w:rsidRDefault="000A091E" w:rsidP="4D9D5FFD">
          <w:pPr>
            <w:pStyle w:val="TOC1"/>
            <w:tabs>
              <w:tab w:val="clear" w:pos="9016"/>
              <w:tab w:val="right" w:leader="dot" w:pos="9015"/>
            </w:tabs>
            <w:rPr>
              <w:rStyle w:val="Hyperlink"/>
              <w:noProof/>
              <w:lang w:eastAsia="en-GB"/>
            </w:rPr>
          </w:pPr>
          <w:r w:rsidRPr="002D3350">
            <w:fldChar w:fldCharType="end"/>
          </w:r>
        </w:p>
      </w:sdtContent>
    </w:sdt>
    <w:p w14:paraId="315ADC48" w14:textId="79F810A8" w:rsidR="005C3E79" w:rsidRPr="002D3350" w:rsidRDefault="005C3E79" w:rsidP="4D9D5FFD">
      <w:pPr>
        <w:spacing w:line="360" w:lineRule="auto"/>
      </w:pPr>
    </w:p>
    <w:p w14:paraId="45BC236A" w14:textId="04404307" w:rsidR="00F3564E" w:rsidRPr="002D3350" w:rsidRDefault="00F3564E" w:rsidP="007401A6">
      <w:pPr>
        <w:pStyle w:val="Heading1"/>
        <w:numPr>
          <w:ilvl w:val="0"/>
          <w:numId w:val="0"/>
        </w:numPr>
      </w:pPr>
      <w:bookmarkStart w:id="2" w:name="_Toc197096654"/>
      <w:r w:rsidRPr="002D3350">
        <w:t xml:space="preserve">Table of </w:t>
      </w:r>
      <w:r w:rsidR="00C23F28" w:rsidRPr="002D3350">
        <w:t>F</w:t>
      </w:r>
      <w:r w:rsidRPr="002D3350">
        <w:t>igures</w:t>
      </w:r>
      <w:bookmarkEnd w:id="2"/>
    </w:p>
    <w:p w14:paraId="6B789948" w14:textId="35E83145" w:rsidR="00B87B62" w:rsidRPr="002D3350" w:rsidRDefault="002B1E11">
      <w:pPr>
        <w:pStyle w:val="TableofFigures"/>
        <w:tabs>
          <w:tab w:val="right" w:leader="dot" w:pos="9016"/>
        </w:tabs>
        <w:rPr>
          <w:rFonts w:eastAsiaTheme="minorEastAsia"/>
          <w:noProof/>
          <w:kern w:val="2"/>
          <w:sz w:val="24"/>
          <w:szCs w:val="24"/>
          <w:lang w:eastAsia="en-GB"/>
          <w14:ligatures w14:val="standardContextual"/>
        </w:rPr>
      </w:pPr>
      <w:r w:rsidRPr="002D3350">
        <w:fldChar w:fldCharType="begin"/>
      </w:r>
      <w:r w:rsidRPr="002D3350">
        <w:instrText xml:space="preserve"> TOC \h \z \c "Figure" </w:instrText>
      </w:r>
      <w:r w:rsidRPr="002D3350">
        <w:fldChar w:fldCharType="separate"/>
      </w:r>
      <w:hyperlink w:anchor="_Toc196771847" w:history="1">
        <w:r w:rsidR="00B87B62" w:rsidRPr="002D3350">
          <w:rPr>
            <w:rStyle w:val="Hyperlink"/>
            <w:noProof/>
          </w:rPr>
          <w:t xml:space="preserve">Figure 1: Research Onion </w:t>
        </w:r>
        <w:r w:rsidR="00B87B62" w:rsidRPr="002D3350">
          <w:rPr>
            <w:rStyle w:val="Hyperlink"/>
            <w:rFonts w:ascii="Aptos" w:hAnsi="Aptos"/>
            <w:noProof/>
          </w:rPr>
          <w:t>(Saunders et al., 2019)</w:t>
        </w:r>
        <w:r w:rsidR="00B87B62" w:rsidRPr="002D3350">
          <w:rPr>
            <w:noProof/>
            <w:webHidden/>
          </w:rPr>
          <w:tab/>
        </w:r>
        <w:r w:rsidR="00B87B62" w:rsidRPr="002D3350">
          <w:rPr>
            <w:noProof/>
            <w:webHidden/>
          </w:rPr>
          <w:fldChar w:fldCharType="begin"/>
        </w:r>
        <w:r w:rsidR="00B87B62" w:rsidRPr="002D3350">
          <w:rPr>
            <w:noProof/>
            <w:webHidden/>
          </w:rPr>
          <w:instrText xml:space="preserve"> PAGEREF _Toc196771847 \h </w:instrText>
        </w:r>
        <w:r w:rsidR="00B87B62" w:rsidRPr="002D3350">
          <w:rPr>
            <w:noProof/>
            <w:webHidden/>
          </w:rPr>
        </w:r>
        <w:r w:rsidR="00B87B62" w:rsidRPr="002D3350">
          <w:rPr>
            <w:noProof/>
            <w:webHidden/>
          </w:rPr>
          <w:fldChar w:fldCharType="separate"/>
        </w:r>
        <w:r w:rsidR="00B87B62" w:rsidRPr="002D3350">
          <w:rPr>
            <w:noProof/>
            <w:webHidden/>
          </w:rPr>
          <w:t>9</w:t>
        </w:r>
        <w:r w:rsidR="00B87B62" w:rsidRPr="002D3350">
          <w:rPr>
            <w:noProof/>
            <w:webHidden/>
          </w:rPr>
          <w:fldChar w:fldCharType="end"/>
        </w:r>
      </w:hyperlink>
    </w:p>
    <w:p w14:paraId="0C9D5326" w14:textId="39A0795B" w:rsidR="00B87B62" w:rsidRPr="002D3350" w:rsidRDefault="00B87B62">
      <w:pPr>
        <w:pStyle w:val="TableofFigures"/>
        <w:tabs>
          <w:tab w:val="right" w:leader="dot" w:pos="9016"/>
        </w:tabs>
        <w:rPr>
          <w:rFonts w:eastAsiaTheme="minorEastAsia"/>
          <w:noProof/>
          <w:kern w:val="2"/>
          <w:sz w:val="24"/>
          <w:szCs w:val="24"/>
          <w:lang w:eastAsia="en-GB"/>
          <w14:ligatures w14:val="standardContextual"/>
        </w:rPr>
      </w:pPr>
      <w:hyperlink w:anchor="_Toc196771848" w:history="1">
        <w:r w:rsidRPr="002D3350">
          <w:rPr>
            <w:rStyle w:val="Hyperlink"/>
            <w:noProof/>
          </w:rPr>
          <w:t xml:space="preserve">Figure 2: Comparison of five research philosophical positions in business and management research </w:t>
        </w:r>
        <w:r w:rsidRPr="002D3350">
          <w:rPr>
            <w:rStyle w:val="Hyperlink"/>
            <w:rFonts w:ascii="Aptos" w:hAnsi="Aptos"/>
            <w:noProof/>
          </w:rPr>
          <w:t>(Saunders et al., 2019)</w:t>
        </w:r>
        <w:r w:rsidRPr="002D3350">
          <w:rPr>
            <w:noProof/>
            <w:webHidden/>
          </w:rPr>
          <w:tab/>
        </w:r>
        <w:r w:rsidRPr="002D3350">
          <w:rPr>
            <w:noProof/>
            <w:webHidden/>
          </w:rPr>
          <w:fldChar w:fldCharType="begin"/>
        </w:r>
        <w:r w:rsidRPr="002D3350">
          <w:rPr>
            <w:noProof/>
            <w:webHidden/>
          </w:rPr>
          <w:instrText xml:space="preserve"> PAGEREF _Toc196771848 \h </w:instrText>
        </w:r>
        <w:r w:rsidRPr="002D3350">
          <w:rPr>
            <w:noProof/>
            <w:webHidden/>
          </w:rPr>
        </w:r>
        <w:r w:rsidRPr="002D3350">
          <w:rPr>
            <w:noProof/>
            <w:webHidden/>
          </w:rPr>
          <w:fldChar w:fldCharType="separate"/>
        </w:r>
        <w:r w:rsidRPr="002D3350">
          <w:rPr>
            <w:noProof/>
            <w:webHidden/>
          </w:rPr>
          <w:t>10</w:t>
        </w:r>
        <w:r w:rsidRPr="002D3350">
          <w:rPr>
            <w:noProof/>
            <w:webHidden/>
          </w:rPr>
          <w:fldChar w:fldCharType="end"/>
        </w:r>
      </w:hyperlink>
    </w:p>
    <w:p w14:paraId="0A8B932D" w14:textId="0D27E20F" w:rsidR="00B87B62" w:rsidRPr="002D3350" w:rsidRDefault="00B87B62">
      <w:pPr>
        <w:pStyle w:val="TableofFigures"/>
        <w:tabs>
          <w:tab w:val="right" w:leader="dot" w:pos="9016"/>
        </w:tabs>
        <w:rPr>
          <w:rFonts w:eastAsiaTheme="minorEastAsia"/>
          <w:noProof/>
          <w:kern w:val="2"/>
          <w:sz w:val="24"/>
          <w:szCs w:val="24"/>
          <w:lang w:eastAsia="en-GB"/>
          <w14:ligatures w14:val="standardContextual"/>
        </w:rPr>
      </w:pPr>
      <w:hyperlink w:anchor="_Toc196771849" w:history="1">
        <w:r w:rsidRPr="002D3350">
          <w:rPr>
            <w:rStyle w:val="Hyperlink"/>
            <w:noProof/>
          </w:rPr>
          <w:t xml:space="preserve">Figure 3: Deduction, induction and abduction: from reason to research </w:t>
        </w:r>
        <w:r w:rsidRPr="002D3350">
          <w:rPr>
            <w:rStyle w:val="Hyperlink"/>
            <w:rFonts w:ascii="Aptos" w:hAnsi="Aptos"/>
            <w:noProof/>
          </w:rPr>
          <w:t>(Saunders et al., 2019)</w:t>
        </w:r>
        <w:r w:rsidRPr="002D3350">
          <w:rPr>
            <w:noProof/>
            <w:webHidden/>
          </w:rPr>
          <w:tab/>
        </w:r>
        <w:r w:rsidRPr="002D3350">
          <w:rPr>
            <w:noProof/>
            <w:webHidden/>
          </w:rPr>
          <w:fldChar w:fldCharType="begin"/>
        </w:r>
        <w:r w:rsidRPr="002D3350">
          <w:rPr>
            <w:noProof/>
            <w:webHidden/>
          </w:rPr>
          <w:instrText xml:space="preserve"> PAGEREF _Toc196771849 \h </w:instrText>
        </w:r>
        <w:r w:rsidRPr="002D3350">
          <w:rPr>
            <w:noProof/>
            <w:webHidden/>
          </w:rPr>
        </w:r>
        <w:r w:rsidRPr="002D3350">
          <w:rPr>
            <w:noProof/>
            <w:webHidden/>
          </w:rPr>
          <w:fldChar w:fldCharType="separate"/>
        </w:r>
        <w:r w:rsidRPr="002D3350">
          <w:rPr>
            <w:noProof/>
            <w:webHidden/>
          </w:rPr>
          <w:t>11</w:t>
        </w:r>
        <w:r w:rsidRPr="002D3350">
          <w:rPr>
            <w:noProof/>
            <w:webHidden/>
          </w:rPr>
          <w:fldChar w:fldCharType="end"/>
        </w:r>
      </w:hyperlink>
    </w:p>
    <w:p w14:paraId="41CC0C81" w14:textId="2799EBEF" w:rsidR="007314C3" w:rsidRPr="002D3350" w:rsidRDefault="002B1E11" w:rsidP="007314C3">
      <w:r w:rsidRPr="002D3350">
        <w:fldChar w:fldCharType="end"/>
      </w:r>
    </w:p>
    <w:p w14:paraId="3F98D96D" w14:textId="308DA9E9" w:rsidR="002B143C" w:rsidRPr="002D3350" w:rsidRDefault="005A5D4A" w:rsidP="4D9D5FFD">
      <w:pPr>
        <w:pStyle w:val="Heading1"/>
      </w:pPr>
      <w:bookmarkStart w:id="3" w:name="_Toc197096655"/>
      <w:r w:rsidRPr="002D3350">
        <w:t>Introduction</w:t>
      </w:r>
      <w:bookmarkEnd w:id="3"/>
      <w:bookmarkEnd w:id="0"/>
    </w:p>
    <w:p w14:paraId="6FC5345F" w14:textId="7AE1BBAE" w:rsidR="005A5D4A" w:rsidRPr="002D3350" w:rsidRDefault="005A5D4A" w:rsidP="0071215C">
      <w:pPr>
        <w:pStyle w:val="Heading2"/>
      </w:pPr>
      <w:bookmarkStart w:id="4" w:name="_Toc183606360"/>
      <w:bookmarkStart w:id="5" w:name="_Toc197096656"/>
      <w:r w:rsidRPr="002D3350">
        <w:t>Background</w:t>
      </w:r>
      <w:bookmarkEnd w:id="4"/>
      <w:bookmarkEnd w:id="5"/>
    </w:p>
    <w:p w14:paraId="22C1CD78" w14:textId="135B0801" w:rsidR="008D2821" w:rsidRPr="002D3350" w:rsidRDefault="008D2821" w:rsidP="00165FE2">
      <w:r w:rsidRPr="002D3350">
        <w:t xml:space="preserve">The widespread integration of generative artificial intelligence (AI) tools, such as GitHub Copilot and ChatGPT, has significantly transformed contemporary software development practices. These systems offer substantial productivity gains, enabling rapid prototyping and accelerated implementation of routine programming tasks. However, recent studies have shown that code produced by such tools often lacks alignment with established software design principles, leading to diminished readability, maintainability, and long-term quality </w:t>
      </w:r>
      <w:r w:rsidR="00306B88" w:rsidRPr="002D3350">
        <w:fldChar w:fldCharType="begin"/>
      </w:r>
      <w:r w:rsidR="00306B88" w:rsidRPr="002D3350">
        <w:instrText xml:space="preserve"> ADDIN ZOTERO_ITEM CSL_CITATION {"citationID":"fhUM1Fvj","properties":{"formattedCitation":"(Liu et al., 2024)","plainCitation":"(Liu et al., 2024)","noteIndex":0},"citationItems":[{"id":267,"uris":["http://zotero.org/users/local/4eW6WDAc/items/MIALACUM"],"itemData":{"id":267,"type":"article-journal","container-title":"ACM Transactions on Software Engineering and Methodology","issue":"5","page":"116:1–116:26","title":"Refining ChatGPT-Generated Code: Characterizing and Mitigating Code Quality Issues","volume":"33","author":[{"family":"Liu","given":"Y."},{"family":"Le-Cong","given":"T."},{"family":"Widyasari","given":"R."},{"family":"Tantithamthavorn","given":"C."},{"family":"Li","given":"L."},{"family":"Le","given":"X.-B.D."},{"family":"Lo","given":"D."}],"issued":{"date-parts":[["2024"]]}}}],"schema":"https://github.com/citation-style-language/schema/raw/master/csl-citation.json"} </w:instrText>
      </w:r>
      <w:r w:rsidR="00306B88" w:rsidRPr="002D3350">
        <w:fldChar w:fldCharType="separate"/>
      </w:r>
      <w:r w:rsidR="00306B88" w:rsidRPr="002D3350">
        <w:rPr>
          <w:rFonts w:ascii="Aptos" w:hAnsi="Aptos"/>
        </w:rPr>
        <w:t>(Liu et al., 2024)</w:t>
      </w:r>
      <w:r w:rsidR="00306B88" w:rsidRPr="002D3350">
        <w:fldChar w:fldCharType="end"/>
      </w:r>
      <w:r w:rsidRPr="002D3350">
        <w:t xml:space="preserve">. This issue is not </w:t>
      </w:r>
      <w:r w:rsidR="00306B88" w:rsidRPr="002D3350">
        <w:t xml:space="preserve">only </w:t>
      </w:r>
      <w:r w:rsidRPr="002D3350">
        <w:t>confined to AI-generated code</w:t>
      </w:r>
      <w:r w:rsidR="00306B88" w:rsidRPr="002D3350">
        <w:t xml:space="preserve">; </w:t>
      </w:r>
      <w:r w:rsidRPr="002D3350">
        <w:t xml:space="preserve">developers at all levels frequently produce code that deviates from best practices due to time constraints, lack of experience, or inconsistent enforcement of standards. Consequently, there is an emerging need for tools that operate alongside these AI systems to review, interpret, and improve the quality of the </w:t>
      </w:r>
      <w:r w:rsidRPr="002D3350">
        <w:lastRenderedPageBreak/>
        <w:t>code they generate, as well as that written by humans. This project addresses that gap by proposing an assistant capable of evaluating code quality and offering structured, context-aware feedback, with the aim of promoting adherence to design patterns and software engineering principles across development contexts.</w:t>
      </w:r>
    </w:p>
    <w:p w14:paraId="7D4F7BED" w14:textId="18BFB090" w:rsidR="005803BC" w:rsidRPr="002D3350" w:rsidRDefault="005803BC" w:rsidP="005803BC">
      <w:pPr>
        <w:pStyle w:val="Heading2"/>
      </w:pPr>
      <w:bookmarkStart w:id="6" w:name="_Toc197096657"/>
      <w:r w:rsidRPr="002D3350">
        <w:t xml:space="preserve">Reason for </w:t>
      </w:r>
      <w:r w:rsidR="00923BAA" w:rsidRPr="002D3350">
        <w:t>R</w:t>
      </w:r>
      <w:r w:rsidR="00416B70" w:rsidRPr="002D3350">
        <w:t>esearch</w:t>
      </w:r>
      <w:bookmarkEnd w:id="6"/>
    </w:p>
    <w:p w14:paraId="23C5FFAF" w14:textId="77777777" w:rsidR="00A10F48" w:rsidRPr="002D3350" w:rsidRDefault="00A10F48" w:rsidP="00DA4B05">
      <w:bookmarkStart w:id="7" w:name="_Toc183606361"/>
      <w:r w:rsidRPr="002D3350">
        <w:t>The rationale for this project lies in the observed limitations of existing AI-assisted coding tools and their impact on software reliability. As AI technologies become an integral part of the development process, there is a pressing need for supplementary tools to mitigate the risks associated with their widespread use. This project not only addresses a relevant industry problem but also aligns with the objectives of a Computer Science degree by incorporating key concepts such as software engineering, code quality assurance, and tool development.</w:t>
      </w:r>
    </w:p>
    <w:p w14:paraId="58601C78" w14:textId="0C3D3925" w:rsidR="00727C2D" w:rsidRPr="002D3350" w:rsidRDefault="005A5D4A" w:rsidP="009D0BC2">
      <w:pPr>
        <w:pStyle w:val="Heading2"/>
      </w:pPr>
      <w:bookmarkStart w:id="8" w:name="_Toc197096658"/>
      <w:r w:rsidRPr="002D3350">
        <w:t>Aims and objectives</w:t>
      </w:r>
      <w:bookmarkEnd w:id="7"/>
      <w:bookmarkEnd w:id="8"/>
    </w:p>
    <w:p w14:paraId="012683A3" w14:textId="71C3EE82" w:rsidR="002553A7" w:rsidRPr="002D3350" w:rsidRDefault="002553A7" w:rsidP="006E3A4F">
      <w:r w:rsidRPr="002D3350">
        <w:t>The objectives of this project can be split into primary and secondary</w:t>
      </w:r>
      <w:r w:rsidR="004D553B" w:rsidRPr="002D3350">
        <w:t xml:space="preserve">, primary being core functionalities that are </w:t>
      </w:r>
      <w:r w:rsidR="00572028" w:rsidRPr="002D3350">
        <w:t>essential</w:t>
      </w:r>
      <w:r w:rsidR="004D553B" w:rsidRPr="002D3350">
        <w:t xml:space="preserve">, with secondaries being </w:t>
      </w:r>
      <w:r w:rsidR="00572028" w:rsidRPr="002D3350">
        <w:t>desirable but ultimately optional.</w:t>
      </w:r>
    </w:p>
    <w:p w14:paraId="0814D7F4" w14:textId="18736883" w:rsidR="00FC708E" w:rsidRPr="002D3350" w:rsidRDefault="00FC708E" w:rsidP="00FC708E">
      <w:r w:rsidRPr="002D3350">
        <w:t>Primary Objectives</w:t>
      </w:r>
      <w:r w:rsidR="00572028" w:rsidRPr="002D3350">
        <w:t>:</w:t>
      </w:r>
    </w:p>
    <w:p w14:paraId="6EF90126" w14:textId="7C30671A" w:rsidR="00FC708E" w:rsidRPr="002D3350" w:rsidRDefault="00FC708E" w:rsidP="00FC708E">
      <w:pPr>
        <w:pStyle w:val="ListParagraph"/>
        <w:numPr>
          <w:ilvl w:val="0"/>
          <w:numId w:val="14"/>
        </w:numPr>
      </w:pPr>
      <w:r w:rsidRPr="002D3350">
        <w:t>Design and implement a tool that analyses source code for adherence to coding standards and best practices, focusing on readability, naming conventions, and structural clarity.</w:t>
      </w:r>
    </w:p>
    <w:p w14:paraId="694CA1E5" w14:textId="51B0CBD3" w:rsidR="00FC708E" w:rsidRPr="002D3350" w:rsidRDefault="00FC708E" w:rsidP="00FC708E">
      <w:pPr>
        <w:pStyle w:val="ListParagraph"/>
        <w:numPr>
          <w:ilvl w:val="0"/>
          <w:numId w:val="14"/>
        </w:numPr>
      </w:pPr>
      <w:r w:rsidRPr="002D3350">
        <w:t>Provide actionable, developer-oriented feedback based on the analysis, to support improvement during active development.</w:t>
      </w:r>
    </w:p>
    <w:p w14:paraId="278801C5" w14:textId="3BEBB272" w:rsidR="00FC708E" w:rsidRPr="002D3350" w:rsidRDefault="00FC708E" w:rsidP="00FC708E">
      <w:pPr>
        <w:pStyle w:val="ListParagraph"/>
        <w:numPr>
          <w:ilvl w:val="0"/>
          <w:numId w:val="14"/>
        </w:numPr>
      </w:pPr>
      <w:r w:rsidRPr="002D3350">
        <w:t>Evaluate the effectiveness of the tool using selected code snippets that simulate real-world scenarios.</w:t>
      </w:r>
    </w:p>
    <w:p w14:paraId="52C83F7E" w14:textId="77777777" w:rsidR="000F0500" w:rsidRPr="002D3350" w:rsidRDefault="000F0500" w:rsidP="000F0500"/>
    <w:p w14:paraId="40078E63" w14:textId="1E7D2935" w:rsidR="000F0500" w:rsidRPr="002D3350" w:rsidRDefault="000F0500" w:rsidP="000F0500">
      <w:r w:rsidRPr="002D3350">
        <w:t>Secondary Objectives</w:t>
      </w:r>
      <w:r w:rsidR="00572028" w:rsidRPr="002D3350">
        <w:t>:</w:t>
      </w:r>
    </w:p>
    <w:p w14:paraId="5BAB2500" w14:textId="1898E742" w:rsidR="000F0500" w:rsidRPr="002D3350" w:rsidRDefault="000F0500" w:rsidP="000F0500">
      <w:pPr>
        <w:pStyle w:val="ListParagraph"/>
        <w:numPr>
          <w:ilvl w:val="0"/>
          <w:numId w:val="15"/>
        </w:numPr>
      </w:pPr>
      <w:r w:rsidRPr="002D3350">
        <w:t>Investigate and trial user interface features to enhance accessibility and user experience.</w:t>
      </w:r>
    </w:p>
    <w:p w14:paraId="451DF305" w14:textId="4CC1EC61" w:rsidR="000F0500" w:rsidRPr="002D3350" w:rsidRDefault="000F0500" w:rsidP="000F0500">
      <w:pPr>
        <w:pStyle w:val="ListParagraph"/>
        <w:numPr>
          <w:ilvl w:val="0"/>
          <w:numId w:val="15"/>
        </w:numPr>
      </w:pPr>
      <w:r w:rsidRPr="002D3350">
        <w:t>Explore methods for supporting multiple programming languages or flexible rulesets.</w:t>
      </w:r>
    </w:p>
    <w:p w14:paraId="2621287D" w14:textId="2900E0CF" w:rsidR="000F0500" w:rsidRPr="002D3350" w:rsidRDefault="000F0500" w:rsidP="000F0500">
      <w:pPr>
        <w:pStyle w:val="ListParagraph"/>
        <w:numPr>
          <w:ilvl w:val="0"/>
          <w:numId w:val="15"/>
        </w:numPr>
      </w:pPr>
      <w:r w:rsidRPr="002D3350">
        <w:t>Assess the feasibility of integrating version control systems (e.g. GitHub) for direct repository analysis.</w:t>
      </w:r>
    </w:p>
    <w:p w14:paraId="3436EA68" w14:textId="77777777" w:rsidR="003A10CD" w:rsidRPr="002D3350" w:rsidRDefault="003A10CD" w:rsidP="003A10CD"/>
    <w:p w14:paraId="74303D0C" w14:textId="5351B2C2" w:rsidR="00823B75" w:rsidRPr="002D3350" w:rsidRDefault="005A5D4A" w:rsidP="00823B75">
      <w:pPr>
        <w:pStyle w:val="Heading2"/>
      </w:pPr>
      <w:bookmarkStart w:id="9" w:name="_Toc183606362"/>
      <w:bookmarkStart w:id="10" w:name="_Toc197096659"/>
      <w:r w:rsidRPr="002D3350">
        <w:lastRenderedPageBreak/>
        <w:t xml:space="preserve">Outcomes and </w:t>
      </w:r>
      <w:r w:rsidR="00923BAA" w:rsidRPr="002D3350">
        <w:t>D</w:t>
      </w:r>
      <w:r w:rsidRPr="002D3350">
        <w:t>eliverables</w:t>
      </w:r>
      <w:bookmarkEnd w:id="9"/>
      <w:bookmarkEnd w:id="10"/>
    </w:p>
    <w:p w14:paraId="69ABC1CB" w14:textId="7060F524" w:rsidR="00E74840" w:rsidRPr="002D3350" w:rsidRDefault="00E74840" w:rsidP="00E74840">
      <w:r w:rsidRPr="002D3350">
        <w:t>The project will deliver a software application that supports developers in assessing and improving the quality of their code. Key deliverables include:</w:t>
      </w:r>
    </w:p>
    <w:p w14:paraId="01862CBF" w14:textId="7BC17103" w:rsidR="00446457" w:rsidRPr="002D3350" w:rsidRDefault="00446457" w:rsidP="007E14BE">
      <w:pPr>
        <w:pStyle w:val="ListParagraph"/>
        <w:numPr>
          <w:ilvl w:val="0"/>
          <w:numId w:val="16"/>
        </w:numPr>
      </w:pPr>
      <w:r w:rsidRPr="002D3350">
        <w:t xml:space="preserve">A functional application interface that allows developers to </w:t>
      </w:r>
      <w:r w:rsidR="00764DC9" w:rsidRPr="002D3350">
        <w:t>select</w:t>
      </w:r>
      <w:r w:rsidRPr="002D3350">
        <w:t xml:space="preserve"> code files or snippets for analysis.</w:t>
      </w:r>
    </w:p>
    <w:p w14:paraId="300EC783" w14:textId="3D11AFBA" w:rsidR="00446457" w:rsidRPr="002D3350" w:rsidRDefault="00446457" w:rsidP="00792324">
      <w:pPr>
        <w:pStyle w:val="ListParagraph"/>
        <w:numPr>
          <w:ilvl w:val="0"/>
          <w:numId w:val="16"/>
        </w:numPr>
      </w:pPr>
      <w:r w:rsidRPr="002D3350">
        <w:t>An analysis engine that reviews submitted code and outputs structured feedback aligned with recognised coding standards and development best practices.</w:t>
      </w:r>
    </w:p>
    <w:p w14:paraId="6342E7A1" w14:textId="6098DA9D" w:rsidR="00446457" w:rsidRPr="002D3350" w:rsidRDefault="00446457" w:rsidP="00267630">
      <w:pPr>
        <w:pStyle w:val="ListParagraph"/>
        <w:numPr>
          <w:ilvl w:val="0"/>
          <w:numId w:val="16"/>
        </w:numPr>
      </w:pPr>
      <w:r w:rsidRPr="002D3350">
        <w:t>A mechanism for presenting this feedback to the user in a way that is meaningful, constructive, and actionable.</w:t>
      </w:r>
    </w:p>
    <w:p w14:paraId="3B740A44" w14:textId="73C7FB17" w:rsidR="00E74840" w:rsidRPr="002D3350" w:rsidRDefault="00446457" w:rsidP="00E74840">
      <w:pPr>
        <w:pStyle w:val="ListParagraph"/>
        <w:numPr>
          <w:ilvl w:val="0"/>
          <w:numId w:val="16"/>
        </w:numPr>
      </w:pPr>
      <w:r w:rsidRPr="002D3350">
        <w:t>Supporting documentation outlining the</w:t>
      </w:r>
      <w:r w:rsidR="00B6645E" w:rsidRPr="002D3350">
        <w:t xml:space="preserve"> research and</w:t>
      </w:r>
      <w:r w:rsidRPr="002D3350">
        <w:t xml:space="preserve"> development process, rationale for design decisions, and testing methodology.</w:t>
      </w:r>
    </w:p>
    <w:p w14:paraId="626CF3E6" w14:textId="77777777" w:rsidR="00415889" w:rsidRPr="002D3350" w:rsidRDefault="00415889" w:rsidP="00415889">
      <w:pPr>
        <w:pStyle w:val="Heading2"/>
      </w:pPr>
      <w:bookmarkStart w:id="11" w:name="_Toc197096660"/>
      <w:r w:rsidRPr="002D3350">
        <w:t>Ethics</w:t>
      </w:r>
      <w:bookmarkEnd w:id="11"/>
    </w:p>
    <w:p w14:paraId="5C068E87" w14:textId="77777777" w:rsidR="006B4EBE" w:rsidRPr="002D3350" w:rsidRDefault="006B4EBE" w:rsidP="003473BD">
      <w:bookmarkStart w:id="12" w:name="_Toc183606363"/>
      <w:r w:rsidRPr="002D3350">
        <w:t>This project will be conducted in strict accordance with the University’s ethical guidelines. Where user feedback is collected, participants will be fully informed of their rights, including the ability to withdraw their data at any point during the study. Additionally, all collected data will be anonymised to protect user privacy and ensure confidentiality.</w:t>
      </w:r>
    </w:p>
    <w:p w14:paraId="50D422EC" w14:textId="77777777" w:rsidR="003473BD" w:rsidRPr="002D3350" w:rsidRDefault="003473BD" w:rsidP="003473BD">
      <w:pPr>
        <w:rPr>
          <w:rFonts w:asciiTheme="majorHAnsi" w:eastAsiaTheme="majorEastAsia" w:hAnsiTheme="majorHAnsi" w:cstheme="majorBidi"/>
          <w:color w:val="0F4761" w:themeColor="accent1" w:themeShade="BF"/>
          <w:sz w:val="32"/>
          <w:szCs w:val="32"/>
        </w:rPr>
      </w:pPr>
      <w:r w:rsidRPr="002D3350">
        <w:t>For a proportional review of the ethical considerations, refer to Appendix A.</w:t>
      </w:r>
    </w:p>
    <w:p w14:paraId="691C0259" w14:textId="36360114" w:rsidR="005A5D4A" w:rsidRPr="002D3350" w:rsidRDefault="005A5D4A" w:rsidP="006B4EBE">
      <w:pPr>
        <w:pStyle w:val="Heading2"/>
      </w:pPr>
      <w:bookmarkStart w:id="13" w:name="_Toc197096661"/>
      <w:r w:rsidRPr="002D3350">
        <w:t>Risks</w:t>
      </w:r>
      <w:bookmarkEnd w:id="12"/>
      <w:bookmarkEnd w:id="13"/>
    </w:p>
    <w:p w14:paraId="0A84C0CD" w14:textId="0849258C" w:rsidR="00BD3629" w:rsidRPr="002D3350" w:rsidRDefault="00BD3629" w:rsidP="00BD3629">
      <w:pPr>
        <w:rPr>
          <w:rFonts w:asciiTheme="majorHAnsi" w:eastAsiaTheme="majorEastAsia" w:hAnsiTheme="majorHAnsi" w:cstheme="majorBidi"/>
          <w:color w:val="0F4761" w:themeColor="accent1" w:themeShade="BF"/>
          <w:sz w:val="32"/>
          <w:szCs w:val="32"/>
        </w:rPr>
      </w:pPr>
      <w:bookmarkStart w:id="14" w:name="_Toc183606364"/>
      <w:r w:rsidRPr="002D3350">
        <w:t xml:space="preserve">Refer to Appendix </w:t>
      </w:r>
      <w:r w:rsidR="00415889" w:rsidRPr="002D3350">
        <w:t xml:space="preserve">B </w:t>
      </w:r>
      <w:r w:rsidRPr="002D3350">
        <w:t>for a detailed evaluation of the risks identified during the project planning phase.</w:t>
      </w:r>
    </w:p>
    <w:p w14:paraId="4C7A86E9" w14:textId="0D95F961" w:rsidR="005A5D4A" w:rsidRPr="002D3350" w:rsidRDefault="005A5D4A" w:rsidP="0071215C">
      <w:pPr>
        <w:pStyle w:val="Heading2"/>
      </w:pPr>
      <w:bookmarkStart w:id="15" w:name="_Toc183606366"/>
      <w:bookmarkStart w:id="16" w:name="_Toc197096662"/>
      <w:bookmarkEnd w:id="14"/>
      <w:r w:rsidRPr="002D3350">
        <w:t xml:space="preserve">How the </w:t>
      </w:r>
      <w:r w:rsidR="00923BAA" w:rsidRPr="002D3350">
        <w:t>R</w:t>
      </w:r>
      <w:r w:rsidRPr="002D3350">
        <w:t xml:space="preserve">eport is </w:t>
      </w:r>
      <w:r w:rsidR="00923BAA" w:rsidRPr="002D3350">
        <w:t>O</w:t>
      </w:r>
      <w:r w:rsidRPr="002D3350">
        <w:t>rganised</w:t>
      </w:r>
      <w:bookmarkEnd w:id="15"/>
      <w:bookmarkEnd w:id="16"/>
    </w:p>
    <w:p w14:paraId="395B03AE" w14:textId="223AAD70" w:rsidR="00F65DB8" w:rsidRPr="002D3350" w:rsidRDefault="008E5DA6" w:rsidP="00F65DB8">
      <w:r w:rsidRPr="002D3350">
        <w:t xml:space="preserve">This report is structured to guide the reader through the full lifecycle of the project, from initial motivation to final evaluation. Following this introduction, </w:t>
      </w:r>
      <w:r w:rsidR="00F627BE" w:rsidRPr="002D3350">
        <w:t xml:space="preserve">the report starts with discussing the methodologies that have informed the project, </w:t>
      </w:r>
      <w:r w:rsidR="00B51422" w:rsidRPr="002D3350">
        <w:t xml:space="preserve">before conducting domain wide research on identifying </w:t>
      </w:r>
      <w:r w:rsidR="001A0D45" w:rsidRPr="002D3350">
        <w:t>the issues and solutions that exist surrounding code quality assurance</w:t>
      </w:r>
      <w:r w:rsidR="00DC27EE" w:rsidRPr="002D3350">
        <w:t>.</w:t>
      </w:r>
      <w:r w:rsidR="001A0D45" w:rsidRPr="002D3350">
        <w:t xml:space="preserve"> </w:t>
      </w:r>
      <w:r w:rsidR="001854CF" w:rsidRPr="002D3350">
        <w:t>Next evaluating</w:t>
      </w:r>
      <w:r w:rsidR="001A0D45" w:rsidRPr="002D3350">
        <w:t xml:space="preserve"> this research and using it to inform </w:t>
      </w:r>
      <w:r w:rsidR="00DC27EE" w:rsidRPr="002D3350">
        <w:t xml:space="preserve">technology research, </w:t>
      </w:r>
      <w:r w:rsidR="00577D34" w:rsidRPr="002D3350">
        <w:t>assessing tools and frameworks against the identified requirements.</w:t>
      </w:r>
    </w:p>
    <w:p w14:paraId="1E823321" w14:textId="32252E4A" w:rsidR="00577D34" w:rsidRPr="002D3350" w:rsidRDefault="00577D34" w:rsidP="00F65DB8">
      <w:r w:rsidRPr="002D3350">
        <w:t>The rest of the report focuses on the design</w:t>
      </w:r>
      <w:r w:rsidR="001854CF" w:rsidRPr="002D3350">
        <w:t xml:space="preserve">, </w:t>
      </w:r>
      <w:r w:rsidRPr="002D3350">
        <w:t>implementation, tes</w:t>
      </w:r>
      <w:r w:rsidR="001854CF" w:rsidRPr="002D3350">
        <w:t xml:space="preserve">ting and reflection of the </w:t>
      </w:r>
      <w:proofErr w:type="gramStart"/>
      <w:r w:rsidR="001854CF" w:rsidRPr="002D3350">
        <w:t>projects</w:t>
      </w:r>
      <w:proofErr w:type="gramEnd"/>
      <w:r w:rsidR="001854CF" w:rsidRPr="002D3350">
        <w:t xml:space="preserve"> success, challenges, and learning outcomes.</w:t>
      </w:r>
    </w:p>
    <w:p w14:paraId="10BBA5B3" w14:textId="77777777" w:rsidR="00FB331E" w:rsidRPr="002D3350" w:rsidRDefault="00FB331E"/>
    <w:p w14:paraId="48572A93" w14:textId="4735A937" w:rsidR="005E5C83" w:rsidRPr="002D3350" w:rsidRDefault="005E5C83" w:rsidP="005E5C83">
      <w:pPr>
        <w:pStyle w:val="Heading1"/>
      </w:pPr>
      <w:bookmarkStart w:id="17" w:name="_Toc183606367"/>
      <w:bookmarkStart w:id="18" w:name="_Toc197096663"/>
      <w:r w:rsidRPr="002D3350">
        <w:lastRenderedPageBreak/>
        <w:t>Methodologies</w:t>
      </w:r>
      <w:bookmarkEnd w:id="17"/>
      <w:bookmarkEnd w:id="18"/>
    </w:p>
    <w:p w14:paraId="2AC2AF8B" w14:textId="77777777" w:rsidR="006C39C1" w:rsidRPr="002D3350" w:rsidRDefault="006C39C1" w:rsidP="006C39C1">
      <w:pPr>
        <w:pStyle w:val="Heading2"/>
      </w:pPr>
      <w:bookmarkStart w:id="19" w:name="_Toc197096664"/>
      <w:r w:rsidRPr="002D3350">
        <w:t>Introduction</w:t>
      </w:r>
      <w:bookmarkEnd w:id="19"/>
    </w:p>
    <w:p w14:paraId="74F1B887" w14:textId="12BCFC32" w:rsidR="00A05D2E" w:rsidRPr="002D3350" w:rsidRDefault="00A05D2E" w:rsidP="00A05D2E">
      <w:r w:rsidRPr="002D3350">
        <w:t>When performing any research, it is important to follow a research methodology to ensure the quality of the research</w:t>
      </w:r>
      <w:r w:rsidR="00A6547D" w:rsidRPr="002D3350">
        <w:t xml:space="preserve"> </w:t>
      </w:r>
      <w:r w:rsidR="00A6547D" w:rsidRPr="002D3350">
        <w:fldChar w:fldCharType="begin"/>
      </w:r>
      <w:r w:rsidR="00A62051" w:rsidRPr="002D3350">
        <w:instrText xml:space="preserve"> ADDIN ZOTERO_ITEM CSL_CITATION {"citationID":"Tx6YM9GW","properties":{"formattedCitation":"(Saunders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A6547D" w:rsidRPr="002D3350">
        <w:fldChar w:fldCharType="separate"/>
      </w:r>
      <w:r w:rsidR="00A62051" w:rsidRPr="002D3350">
        <w:rPr>
          <w:rFonts w:ascii="Aptos" w:hAnsi="Aptos"/>
        </w:rPr>
        <w:t>(Saunders et al., 2019)</w:t>
      </w:r>
      <w:r w:rsidR="00A6547D" w:rsidRPr="002D3350">
        <w:fldChar w:fldCharType="end"/>
      </w:r>
      <w:r w:rsidRPr="002D3350">
        <w:t>. This section details the selected research approach and data collection techniques.</w:t>
      </w:r>
    </w:p>
    <w:p w14:paraId="09D53E0B" w14:textId="4BEDAB42" w:rsidR="006C39C1" w:rsidRPr="002D3350" w:rsidRDefault="006C39C1" w:rsidP="006C39C1">
      <w:pPr>
        <w:pStyle w:val="Heading3"/>
      </w:pPr>
      <w:bookmarkStart w:id="20" w:name="_Toc197096665"/>
      <w:r w:rsidRPr="002D3350">
        <w:t>What is a methodology</w:t>
      </w:r>
      <w:r w:rsidR="00AA7CE2" w:rsidRPr="002D3350">
        <w:t>?</w:t>
      </w:r>
      <w:bookmarkEnd w:id="20"/>
    </w:p>
    <w:p w14:paraId="5D0B531D" w14:textId="172A10B4" w:rsidR="005326BF" w:rsidRPr="002D3350" w:rsidRDefault="005326BF" w:rsidP="005326BF">
      <w:r w:rsidRPr="002D3350">
        <w:t xml:space="preserve">A methodology refers to the overarching framework or system of principles that guides the organisation, execution, and evaluation of a research or development project </w:t>
      </w:r>
      <w:r w:rsidRPr="002D3350">
        <w:fldChar w:fldCharType="begin"/>
      </w:r>
      <w:r w:rsidR="00A62051" w:rsidRPr="002D3350">
        <w:instrText xml:space="preserve"> ADDIN ZOTERO_ITEM CSL_CITATION {"citationID":"2KtlELeY","properties":{"formattedCitation":"(Saunders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Pr="002D3350">
        <w:fldChar w:fldCharType="separate"/>
      </w:r>
      <w:r w:rsidR="00A62051" w:rsidRPr="002D3350">
        <w:rPr>
          <w:rFonts w:ascii="Aptos" w:hAnsi="Aptos"/>
        </w:rPr>
        <w:t>(Saunders et al., 2019)</w:t>
      </w:r>
      <w:r w:rsidRPr="002D3350">
        <w:fldChar w:fldCharType="end"/>
      </w:r>
      <w:r w:rsidRPr="002D3350">
        <w:t xml:space="preserve">. ). In the context of academic research, it not only structures activities but also reflects the theoretical and philosophical assumptions that shape the selection of methods and techniques for data collection and analysis </w:t>
      </w:r>
      <w:r w:rsidRPr="002D3350">
        <w:fldChar w:fldCharType="begin"/>
      </w:r>
      <w:r w:rsidR="00A62051" w:rsidRPr="002D3350">
        <w:instrText xml:space="preserve"> ADDIN ZOTERO_ITEM CSL_CITATION {"citationID":"ZzS0Ple7","properties":{"formattedCitation":"(Saunders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Pr="002D3350">
        <w:fldChar w:fldCharType="separate"/>
      </w:r>
      <w:r w:rsidR="00A62051" w:rsidRPr="002D3350">
        <w:rPr>
          <w:rFonts w:ascii="Aptos" w:hAnsi="Aptos"/>
        </w:rPr>
        <w:t>(Saunders et al., 2019)</w:t>
      </w:r>
      <w:r w:rsidRPr="002D3350">
        <w:fldChar w:fldCharType="end"/>
      </w:r>
      <w:r w:rsidRPr="002D3350">
        <w:t xml:space="preserve">. Whereas in software development, methodologies serve a broadly similar role in providing structure and consistency; however, a distinction arises in that research methodologies guide the conduct and validation of investigation, while software development methodologies guide the delivery and implementation of functional projects </w:t>
      </w:r>
      <w:r w:rsidRPr="002D3350">
        <w:fldChar w:fldCharType="begin"/>
      </w:r>
      <w:r w:rsidRPr="002D3350">
        <w:instrText xml:space="preserve"> ADDIN ZOTERO_ITEM CSL_CITATION {"citationID":"W3S7J1o8","properties":{"formattedCitation":"(Sommerville, 2016)","plainCitation":"(Sommerville, 2016)","noteIndex":0},"citationItems":[{"id":199,"uris":["http://zotero.org/users/local/4eW6WDAc/items/9643XNMQ"],"itemData":{"id":199,"type":"book","edition":"10th","event-place":"Harlow","publisher":"Pearson Education Limited","publisher-place":"Harlow","title":"Software Engineering","author":[{"family":"Sommerville","given":"Ian"}],"issued":{"date-parts":[["2016"]]}}}],"schema":"https://github.com/citation-style-language/schema/raw/master/csl-citation.json"} </w:instrText>
      </w:r>
      <w:r w:rsidRPr="002D3350">
        <w:fldChar w:fldCharType="separate"/>
      </w:r>
      <w:r w:rsidRPr="002D3350">
        <w:rPr>
          <w:rFonts w:ascii="Aptos" w:hAnsi="Aptos"/>
        </w:rPr>
        <w:t>(Sommerville, 2016)</w:t>
      </w:r>
      <w:r w:rsidRPr="002D3350">
        <w:fldChar w:fldCharType="end"/>
      </w:r>
      <w:r w:rsidRPr="002D3350">
        <w:t>.</w:t>
      </w:r>
    </w:p>
    <w:p w14:paraId="751EC69A" w14:textId="77777777" w:rsidR="005326BF" w:rsidRPr="002D3350" w:rsidRDefault="005326BF" w:rsidP="005326BF"/>
    <w:p w14:paraId="6548DEE1" w14:textId="77777777" w:rsidR="005326BF" w:rsidRPr="002D3350" w:rsidRDefault="005326BF" w:rsidP="002733B0"/>
    <w:p w14:paraId="54B9D79A" w14:textId="77777777" w:rsidR="006C39C1" w:rsidRPr="002D3350" w:rsidRDefault="006C39C1" w:rsidP="006C39C1">
      <w:pPr>
        <w:pStyle w:val="Heading3"/>
      </w:pPr>
      <w:bookmarkStart w:id="21" w:name="_Toc197096666"/>
      <w:r w:rsidRPr="002D3350">
        <w:t>What are methods?</w:t>
      </w:r>
      <w:bookmarkEnd w:id="21"/>
    </w:p>
    <w:p w14:paraId="32556A2E" w14:textId="5DD2C359" w:rsidR="003A3358" w:rsidRPr="002D3350" w:rsidRDefault="002733B0" w:rsidP="002733B0">
      <w:r w:rsidRPr="002D3350">
        <w:t xml:space="preserve">Methods are the specific tools, procedures, or techniques used within a methodology to achieve </w:t>
      </w:r>
      <w:proofErr w:type="gramStart"/>
      <w:r w:rsidRPr="002D3350">
        <w:t>particular tasks</w:t>
      </w:r>
      <w:proofErr w:type="gramEnd"/>
      <w:r w:rsidRPr="002D3350">
        <w:t>. While a methodology provides the overarching framework, methods constitute the individual activities that operationalise this framework</w:t>
      </w:r>
      <w:r w:rsidR="003A3358" w:rsidRPr="002D3350">
        <w:t xml:space="preserve"> </w:t>
      </w:r>
      <w:r w:rsidR="003A3358" w:rsidRPr="002D3350">
        <w:fldChar w:fldCharType="begin"/>
      </w:r>
      <w:r w:rsidR="00A62051" w:rsidRPr="002D3350">
        <w:instrText xml:space="preserve"> ADDIN ZOTERO_ITEM CSL_CITATION {"citationID":"xTKChwCt","properties":{"formattedCitation":"(Saunders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3A3358" w:rsidRPr="002D3350">
        <w:fldChar w:fldCharType="separate"/>
      </w:r>
      <w:r w:rsidR="00A62051" w:rsidRPr="002D3350">
        <w:rPr>
          <w:rFonts w:ascii="Aptos" w:hAnsi="Aptos"/>
        </w:rPr>
        <w:t>(Saunders et al., 2019)</w:t>
      </w:r>
      <w:r w:rsidR="003A3358" w:rsidRPr="002D3350">
        <w:fldChar w:fldCharType="end"/>
      </w:r>
      <w:r w:rsidRPr="002D3350">
        <w:t xml:space="preserve">. </w:t>
      </w:r>
    </w:p>
    <w:p w14:paraId="08644374" w14:textId="396A7396" w:rsidR="003A3358" w:rsidRPr="002D3350" w:rsidRDefault="002733B0" w:rsidP="002733B0">
      <w:r w:rsidRPr="002D3350">
        <w:t>In research, methods may include interviews, surveys, experiments, or case studies used to collect and analyse data. In software development, methods can refer to coding practices, testing strategies, version control procedures, or user evaluation techniques</w:t>
      </w:r>
      <w:r w:rsidR="003A3358" w:rsidRPr="002D3350">
        <w:t xml:space="preserve"> </w:t>
      </w:r>
      <w:r w:rsidR="003A3358" w:rsidRPr="002D3350">
        <w:fldChar w:fldCharType="begin"/>
      </w:r>
      <w:r w:rsidR="003A3358" w:rsidRPr="002D3350">
        <w:instrText xml:space="preserve"> ADDIN ZOTERO_ITEM CSL_CITATION {"citationID":"zjyGqJJe","properties":{"formattedCitation":"(Sommerville, 2016)","plainCitation":"(Sommerville, 2016)","noteIndex":0},"citationItems":[{"id":199,"uris":["http://zotero.org/users/local/4eW6WDAc/items/9643XNMQ"],"itemData":{"id":199,"type":"book","edition":"10th","event-place":"Harlow","publisher":"Pearson Education Limited","publisher-place":"Harlow","title":"Software Engineering","author":[{"family":"Sommerville","given":"Ian"}],"issued":{"date-parts":[["2016"]]}}}],"schema":"https://github.com/citation-style-language/schema/raw/master/csl-citation.json"} </w:instrText>
      </w:r>
      <w:r w:rsidR="003A3358" w:rsidRPr="002D3350">
        <w:fldChar w:fldCharType="separate"/>
      </w:r>
      <w:r w:rsidR="003A3358" w:rsidRPr="002D3350">
        <w:rPr>
          <w:rFonts w:ascii="Aptos" w:hAnsi="Aptos"/>
        </w:rPr>
        <w:t>(Sommerville, 2016)</w:t>
      </w:r>
      <w:r w:rsidR="003A3358" w:rsidRPr="002D3350">
        <w:fldChar w:fldCharType="end"/>
      </w:r>
      <w:r w:rsidRPr="002D3350">
        <w:t>.</w:t>
      </w:r>
    </w:p>
    <w:p w14:paraId="465F12CD" w14:textId="64AD37CB" w:rsidR="002733B0" w:rsidRPr="002D3350" w:rsidRDefault="002733B0" w:rsidP="002733B0">
      <w:r w:rsidRPr="002D3350">
        <w:t>Methods are selected based on the goals of the project, the nature of the problem being addressed, and the philosophical stance underpinning the research</w:t>
      </w:r>
      <w:r w:rsidR="003A3358" w:rsidRPr="002D3350">
        <w:t xml:space="preserve"> </w:t>
      </w:r>
      <w:r w:rsidR="003A3358" w:rsidRPr="002D3350">
        <w:fldChar w:fldCharType="begin"/>
      </w:r>
      <w:r w:rsidR="00A62051" w:rsidRPr="002D3350">
        <w:instrText xml:space="preserve"> ADDIN ZOTERO_ITEM CSL_CITATION {"citationID":"7eueq2yh","properties":{"formattedCitation":"(Saunders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3A3358" w:rsidRPr="002D3350">
        <w:fldChar w:fldCharType="separate"/>
      </w:r>
      <w:r w:rsidR="00A62051" w:rsidRPr="002D3350">
        <w:rPr>
          <w:rFonts w:ascii="Aptos" w:hAnsi="Aptos"/>
        </w:rPr>
        <w:t>(Saunders et al., 2019)</w:t>
      </w:r>
      <w:r w:rsidR="003A3358" w:rsidRPr="002D3350">
        <w:fldChar w:fldCharType="end"/>
      </w:r>
      <w:r w:rsidRPr="002D3350">
        <w:t xml:space="preserve">. </w:t>
      </w:r>
    </w:p>
    <w:p w14:paraId="0F1B7DBA" w14:textId="77777777" w:rsidR="003A3358" w:rsidRPr="002D3350" w:rsidRDefault="003A3358" w:rsidP="002733B0"/>
    <w:p w14:paraId="78912434" w14:textId="2874F625" w:rsidR="006C39C1" w:rsidRPr="002D3350" w:rsidRDefault="006C39C1" w:rsidP="006C39C1">
      <w:pPr>
        <w:pStyle w:val="Heading3"/>
      </w:pPr>
      <w:bookmarkStart w:id="22" w:name="_Toc197096667"/>
      <w:r w:rsidRPr="002D3350">
        <w:t>Why use a methodology</w:t>
      </w:r>
      <w:r w:rsidR="00AA5F1C" w:rsidRPr="002D3350">
        <w:t>?</w:t>
      </w:r>
      <w:bookmarkEnd w:id="22"/>
    </w:p>
    <w:p w14:paraId="142068E0" w14:textId="011BE544" w:rsidR="00F15462" w:rsidRPr="002D3350" w:rsidRDefault="00F15462" w:rsidP="00F15462">
      <w:r w:rsidRPr="002D3350">
        <w:t xml:space="preserve">In software development, the use of a defined methodology ensures that projects are approached systematically, reducing the likelihood of errors, improving code quality, </w:t>
      </w:r>
      <w:r w:rsidRPr="002D3350">
        <w:lastRenderedPageBreak/>
        <w:t>and enhancing collaboration among team members</w:t>
      </w:r>
      <w:r w:rsidR="00EB4A11" w:rsidRPr="002D3350">
        <w:t xml:space="preserve"> </w:t>
      </w:r>
      <w:r w:rsidR="00EB4A11" w:rsidRPr="002D3350">
        <w:fldChar w:fldCharType="begin"/>
      </w:r>
      <w:r w:rsidR="00EB4A11" w:rsidRPr="002D3350">
        <w:instrText xml:space="preserve"> ADDIN ZOTERO_ITEM CSL_CITATION {"citationID":"7boi0gv4","properties":{"formattedCitation":"(Alsaqqa et al., 2020; Fowler &amp; Scott, 2000)","plainCitation":"(Alsaqqa et al., 2020; Fowler &amp; Scott, 2000)","noteIndex":0},"citationItems":[{"id":200,"uris":["http://zotero.org/users/local/4eW6WDAc/items/NHDIT5UN"],"itemData":{"id":200,"type":"article-journal","container-title":"International Journal of Interactive Mobile Technologies (iJIM)","issue":"11","page":"246–270","title":"Agile Software Development: Methodologies and Trends","volume":"14","author":[{"family":"Alsaqqa","given":"S."},{"family":"Sawalha","given":"S."},{"family":"Abdel-Nabi","given":"H."}],"issued":{"date-parts":[["2020"]]}}},{"id":201,"uris":["http://zotero.org/users/local/4eW6WDAc/items/KNEVNWLX"],"itemData":{"id":201,"type":"book","edition":"2nd","event-place":"Boston","publisher":"Addison-Wesley","publisher-place":"Boston","title":"UML Distilled: A Brief Guide to the Standard Object Modeling Language","author":[{"family":"Fowler","given":"Martin"},{"family":"Scott","given":"Kendall"}],"issued":{"date-parts":[["2000"]]}}}],"schema":"https://github.com/citation-style-language/schema/raw/master/csl-citation.json"} </w:instrText>
      </w:r>
      <w:r w:rsidR="00EB4A11" w:rsidRPr="002D3350">
        <w:fldChar w:fldCharType="separate"/>
      </w:r>
      <w:r w:rsidR="00EB4A11" w:rsidRPr="002D3350">
        <w:rPr>
          <w:rFonts w:ascii="Aptos" w:hAnsi="Aptos"/>
        </w:rPr>
        <w:t>(Alsaqqa et al., 2020; Fowler &amp; Scott, 2000)</w:t>
      </w:r>
      <w:r w:rsidR="00EB4A11" w:rsidRPr="002D3350">
        <w:fldChar w:fldCharType="end"/>
      </w:r>
      <w:r w:rsidRPr="002D3350">
        <w:t>. Agile, for example, promotes flexibility and responsiveness to change through iterative development</w:t>
      </w:r>
      <w:r w:rsidR="007F3D2A" w:rsidRPr="002D3350">
        <w:t xml:space="preserve"> </w:t>
      </w:r>
      <w:r w:rsidR="007F3D2A" w:rsidRPr="002D3350">
        <w:fldChar w:fldCharType="begin"/>
      </w:r>
      <w:r w:rsidR="007F3D2A" w:rsidRPr="002D3350">
        <w:instrText xml:space="preserve"> ADDIN ZOTERO_ITEM CSL_CITATION {"citationID":"aISBwp3z","properties":{"formattedCitation":"(Alsaqqa et al., 2020)","plainCitation":"(Alsaqqa et al., 2020)","noteIndex":0},"citationItems":[{"id":200,"uris":["http://zotero.org/users/local/4eW6WDAc/items/NHDIT5UN"],"itemData":{"id":200,"type":"article-journal","container-title":"International Journal of Interactive Mobile Technologies (iJIM)","issue":"11","page":"246–270","title":"Agile Software Development: Methodologies and Trends","volume":"14","author":[{"family":"Alsaqqa","given":"S."},{"family":"Sawalha","given":"S."},{"family":"Abdel-Nabi","given":"H."}],"issued":{"date-parts":[["2020"]]}}}],"schema":"https://github.com/citation-style-language/schema/raw/master/csl-citation.json"} </w:instrText>
      </w:r>
      <w:r w:rsidR="007F3D2A" w:rsidRPr="002D3350">
        <w:fldChar w:fldCharType="separate"/>
      </w:r>
      <w:r w:rsidR="007F3D2A" w:rsidRPr="002D3350">
        <w:rPr>
          <w:rFonts w:ascii="Aptos" w:hAnsi="Aptos"/>
        </w:rPr>
        <w:t>(Alsaqqa et al., 2020)</w:t>
      </w:r>
      <w:r w:rsidR="007F3D2A" w:rsidRPr="002D3350">
        <w:fldChar w:fldCharType="end"/>
      </w:r>
      <w:r w:rsidRPr="002D3350">
        <w:t>, whereas Waterfall emphasises thorough upfront planning and linear, sequential progress through distinct project phases</w:t>
      </w:r>
      <w:r w:rsidR="007F3D2A" w:rsidRPr="002D3350">
        <w:t xml:space="preserve"> </w:t>
      </w:r>
      <w:r w:rsidR="007F3D2A" w:rsidRPr="002D3350">
        <w:fldChar w:fldCharType="begin"/>
      </w:r>
      <w:r w:rsidR="007F3D2A" w:rsidRPr="002D3350">
        <w:instrText xml:space="preserve"> ADDIN ZOTERO_ITEM CSL_CITATION {"citationID":"5ivvmI88","properties":{"formattedCitation":"(Fowler &amp; Scott, 2000)","plainCitation":"(Fowler &amp; Scott, 2000)","noteIndex":0},"citationItems":[{"id":201,"uris":["http://zotero.org/users/local/4eW6WDAc/items/KNEVNWLX"],"itemData":{"id":201,"type":"book","edition":"2nd","event-place":"Boston","publisher":"Addison-Wesley","publisher-place":"Boston","title":"UML Distilled: A Brief Guide to the Standard Object Modeling Language","author":[{"family":"Fowler","given":"Martin"},{"family":"Scott","given":"Kendall"}],"issued":{"date-parts":[["2000"]]}}}],"schema":"https://github.com/citation-style-language/schema/raw/master/csl-citation.json"} </w:instrText>
      </w:r>
      <w:r w:rsidR="007F3D2A" w:rsidRPr="002D3350">
        <w:fldChar w:fldCharType="separate"/>
      </w:r>
      <w:r w:rsidR="007F3D2A" w:rsidRPr="002D3350">
        <w:rPr>
          <w:rFonts w:ascii="Aptos" w:hAnsi="Aptos"/>
        </w:rPr>
        <w:t>(Fowler &amp; Scott, 2000)</w:t>
      </w:r>
      <w:r w:rsidR="007F3D2A" w:rsidRPr="002D3350">
        <w:fldChar w:fldCharType="end"/>
      </w:r>
      <w:r w:rsidRPr="002D3350">
        <w:t>.</w:t>
      </w:r>
    </w:p>
    <w:p w14:paraId="3A6412B2" w14:textId="246FC358" w:rsidR="00F15462" w:rsidRPr="002D3350" w:rsidRDefault="00F15462" w:rsidP="00F15462">
      <w:r w:rsidRPr="002D3350">
        <w:t>In academic research, methodologies uphold the rigour and integrity of the investigative process</w:t>
      </w:r>
      <w:r w:rsidR="00EB4A11" w:rsidRPr="002D3350">
        <w:t xml:space="preserve"> </w:t>
      </w:r>
      <w:r w:rsidR="00EB4A11" w:rsidRPr="002D3350">
        <w:fldChar w:fldCharType="begin"/>
      </w:r>
      <w:r w:rsidR="00A62051" w:rsidRPr="002D3350">
        <w:instrText xml:space="preserve"> ADDIN ZOTERO_ITEM CSL_CITATION {"citationID":"yvyEt4Bn","properties":{"formattedCitation":"(Saunders et al., 2019; Creswell &amp; Creswell, 2018)","plainCitation":"(Saunders et al., 2019; Creswell &amp; Creswell, 2018)","noteIndex":0},"citationItems":[{"id":202,"uris":["http://zotero.org/users/local/4eW6WDAc/items/WGUQ9S98","http://zotero.org/users/local/4eW6WDAc/items/QEKYPTF2"],"itemData":{"id":202,"type":"book","edition":"8th","event-place":"Harlow","publisher":"Pearson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N.K."},{"family":"Lewis","given":"Philip"},{"family":"Thornhill","given":"Adrian"}],"issued":{"date-parts":[["2019"]]}}},{"id":206,"uris":["http://zotero.org/users/local/4eW6WDAc/items/AQZ6FED2"],"itemData":{"id":206,"type":"book","edition":"5th","event-place":"Thousand Oaks","publisher":"SAGE Publications","publisher-place":"Thousand Oaks","title":"Research Design: Qualitative, Quantitative, and Mixed Methods Approaches","author":[{"family":"Creswell","given":"John W."},{"family":"Creswell","given":"J. David"}],"issued":{"date-parts":[["2018"]]}}}],"schema":"https://github.com/citation-style-language/schema/raw/master/csl-citation.json"} </w:instrText>
      </w:r>
      <w:r w:rsidR="00EB4A11" w:rsidRPr="002D3350">
        <w:fldChar w:fldCharType="separate"/>
      </w:r>
      <w:r w:rsidR="00A62051" w:rsidRPr="002D3350">
        <w:rPr>
          <w:rFonts w:ascii="Aptos" w:hAnsi="Aptos"/>
        </w:rPr>
        <w:t>(Saunders et al., 2019; Creswell &amp; Creswell, 2018)</w:t>
      </w:r>
      <w:r w:rsidR="00EB4A11" w:rsidRPr="002D3350">
        <w:fldChar w:fldCharType="end"/>
      </w:r>
      <w:r w:rsidRPr="002D3350">
        <w:t>. They provide a transparent and reproducible structure that underpins the credibility, reliability, and ethical validity of research findings</w:t>
      </w:r>
      <w:r w:rsidR="006475EB" w:rsidRPr="002D3350">
        <w:t xml:space="preserve"> </w:t>
      </w:r>
      <w:r w:rsidR="006475EB" w:rsidRPr="002D3350">
        <w:fldChar w:fldCharType="begin"/>
      </w:r>
      <w:r w:rsidR="006475EB" w:rsidRPr="002D3350">
        <w:instrText xml:space="preserve"> ADDIN ZOTERO_ITEM CSL_CITATION {"citationID":"R8Qq7S7J","properties":{"formattedCitation":"(Bryman, 2016; Creswell &amp; Creswell, 2018)","plainCitation":"(Bryman, 2016; Creswell &amp; Creswell, 2018)","noteIndex":0},"citationItems":[{"id":207,"uris":["http://zotero.org/users/local/4eW6WDAc/items/I42HZZJG"],"itemData":{"id":207,"type":"book","edition":"5th","event-place":"Oxford","publisher":"Oxford University Press","publisher-place":"Oxford","title":"Social Research Methods","author":[{"family":"Bryman","given":"Alan"}],"issued":{"date-parts":[["2016"]]}}},{"id":206,"uris":["http://zotero.org/users/local/4eW6WDAc/items/AQZ6FED2"],"itemData":{"id":206,"type":"book","edition":"5th","event-place":"Thousand Oaks","publisher":"SAGE Publications","publisher-place":"Thousand Oaks","title":"Research Design: Qualitative, Quantitative, and Mixed Methods Approaches","author":[{"family":"Creswell","given":"John W."},{"family":"Creswell","given":"J. David"}],"issued":{"date-parts":[["2018"]]}}}],"schema":"https://github.com/citation-style-language/schema/raw/master/csl-citation.json"} </w:instrText>
      </w:r>
      <w:r w:rsidR="006475EB" w:rsidRPr="002D3350">
        <w:fldChar w:fldCharType="separate"/>
      </w:r>
      <w:r w:rsidR="006475EB" w:rsidRPr="002D3350">
        <w:rPr>
          <w:rFonts w:ascii="Aptos" w:hAnsi="Aptos"/>
        </w:rPr>
        <w:t>(Bryman, 2016; Creswell &amp; Creswell, 2018)</w:t>
      </w:r>
      <w:r w:rsidR="006475EB" w:rsidRPr="002D3350">
        <w:fldChar w:fldCharType="end"/>
      </w:r>
      <w:r w:rsidRPr="002D3350">
        <w:t>. A robust methodological framework guides researchers in selecting appropriate data collection and analysis techniques, mitigating bias, and ensuring alignment with established academic standards</w:t>
      </w:r>
      <w:r w:rsidR="006475EB" w:rsidRPr="002D3350">
        <w:t xml:space="preserve"> </w:t>
      </w:r>
      <w:r w:rsidR="006475EB" w:rsidRPr="002D3350">
        <w:fldChar w:fldCharType="begin"/>
      </w:r>
      <w:r w:rsidR="00A62051" w:rsidRPr="002D3350">
        <w:instrText xml:space="preserve"> ADDIN ZOTERO_ITEM CSL_CITATION {"citationID":"I0Df83sz","properties":{"formattedCitation":"(Saunders et al., 2019; Bryman, 2016)","plainCitation":"(Saunders et al., 2019; Bryman, 2016)","noteIndex":0},"citationItems":[{"id":202,"uris":["http://zotero.org/users/local/4eW6WDAc/items/WGUQ9S98","http://zotero.org/users/local/4eW6WDAc/items/QEKYPTF2"],"itemData":{"id":202,"type":"book","edition":"8th","event-place":"Harlow","publisher":"Pearson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id":207,"uris":["http://zotero.org/users/local/4eW6WDAc/items/I42HZZJG"],"itemData":{"id":207,"type":"book","edition":"5th","event-place":"Oxford","publisher":"Oxford University Press","publisher-place":"Oxford","title":"Social Research Methods","author":[{"family":"Bryman","given":"Alan"}],"issued":{"date-parts":[["2016"]]}}}],"schema":"https://github.com/citation-style-language/schema/raw/master/csl-citation.json"} </w:instrText>
      </w:r>
      <w:r w:rsidR="006475EB" w:rsidRPr="002D3350">
        <w:fldChar w:fldCharType="separate"/>
      </w:r>
      <w:r w:rsidR="00A62051" w:rsidRPr="002D3350">
        <w:rPr>
          <w:rFonts w:ascii="Aptos" w:hAnsi="Aptos"/>
        </w:rPr>
        <w:t>(Saunders et al., 2019; Bryman, 2016)</w:t>
      </w:r>
      <w:r w:rsidR="006475EB" w:rsidRPr="002D3350">
        <w:fldChar w:fldCharType="end"/>
      </w:r>
      <w:r w:rsidRPr="002D3350">
        <w:t>.</w:t>
      </w:r>
    </w:p>
    <w:p w14:paraId="2C2E0EC8" w14:textId="2EC02481" w:rsidR="00F15462" w:rsidRPr="002D3350" w:rsidRDefault="00F15462" w:rsidP="00F15462">
      <w:r w:rsidRPr="002D3350">
        <w:t>In project management, methodologies serve as strategic frameworks for resource allocation, scheduling, risk management, progress monitoring, and quality assurance</w:t>
      </w:r>
      <w:r w:rsidR="00FC003E" w:rsidRPr="002D3350">
        <w:t xml:space="preserve"> </w:t>
      </w:r>
      <w:r w:rsidR="00FC003E" w:rsidRPr="002D3350">
        <w:fldChar w:fldCharType="begin"/>
      </w:r>
      <w:r w:rsidR="00CE46A3" w:rsidRPr="002D3350">
        <w:instrText xml:space="preserve"> ADDIN ZOTERO_ITEM CSL_CITATION {"citationID":"qZ5cQx8Y","properties":{"formattedCitation":"(Office of Government Commerce (OGC), 2009; Schwaber &amp; Sutherland, 2020)","plainCitation":"(Office of Government Commerce (OGC), 2009; Schwaber &amp; Sutherland, 2020)","noteIndex":0},"citationItems":[{"id":203,"uris":["http://zotero.org/users/local/4eW6WDAc/items/HPAII25W"],"itemData":{"id":203,"type":"book","edition":"5th","event-place":"London","ISBN":"978-0-11-331059-3","publisher":"The Stationery Office","publisher-place":"London","title":"Managing Successful Projects with PRINCE2","author":[{"literal":"Office of Government Commerce (OGC)"}],"issued":{"date-parts":[["2009"]]}}},{"id":204,"uris":["http://zotero.org/users/local/4eW6WDAc/items/88F7HI7B"],"itemData":{"id":204,"type":"document","title":"The Scrum Guide","URL":"https://scrumguides.org/scrum-guide.html","author":[{"family":"Schwaber","given":"Ken"},{"family":"Sutherland","given":"Jeff"}],"issued":{"date-parts":[["2020"]]}}}],"schema":"https://github.com/citation-style-language/schema/raw/master/csl-citation.json"} </w:instrText>
      </w:r>
      <w:r w:rsidR="00FC003E" w:rsidRPr="002D3350">
        <w:fldChar w:fldCharType="separate"/>
      </w:r>
      <w:r w:rsidR="00FC003E" w:rsidRPr="002D3350">
        <w:rPr>
          <w:rFonts w:ascii="Aptos" w:hAnsi="Aptos"/>
        </w:rPr>
        <w:t>(Office of Government Commerce (OGC), 2009; Schwaber &amp; Sutherland, 2020)</w:t>
      </w:r>
      <w:r w:rsidR="00FC003E" w:rsidRPr="002D3350">
        <w:fldChar w:fldCharType="end"/>
      </w:r>
      <w:r w:rsidRPr="002D3350">
        <w:t>. Structured approaches such as PRINCE2 provide governance and control mechanisms, whereas Agile frameworks such as Scrum enable adaptive delivery in dynamic environments</w:t>
      </w:r>
      <w:r w:rsidR="00976CDD" w:rsidRPr="002D3350">
        <w:t xml:space="preserve"> </w:t>
      </w:r>
      <w:r w:rsidR="00976CDD" w:rsidRPr="002D3350">
        <w:fldChar w:fldCharType="begin"/>
      </w:r>
      <w:r w:rsidR="00CE46A3" w:rsidRPr="002D3350">
        <w:instrText xml:space="preserve"> ADDIN ZOTERO_ITEM CSL_CITATION {"citationID":"91lgazZ7","properties":{"formattedCitation":"(Office of Government Commerce (OGC), 2009; Schwaber &amp; Sutherland, 2020)","plainCitation":"(Office of Government Commerce (OGC), 2009; Schwaber &amp; Sutherland, 2020)","noteIndex":0},"citationItems":[{"id":203,"uris":["http://zotero.org/users/local/4eW6WDAc/items/HPAII25W"],"itemData":{"id":203,"type":"book","edition":"5th","event-place":"London","ISBN":"978-0-11-331059-3","publisher":"The Stationery Office","publisher-place":"London","title":"Managing Successful Projects with PRINCE2","author":[{"literal":"Office of Government Commerce (OGC)"}],"issued":{"date-parts":[["2009"]]}}},{"id":204,"uris":["http://zotero.org/users/local/4eW6WDAc/items/88F7HI7B"],"itemData":{"id":204,"type":"document","title":"The Scrum Guide","URL":"https://scrumguides.org/scrum-guide.html","author":[{"family":"Schwaber","given":"Ken"},{"family":"Sutherland","given":"Jeff"}],"issued":{"date-parts":[["2020"]]}}}],"schema":"https://github.com/citation-style-language/schema/raw/master/csl-citation.json"} </w:instrText>
      </w:r>
      <w:r w:rsidR="00976CDD" w:rsidRPr="002D3350">
        <w:fldChar w:fldCharType="separate"/>
      </w:r>
      <w:r w:rsidR="00976CDD" w:rsidRPr="002D3350">
        <w:rPr>
          <w:rFonts w:ascii="Aptos" w:hAnsi="Aptos"/>
        </w:rPr>
        <w:t>(Office of Government Commerce (OGC), 2009; Schwaber &amp; Sutherland, 2020)</w:t>
      </w:r>
      <w:r w:rsidR="00976CDD" w:rsidRPr="002D3350">
        <w:fldChar w:fldCharType="end"/>
      </w:r>
      <w:r w:rsidRPr="002D3350">
        <w:t>.</w:t>
      </w:r>
    </w:p>
    <w:p w14:paraId="407EF8EA" w14:textId="7548B770" w:rsidR="00D37667" w:rsidRPr="002D3350" w:rsidRDefault="00D37667" w:rsidP="00D37667">
      <w:r w:rsidRPr="002D3350">
        <w:t xml:space="preserve">Overall, the adoption of an appropriate methodology provides a solid foundation for managing complexity, maintaining accountability, and </w:t>
      </w:r>
      <w:r w:rsidR="00153750" w:rsidRPr="002D3350">
        <w:t xml:space="preserve">safeguarding the quality </w:t>
      </w:r>
      <w:r w:rsidR="00AA5F1C" w:rsidRPr="002D3350">
        <w:t xml:space="preserve">of </w:t>
      </w:r>
      <w:r w:rsidRPr="002D3350">
        <w:t xml:space="preserve">outcomes </w:t>
      </w:r>
      <w:r w:rsidR="00AA5F1C" w:rsidRPr="002D3350">
        <w:t xml:space="preserve">whether in </w:t>
      </w:r>
      <w:r w:rsidRPr="002D3350">
        <w:t>technical, academic, and managerial domains.</w:t>
      </w:r>
    </w:p>
    <w:p w14:paraId="00F67BC0" w14:textId="77777777" w:rsidR="00B2193E" w:rsidRPr="002D3350" w:rsidRDefault="00B2193E" w:rsidP="00D37667"/>
    <w:p w14:paraId="1712744A" w14:textId="77777777" w:rsidR="00B2193E" w:rsidRPr="002D3350" w:rsidRDefault="00B2193E" w:rsidP="00B2193E">
      <w:pPr>
        <w:pStyle w:val="Heading2"/>
      </w:pPr>
      <w:bookmarkStart w:id="23" w:name="_Toc197096668"/>
      <w:r w:rsidRPr="002D3350">
        <w:t>Software methodologies</w:t>
      </w:r>
      <w:bookmarkEnd w:id="23"/>
    </w:p>
    <w:p w14:paraId="3A0408C5" w14:textId="28DC2151" w:rsidR="00B2193E" w:rsidRPr="002D3350" w:rsidRDefault="00B2193E" w:rsidP="00B2193E">
      <w:r w:rsidRPr="002D3350">
        <w:t xml:space="preserve">In any software development project, the choice of methodology plays a </w:t>
      </w:r>
      <w:r w:rsidR="00610831" w:rsidRPr="002D3350">
        <w:t>key</w:t>
      </w:r>
      <w:r w:rsidRPr="002D3350">
        <w:t xml:space="preserve"> role in guiding the structure, pace, and quality of work. This project, aiming to deliver an application for real-time code quality assessment, required careful consideration of available methodologies to ensure that the chosen approach aligned with the goals of flexibility, quality assurance, and iterative improvement.</w:t>
      </w:r>
    </w:p>
    <w:p w14:paraId="47D15382" w14:textId="77777777" w:rsidR="00B2193E" w:rsidRPr="002D3350" w:rsidRDefault="00B2193E" w:rsidP="00B2193E">
      <w:pPr>
        <w:pStyle w:val="Heading3"/>
      </w:pPr>
      <w:bookmarkStart w:id="24" w:name="_Toc189675297"/>
      <w:bookmarkStart w:id="25" w:name="_Toc197096669"/>
      <w:r w:rsidRPr="002D3350">
        <w:t>Agile</w:t>
      </w:r>
      <w:bookmarkEnd w:id="24"/>
      <w:bookmarkEnd w:id="25"/>
    </w:p>
    <w:p w14:paraId="6F60A31A" w14:textId="38130765" w:rsidR="00126432" w:rsidRPr="002D3350" w:rsidRDefault="00126432" w:rsidP="00B2193E">
      <w:r w:rsidRPr="002D3350">
        <w:t xml:space="preserve">Agile is an iterative and incremental development methodology that structures work into short cycles called sprints. It emphasises adaptability, collaboration, and continuous delivery of functional components </w:t>
      </w:r>
      <w:r w:rsidRPr="002D3350">
        <w:fldChar w:fldCharType="begin"/>
      </w:r>
      <w:r w:rsidRPr="002D3350">
        <w:instrText xml:space="preserve"> ADDIN ZOTERO_ITEM CSL_CITATION {"citationID":"osNDQQu6","properties":{"formattedCitation":"(Alsaqqa et al., 2020)","plainCitation":"(Alsaqqa et al., 2020)","noteIndex":0},"citationItems":[{"id":200,"uris":["http://zotero.org/users/local/4eW6WDAc/items/NHDIT5UN"],"itemData":{"id":200,"type":"article-journal","container-title":"International Journal of Interactive Mobile Technologies (iJIM)","issue":"11","page":"246–270","title":"Agile Software Development: Methodologies and Trends","volume":"14","author":[{"family":"Alsaqqa","given":"S."},{"family":"Sawalha","given":"S."},{"family":"Abdel-Nabi","given":"H."}],"issued":{"date-parts":[["2020"]]}}}],"schema":"https://github.com/citation-style-language/schema/raw/master/csl-citation.json"} </w:instrText>
      </w:r>
      <w:r w:rsidRPr="002D3350">
        <w:fldChar w:fldCharType="separate"/>
      </w:r>
      <w:r w:rsidRPr="002D3350">
        <w:rPr>
          <w:rFonts w:ascii="Aptos" w:hAnsi="Aptos"/>
        </w:rPr>
        <w:t>(Alsaqqa et al., 2020)</w:t>
      </w:r>
      <w:r w:rsidRPr="002D3350">
        <w:fldChar w:fldCharType="end"/>
      </w:r>
      <w:r w:rsidRPr="002D3350">
        <w:t xml:space="preserve">. Agile promotes frequent reassessment of priorities and rapid feedback loops through regular sprint reviews and retrospectives </w:t>
      </w:r>
      <w:r w:rsidRPr="002D3350">
        <w:fldChar w:fldCharType="begin"/>
      </w:r>
      <w:r w:rsidRPr="002D3350">
        <w:instrText xml:space="preserve"> ADDIN ZOTERO_ITEM CSL_CITATION {"citationID":"G2X1LCB8","properties":{"formattedCitation":"(Alsaqqa et al., 2020)","plainCitation":"(Alsaqqa et al., 2020)","noteIndex":0},"citationItems":[{"id":200,"uris":["http://zotero.org/users/local/4eW6WDAc/items/NHDIT5UN"],"itemData":{"id":200,"type":"article-journal","container-title":"International Journal of Interactive Mobile Technologies (iJIM)","issue":"11","page":"246–270","title":"Agile Software Development: Methodologies and Trends","volume":"14","author":[{"family":"Alsaqqa","given":"S."},{"family":"Sawalha","given":"S."},{"family":"Abdel-Nabi","given":"H."}],"issued":{"date-parts":[["2020"]]}}}],"schema":"https://github.com/citation-style-language/schema/raw/master/csl-citation.json"} </w:instrText>
      </w:r>
      <w:r w:rsidRPr="002D3350">
        <w:fldChar w:fldCharType="separate"/>
      </w:r>
      <w:r w:rsidRPr="002D3350">
        <w:rPr>
          <w:rFonts w:ascii="Aptos" w:hAnsi="Aptos"/>
        </w:rPr>
        <w:t>(Alsaqqa et al., 2020)</w:t>
      </w:r>
      <w:r w:rsidRPr="002D3350">
        <w:fldChar w:fldCharType="end"/>
      </w:r>
      <w:r w:rsidRPr="002D3350">
        <w:t>.</w:t>
      </w:r>
    </w:p>
    <w:p w14:paraId="1AE2A2CF" w14:textId="77777777" w:rsidR="00B2193E" w:rsidRPr="002D3350" w:rsidRDefault="00B2193E" w:rsidP="00B2193E">
      <w:pPr>
        <w:pStyle w:val="Heading3"/>
      </w:pPr>
      <w:bookmarkStart w:id="26" w:name="_Toc189675298"/>
      <w:bookmarkStart w:id="27" w:name="_Toc197096670"/>
      <w:r w:rsidRPr="002D3350">
        <w:lastRenderedPageBreak/>
        <w:t>Waterfall</w:t>
      </w:r>
      <w:bookmarkEnd w:id="26"/>
      <w:bookmarkEnd w:id="27"/>
    </w:p>
    <w:p w14:paraId="15FF9DBF" w14:textId="3B470946" w:rsidR="00F83380" w:rsidRPr="002D3350" w:rsidRDefault="00F83380" w:rsidP="00B2193E">
      <w:r w:rsidRPr="002D3350">
        <w:t xml:space="preserve">The Waterfall model is a linear, phase-based methodology that divides the software development process into distinct stages: requirements gathering, system design, implementation, testing, deployment, and maintenance </w:t>
      </w:r>
      <w:r w:rsidR="00126432" w:rsidRPr="002D3350">
        <w:fldChar w:fldCharType="begin"/>
      </w:r>
      <w:r w:rsidR="00126432" w:rsidRPr="002D3350">
        <w:instrText xml:space="preserve"> ADDIN ZOTERO_ITEM CSL_CITATION {"citationID":"3H10Q79V","properties":{"formattedCitation":"(Fowler &amp; Scott, 2000)","plainCitation":"(Fowler &amp; Scott, 2000)","noteIndex":0},"citationItems":[{"id":201,"uris":["http://zotero.org/users/local/4eW6WDAc/items/KNEVNWLX"],"itemData":{"id":201,"type":"book","edition":"2nd","event-place":"Boston","publisher":"Addison-Wesley","publisher-place":"Boston","title":"UML Distilled: A Brief Guide to the Standard Object Modeling Language","author":[{"family":"Fowler","given":"Martin"},{"family":"Scott","given":"Kendall"}],"issued":{"date-parts":[["2000"]]}}}],"schema":"https://github.com/citation-style-language/schema/raw/master/csl-citation.json"} </w:instrText>
      </w:r>
      <w:r w:rsidR="00126432" w:rsidRPr="002D3350">
        <w:fldChar w:fldCharType="separate"/>
      </w:r>
      <w:r w:rsidR="00126432" w:rsidRPr="002D3350">
        <w:rPr>
          <w:rFonts w:ascii="Aptos" w:hAnsi="Aptos"/>
        </w:rPr>
        <w:t>(Fowler &amp; Scott, 2000)</w:t>
      </w:r>
      <w:r w:rsidR="00126432" w:rsidRPr="002D3350">
        <w:fldChar w:fldCharType="end"/>
      </w:r>
      <w:r w:rsidR="00126432" w:rsidRPr="002D3350">
        <w:t xml:space="preserve">. </w:t>
      </w:r>
      <w:r w:rsidRPr="002D3350">
        <w:t>Each phase is completed in its entirety before the next begins. Documentation plays a central role, with deliverables produced at the end of each phase to guide the subsequent stage.</w:t>
      </w:r>
    </w:p>
    <w:p w14:paraId="470878CC" w14:textId="77777777" w:rsidR="00B2193E" w:rsidRPr="002D3350" w:rsidRDefault="00B2193E" w:rsidP="00B2193E">
      <w:pPr>
        <w:pStyle w:val="Heading3"/>
      </w:pPr>
      <w:bookmarkStart w:id="28" w:name="_Toc189675299"/>
      <w:bookmarkStart w:id="29" w:name="_Toc197096671"/>
      <w:r w:rsidRPr="002D3350">
        <w:t>Test Driven Development</w:t>
      </w:r>
      <w:bookmarkEnd w:id="28"/>
      <w:bookmarkEnd w:id="29"/>
    </w:p>
    <w:p w14:paraId="2B0F115D" w14:textId="64AC6C83" w:rsidR="00B2193E" w:rsidRPr="002D3350" w:rsidRDefault="00B2193E" w:rsidP="00B2193E">
      <w:r w:rsidRPr="002D3350">
        <w:t xml:space="preserve">TDD involves writing tests before implementing the corresponding functionality, which fundamentally shifts the development process compared to Agile or Waterfall. Unlike </w:t>
      </w:r>
      <w:proofErr w:type="spellStart"/>
      <w:r w:rsidRPr="002D3350">
        <w:t>Agile’s</w:t>
      </w:r>
      <w:proofErr w:type="spellEnd"/>
      <w:r w:rsidRPr="002D3350">
        <w:t xml:space="preserve"> iterative cycles </w:t>
      </w:r>
      <w:r w:rsidR="00EA61EE" w:rsidRPr="002D3350">
        <w:fldChar w:fldCharType="begin"/>
      </w:r>
      <w:r w:rsidR="00B33F69" w:rsidRPr="002D3350">
        <w:instrText xml:space="preserve"> ADDIN ZOTERO_ITEM CSL_CITATION {"citationID":"fd09aeXg","properties":{"formattedCitation":"(Alsaqqa et al., 2020)","plainCitation":"(Alsaqqa et al., 2020)","noteIndex":0},"citationItems":[{"id":200,"uris":["http://zotero.org/users/local/4eW6WDAc/items/NHDIT5UN"],"itemData":{"id":200,"type":"article-journal","container-title":"International Journal of Interactive Mobile Technologies (iJIM)","issue":"11","page":"246–270","title":"Agile Software Development: Methodologies and Trends","volume":"14","author":[{"family":"Alsaqqa","given":"S."},{"family":"Sawalha","given":"S."},{"family":"Abdel-Nabi","given":"H."}],"issued":{"date-parts":[["2020"]]}}}],"schema":"https://github.com/citation-style-language/schema/raw/master/csl-citation.json"} </w:instrText>
      </w:r>
      <w:r w:rsidR="00EA61EE" w:rsidRPr="002D3350">
        <w:fldChar w:fldCharType="separate"/>
      </w:r>
      <w:r w:rsidR="00EA61EE" w:rsidRPr="002D3350">
        <w:rPr>
          <w:rFonts w:ascii="Aptos" w:hAnsi="Aptos"/>
        </w:rPr>
        <w:t>(Alsaqqa et al., 2020)</w:t>
      </w:r>
      <w:r w:rsidR="00EA61EE" w:rsidRPr="002D3350">
        <w:fldChar w:fldCharType="end"/>
      </w:r>
      <w:r w:rsidRPr="002D3350">
        <w:t xml:space="preserve"> or Waterfall’s sequential phases </w:t>
      </w:r>
      <w:r w:rsidR="00EA61EE" w:rsidRPr="002D3350">
        <w:fldChar w:fldCharType="begin"/>
      </w:r>
      <w:r w:rsidR="00B33F69" w:rsidRPr="002D3350">
        <w:instrText xml:space="preserve"> ADDIN ZOTERO_ITEM CSL_CITATION {"citationID":"LglCRT0X","properties":{"formattedCitation":"(Fowler &amp; Scott, 2000)","plainCitation":"(Fowler &amp; Scott, 2000)","noteIndex":0},"citationItems":[{"id":201,"uris":["http://zotero.org/users/local/4eW6WDAc/items/KNEVNWLX"],"itemData":{"id":201,"type":"book","edition":"2nd","event-place":"Boston","publisher":"Addison-Wesley","publisher-place":"Boston","title":"UML Distilled: A Brief Guide to the Standard Object Modeling Language","author":[{"family":"Fowler","given":"Martin"},{"family":"Scott","given":"Kendall"}],"issued":{"date-parts":[["2000"]]}}}],"schema":"https://github.com/citation-style-language/schema/raw/master/csl-citation.json"} </w:instrText>
      </w:r>
      <w:r w:rsidR="00EA61EE" w:rsidRPr="002D3350">
        <w:fldChar w:fldCharType="separate"/>
      </w:r>
      <w:r w:rsidR="00EA61EE" w:rsidRPr="002D3350">
        <w:rPr>
          <w:rFonts w:ascii="Aptos" w:hAnsi="Aptos"/>
        </w:rPr>
        <w:t>(Fowler &amp; Scott, 2000)</w:t>
      </w:r>
      <w:r w:rsidR="00EA61EE" w:rsidRPr="002D3350">
        <w:fldChar w:fldCharType="end"/>
      </w:r>
      <w:r w:rsidR="00EA61EE" w:rsidRPr="002D3350">
        <w:t xml:space="preserve">, </w:t>
      </w:r>
      <w:r w:rsidRPr="002D3350">
        <w:t>TDD centres on ensuring that every piece of functionality is rigorously defined and verified before it is coded</w:t>
      </w:r>
      <w:fldSimple w:instr=" ADDIN ZOTERO_TEMP "/>
      <w:r w:rsidR="00B43C5A" w:rsidRPr="002D3350">
        <w:t xml:space="preserve"> </w:t>
      </w:r>
      <w:r w:rsidR="00B43C5A" w:rsidRPr="002D3350">
        <w:fldChar w:fldCharType="begin"/>
      </w:r>
      <w:r w:rsidR="00B43C5A" w:rsidRPr="002D3350">
        <w:instrText xml:space="preserve"> ADDIN ZOTERO_ITEM CSL_CITATION {"citationID":"ekMHVg8H","properties":{"formattedCitation":"(Beck, 2003)","plainCitation":"(Beck, 2003)","noteIndex":0},"citationItems":[{"id":329,"uris":["http://zotero.org/users/local/4eW6WDAc/items/8TDHIA6Y"],"itemData":{"id":329,"type":"book","event-place":"Boston","publisher":"Addison-Wesley","publisher-place":"Boston","title":"Test-Driven Development by Example","author":[{"family":"Beck","given":"Kent"}],"issued":{"date-parts":[["2003"]]}}}],"schema":"https://github.com/citation-style-language/schema/raw/master/csl-citation.json"} </w:instrText>
      </w:r>
      <w:r w:rsidR="00B43C5A" w:rsidRPr="002D3350">
        <w:fldChar w:fldCharType="separate"/>
      </w:r>
      <w:r w:rsidR="00B43C5A" w:rsidRPr="002D3350">
        <w:rPr>
          <w:rFonts w:ascii="Aptos" w:hAnsi="Aptos"/>
        </w:rPr>
        <w:t>(Beck, 2003)</w:t>
      </w:r>
      <w:r w:rsidR="00B43C5A" w:rsidRPr="002D3350">
        <w:fldChar w:fldCharType="end"/>
      </w:r>
      <w:r w:rsidR="00B43C5A" w:rsidRPr="002D3350">
        <w:t>.</w:t>
      </w:r>
      <w:r w:rsidRPr="002D3350">
        <w:t xml:space="preserve"> This approach not only guarantees high test coverage but also enforces clean, modular design by requiring developers to think through their code’s purpose and structure upfront </w:t>
      </w:r>
      <w:r w:rsidR="00B33F69" w:rsidRPr="002D3350">
        <w:fldChar w:fldCharType="begin"/>
      </w:r>
      <w:r w:rsidR="00B33F69" w:rsidRPr="002D3350">
        <w:instrText xml:space="preserve"> ADDIN ZOTERO_ITEM CSL_CITATION {"citationID":"k5YNooie","properties":{"formattedCitation":"(Seref &amp; Tanriover, 2016)","plainCitation":"(Seref &amp; Tanriover, 2016)","noteIndex":0},"citationItems":[{"id":248,"uris":["http://zotero.org/users/local/4eW6WDAc/items/KYJRA24B"],"itemData":{"id":248,"type":"article-journal","container-title":"International Journal of Software Engineering &amp; Applications","issue":"3","page":"69–87","title":"Software Code Maintainability: A Literature Review","volume":"7","author":[{"family":"Seref","given":"B."},{"family":"Tanriover","given":"O."}],"issued":{"date-parts":[["2016"]]}}}],"schema":"https://github.com/citation-style-language/schema/raw/master/csl-citation.json"} </w:instrText>
      </w:r>
      <w:r w:rsidR="00B33F69" w:rsidRPr="002D3350">
        <w:fldChar w:fldCharType="separate"/>
      </w:r>
      <w:r w:rsidR="00B33F69" w:rsidRPr="002D3350">
        <w:rPr>
          <w:rFonts w:ascii="Aptos" w:hAnsi="Aptos"/>
        </w:rPr>
        <w:t>(Seref &amp; Tanriover, 2016)</w:t>
      </w:r>
      <w:r w:rsidR="00B33F69" w:rsidRPr="002D3350">
        <w:fldChar w:fldCharType="end"/>
      </w:r>
      <w:r w:rsidR="00B33F69" w:rsidRPr="002D3350">
        <w:t xml:space="preserve">. </w:t>
      </w:r>
      <w:r w:rsidRPr="002D3350">
        <w:t xml:space="preserve">However, it can introduce overhead, particularly in projects with tight deadlines or where requirements frequently change, as constant test updates may be needed to accommodate evolving features </w:t>
      </w:r>
      <w:r w:rsidR="00B43C5A" w:rsidRPr="002D3350">
        <w:fldChar w:fldCharType="begin"/>
      </w:r>
      <w:r w:rsidR="00B43C5A" w:rsidRPr="002D3350">
        <w:instrText xml:space="preserve"> ADDIN ZOTERO_ITEM CSL_CITATION {"citationID":"R3EcEOl0","properties":{"formattedCitation":"(Kazman et al., 2020)","plainCitation":"(Kazman et al., 2020)","noteIndex":0},"citationItems":[{"id":330,"uris":["http://zotero.org/users/local/4eW6WDAc/items/XRRGF6AS"],"itemData":{"id":330,"type":"book","event-place":"Cambridge, MA","publisher":"MIT Press","publisher-place":"Cambridge, MA","title":"Technical Debt in Practice: How to Find It and Fix It","author":[{"family":"Kazman","given":"Rick"},{"family":"Ozkaya","given":"Ipek"},{"family":"Yilmaz","given":"Can"}],"issued":{"date-parts":[["2020"]]}}}],"schema":"https://github.com/citation-style-language/schema/raw/master/csl-citation.json"} </w:instrText>
      </w:r>
      <w:r w:rsidR="00B43C5A" w:rsidRPr="002D3350">
        <w:fldChar w:fldCharType="separate"/>
      </w:r>
      <w:r w:rsidR="00B43C5A" w:rsidRPr="002D3350">
        <w:rPr>
          <w:rFonts w:ascii="Aptos" w:hAnsi="Aptos"/>
        </w:rPr>
        <w:t>(Kazman et al., 2020)</w:t>
      </w:r>
      <w:r w:rsidR="00B43C5A" w:rsidRPr="002D3350">
        <w:fldChar w:fldCharType="end"/>
      </w:r>
      <w:r w:rsidR="00B43C5A" w:rsidRPr="002D3350">
        <w:t>.</w:t>
      </w:r>
    </w:p>
    <w:p w14:paraId="07121819" w14:textId="3429157C" w:rsidR="00B2193E" w:rsidRPr="002D3350" w:rsidRDefault="00B2193E" w:rsidP="00B2193E">
      <w:pPr>
        <w:pStyle w:val="Heading3"/>
      </w:pPr>
      <w:bookmarkStart w:id="30" w:name="_Toc197096672"/>
      <w:r w:rsidRPr="002D3350">
        <w:t xml:space="preserve">Chosen </w:t>
      </w:r>
      <w:r w:rsidR="007A3A00" w:rsidRPr="002D3350">
        <w:t>M</w:t>
      </w:r>
      <w:r w:rsidRPr="002D3350">
        <w:t>ethodology</w:t>
      </w:r>
      <w:bookmarkEnd w:id="30"/>
      <w:r w:rsidRPr="002D3350">
        <w:t xml:space="preserve"> </w:t>
      </w:r>
    </w:p>
    <w:p w14:paraId="1FFF0FEB" w14:textId="69BBFAE5" w:rsidR="00B2193E" w:rsidRPr="002D3350" w:rsidRDefault="007A3A00" w:rsidP="00D37667">
      <w:r w:rsidRPr="002D3350">
        <w:t>Although Agile methodologies are widely adopted in software development for their flexibility and responsiveness to change, the Waterfall model has been chosen for this project due to its closer alignment with the academic research process. The structured, sequential nature of Waterfall supports the clear demarcation of phases</w:t>
      </w:r>
      <w:r w:rsidR="00CA6BAD" w:rsidRPr="002D3350">
        <w:t xml:space="preserve"> </w:t>
      </w:r>
      <w:r w:rsidRPr="002D3350">
        <w:t>which parallels the structured stages of an academic dissertation, including proposal development, literature review, implementation, and critical reflection</w:t>
      </w:r>
      <w:r w:rsidR="00724926" w:rsidRPr="002D3350">
        <w:t xml:space="preserve"> </w:t>
      </w:r>
      <w:r w:rsidR="00724926" w:rsidRPr="002D3350">
        <w:fldChar w:fldCharType="begin"/>
      </w:r>
      <w:r w:rsidR="00724926" w:rsidRPr="002D3350">
        <w:instrText xml:space="preserve"> ADDIN ZOTERO_ITEM CSL_CITATION {"citationID":"Wnb1nm1Q","properties":{"formattedCitation":"(Royce, 1970; Sommerville, 2016)","plainCitation":"(Royce, 1970; Sommerville, 2016)","noteIndex":0},"citationItems":[{"id":331,"uris":["http://zotero.org/users/local/4eW6WDAc/items/TVJWPGYU"],"itemData":{"id":331,"type":"book","publisher":"Proceedings of IEEE WESCON","title":"Managing the Development of Large Software Systems","URL":"https://www.cs.umd.edu/class/spring2003/cmsc838p/Process/waterfall.pdf","author":[{"family":"Royce","given":"Winston W."}],"issued":{"date-parts":[["1970"]]}}},{"id":199,"uris":["http://zotero.org/users/local/4eW6WDAc/items/9643XNMQ"],"itemData":{"id":199,"type":"book","edition":"10th","event-place":"Harlow","publisher":"Pearson Education Limited","publisher-place":"Harlow","title":"Software Engineering","author":[{"family":"Sommerville","given":"Ian"}],"issued":{"date-parts":[["2016"]]}}}],"schema":"https://github.com/citation-style-language/schema/raw/master/csl-citation.json"} </w:instrText>
      </w:r>
      <w:r w:rsidR="00724926" w:rsidRPr="002D3350">
        <w:fldChar w:fldCharType="separate"/>
      </w:r>
      <w:r w:rsidR="00724926" w:rsidRPr="002D3350">
        <w:rPr>
          <w:rFonts w:ascii="Aptos" w:hAnsi="Aptos"/>
        </w:rPr>
        <w:t>(Royce, 1970; Sommerville, 2016)</w:t>
      </w:r>
      <w:r w:rsidR="00724926" w:rsidRPr="002D3350">
        <w:fldChar w:fldCharType="end"/>
      </w:r>
      <w:r w:rsidRPr="002D3350">
        <w:t>.</w:t>
      </w:r>
    </w:p>
    <w:p w14:paraId="5FA6EEE8" w14:textId="2FB6BA25" w:rsidR="007A3A00" w:rsidRPr="002D3350" w:rsidRDefault="007A3A00" w:rsidP="00283038">
      <w:r w:rsidRPr="002D3350">
        <w:t>The Waterfall model is particularly well-suited to projects with well-defined objectives and a fixed timeline, such as a final-year</w:t>
      </w:r>
      <w:r w:rsidR="00CA6BAD" w:rsidRPr="002D3350">
        <w:t xml:space="preserve"> project</w:t>
      </w:r>
      <w:r w:rsidRPr="002D3350">
        <w:t>. Each phase concludes with formal documentation and review, ensuring that progress is systematically recorded and that key deliverables are completed before moving on to subsequent stages. This reduces the risk of scope creep within the limited timeframe</w:t>
      </w:r>
      <w:r w:rsidR="001051E5" w:rsidRPr="002D3350">
        <w:t xml:space="preserve"> available for this project</w:t>
      </w:r>
      <w:r w:rsidR="00283038" w:rsidRPr="002D3350">
        <w:t xml:space="preserve"> </w:t>
      </w:r>
      <w:r w:rsidR="00283038" w:rsidRPr="002D3350">
        <w:fldChar w:fldCharType="begin"/>
      </w:r>
      <w:r w:rsidR="009B710F" w:rsidRPr="002D3350">
        <w:instrText xml:space="preserve"> ADDIN ZOTERO_ITEM CSL_CITATION {"citationID":"K0J03gi1","properties":{"formattedCitation":"(Fowler &amp; Scott, 2000; Adenowo &amp; Adenowo, n.d.; Sommerville, 2016)","plainCitation":"(Fowler &amp; Scott, 2000; Adenowo &amp; Adenowo, n.d.; Sommerville, 2016)","noteIndex":0},"citationItems":[{"id":201,"uris":["http://zotero.org/users/local/4eW6WDAc/items/KNEVNWLX"],"itemData":{"id":201,"type":"book","edition":"2nd","event-place":"Boston","publisher":"Addison-Wesley","publisher-place":"Boston","title":"UML Distilled: A Brief Guide to the Standard Object Modeling Language","author":[{"family":"Fowler","given":"Martin"},{"family":"Scott","given":"Kendall"}],"issued":{"date-parts":[["2000"]]}}},{"id":20,"uris":["http://zotero.org/users/local/4eW6WDAc/items/KKGUBPE6"],"itemData":{"id":20,"type":"article-journal","title":"Software Engineering Methodologies: A Review of the Waterfall Model and ObjectOriented Approach","author":[{"family":"Adenowo","given":"Adetokunbo A. A."},{"family":"Adenowo","given":"Basirat A."}]}},{"id":199,"uris":["http://zotero.org/users/local/4eW6WDAc/items/9643XNMQ"],"itemData":{"id":199,"type":"book","edition":"10th","event-place":"Harlow","publisher":"Pearson Education Limited","publisher-place":"Harlow","title":"Software Engineering","author":[{"family":"Sommerville","given":"Ian"}],"issued":{"date-parts":[["2016"]]}}}],"schema":"https://github.com/citation-style-language/schema/raw/master/csl-citation.json"} </w:instrText>
      </w:r>
      <w:r w:rsidR="00283038" w:rsidRPr="002D3350">
        <w:fldChar w:fldCharType="separate"/>
      </w:r>
      <w:r w:rsidR="009B710F" w:rsidRPr="002D3350">
        <w:rPr>
          <w:rFonts w:ascii="Aptos" w:hAnsi="Aptos"/>
        </w:rPr>
        <w:t>(Fowler &amp; Scott, 2000; Adenowo &amp; Adenowo, n.d.; Sommerville, 2016)</w:t>
      </w:r>
      <w:r w:rsidR="00283038" w:rsidRPr="002D3350">
        <w:fldChar w:fldCharType="end"/>
      </w:r>
      <w:r w:rsidR="001051E5" w:rsidRPr="002D3350">
        <w:t>.</w:t>
      </w:r>
    </w:p>
    <w:p w14:paraId="7B3F2518" w14:textId="7A844A53" w:rsidR="00D37667" w:rsidRPr="002D3350" w:rsidRDefault="007A3A00" w:rsidP="00F15462">
      <w:r w:rsidRPr="002D3350">
        <w:t>While the Waterfall approach does limit opportunities for late-stage changes and emergent features, this constraint is manageable within the context of a tightly scoped academic project. Key functionalities have already been identified during the planning stage, and validation will be conducted using a predefined set of representative code snippets. This enables thorough planning and systematic evaluation, reducing the uncertainty that Agile methods are designed to address.</w:t>
      </w:r>
    </w:p>
    <w:p w14:paraId="4A44D827" w14:textId="77777777" w:rsidR="004C75F4" w:rsidRPr="002D3350" w:rsidRDefault="004C75F4" w:rsidP="00F15462"/>
    <w:p w14:paraId="49D79764" w14:textId="2EF1F9BF" w:rsidR="00EA3939" w:rsidRPr="002D3350" w:rsidRDefault="00EA3939" w:rsidP="00EA3939">
      <w:pPr>
        <w:pStyle w:val="Heading2"/>
      </w:pPr>
      <w:bookmarkStart w:id="31" w:name="_Toc9358177"/>
      <w:bookmarkStart w:id="32" w:name="_Toc197096673"/>
      <w:r w:rsidRPr="002D3350">
        <w:t>Research Onion</w:t>
      </w:r>
      <w:bookmarkEnd w:id="31"/>
      <w:bookmarkEnd w:id="32"/>
    </w:p>
    <w:p w14:paraId="1D7015D5" w14:textId="6672654F" w:rsidR="00B74D7D" w:rsidRPr="002D3350" w:rsidRDefault="00B8156E" w:rsidP="00B74D7D">
      <w:pPr>
        <w:keepNext/>
      </w:pPr>
      <w:r w:rsidRPr="002D3350">
        <w:t>This research adopts the research onion framework proposed by Saunders et al</w:t>
      </w:r>
      <w:r w:rsidR="00F25C90" w:rsidRPr="002D3350">
        <w:t xml:space="preserve"> </w:t>
      </w:r>
      <w:r w:rsidR="00F25C90" w:rsidRPr="002D3350">
        <w:fldChar w:fldCharType="begin"/>
      </w:r>
      <w:r w:rsidR="00A62051" w:rsidRPr="002D3350">
        <w:instrText xml:space="preserve"> ADDIN ZOTERO_ITEM CSL_CITATION {"citationID":"rXAzoaFo","properties":{"formattedCitation":"(Saunders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F25C90" w:rsidRPr="002D3350">
        <w:fldChar w:fldCharType="separate"/>
      </w:r>
      <w:r w:rsidR="00A62051" w:rsidRPr="002D3350">
        <w:rPr>
          <w:rFonts w:ascii="Aptos" w:hAnsi="Aptos"/>
        </w:rPr>
        <w:t>(Saunders et al., 2019)</w:t>
      </w:r>
      <w:r w:rsidR="00F25C90" w:rsidRPr="002D3350">
        <w:fldChar w:fldCharType="end"/>
      </w:r>
      <w:r w:rsidRPr="002D3350">
        <w:t>.</w:t>
      </w:r>
      <w:r w:rsidR="002E0B3A" w:rsidRPr="002D3350">
        <w:t xml:space="preserve"> </w:t>
      </w:r>
      <w:r w:rsidR="002E0B3A" w:rsidRPr="002D3350">
        <w:rPr>
          <w:noProof/>
          <w:lang w:eastAsia="en-GB"/>
        </w:rPr>
        <w:drawing>
          <wp:inline distT="0" distB="0" distL="0" distR="0" wp14:anchorId="520AB8D9" wp14:editId="6F1D342C">
            <wp:extent cx="5731510" cy="4097020"/>
            <wp:effectExtent l="0" t="0" r="2540" b="0"/>
            <wp:docPr id="382018772" name="Picture 7" descr="A diagram of a scientific meth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18772" name="Picture 7" descr="A diagram of a scientific metho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97020"/>
                    </a:xfrm>
                    <a:prstGeom prst="rect">
                      <a:avLst/>
                    </a:prstGeom>
                    <a:noFill/>
                    <a:ln>
                      <a:noFill/>
                    </a:ln>
                  </pic:spPr>
                </pic:pic>
              </a:graphicData>
            </a:graphic>
          </wp:inline>
        </w:drawing>
      </w:r>
    </w:p>
    <w:p w14:paraId="7002544F" w14:textId="460B7158" w:rsidR="00B74D7D" w:rsidRPr="002D3350" w:rsidRDefault="00B74D7D" w:rsidP="00B74D7D">
      <w:pPr>
        <w:pStyle w:val="Caption"/>
      </w:pPr>
      <w:bookmarkStart w:id="33" w:name="_Toc196771847"/>
      <w:r w:rsidRPr="002D3350">
        <w:t xml:space="preserve">Figure </w:t>
      </w:r>
      <w:fldSimple w:instr=" SEQ Figure \* ARABIC ">
        <w:r w:rsidR="007C0676" w:rsidRPr="002D3350">
          <w:rPr>
            <w:noProof/>
          </w:rPr>
          <w:t>1</w:t>
        </w:r>
      </w:fldSimple>
      <w:r w:rsidRPr="002D3350">
        <w:t xml:space="preserve">: Research Onion </w:t>
      </w:r>
      <w:r w:rsidRPr="002D3350">
        <w:fldChar w:fldCharType="begin"/>
      </w:r>
      <w:r w:rsidR="00A62051" w:rsidRPr="002D3350">
        <w:instrText xml:space="preserve"> ADDIN ZOTERO_ITEM CSL_CITATION {"citationID":"HyECk9vp","properties":{"formattedCitation":"(Saunders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Pr="002D3350">
        <w:fldChar w:fldCharType="separate"/>
      </w:r>
      <w:r w:rsidR="00A62051" w:rsidRPr="002D3350">
        <w:rPr>
          <w:rFonts w:ascii="Aptos" w:hAnsi="Aptos"/>
        </w:rPr>
        <w:t>(Saunders et al., 2019)</w:t>
      </w:r>
      <w:bookmarkEnd w:id="33"/>
      <w:r w:rsidRPr="002D3350">
        <w:fldChar w:fldCharType="end"/>
      </w:r>
    </w:p>
    <w:p w14:paraId="4D1CD5BF" w14:textId="6251F7E1" w:rsidR="007E5FF2" w:rsidRPr="002D3350" w:rsidRDefault="007E5FF2" w:rsidP="00356FCE">
      <w:pPr>
        <w:keepNext/>
      </w:pPr>
      <w:r w:rsidRPr="002D3350">
        <w:t xml:space="preserve">It comprises six layers, encompassing: philosophies, approaches, strategies, choices, time horizons, and techniques and procedures </w:t>
      </w:r>
      <w:r w:rsidRPr="002D3350">
        <w:fldChar w:fldCharType="begin"/>
      </w:r>
      <w:r w:rsidR="00A62051" w:rsidRPr="002D3350">
        <w:instrText xml:space="preserve"> ADDIN ZOTERO_ITEM CSL_CITATION {"citationID":"AoG6o13b","properties":{"formattedCitation":"(Saunders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Pr="002D3350">
        <w:fldChar w:fldCharType="separate"/>
      </w:r>
      <w:r w:rsidR="00A62051" w:rsidRPr="002D3350">
        <w:rPr>
          <w:rFonts w:ascii="Aptos" w:hAnsi="Aptos"/>
        </w:rPr>
        <w:t>(Saunders et al., 2019)</w:t>
      </w:r>
      <w:r w:rsidRPr="002D3350">
        <w:fldChar w:fldCharType="end"/>
      </w:r>
      <w:r w:rsidRPr="002D3350">
        <w:t>.</w:t>
      </w:r>
    </w:p>
    <w:p w14:paraId="4A75B60A" w14:textId="2BE268FC" w:rsidR="003260CC" w:rsidRPr="002D3350" w:rsidRDefault="003260CC" w:rsidP="00EA3939">
      <w:r w:rsidRPr="002D3350">
        <w:t>Each of these layers was examined sequentially to determine the most appropriate methodological choices.</w:t>
      </w:r>
    </w:p>
    <w:p w14:paraId="32BD960D" w14:textId="0BB8B66B" w:rsidR="009326E8" w:rsidRPr="002D3350" w:rsidRDefault="009326E8" w:rsidP="00EA3939">
      <w:r w:rsidRPr="002D3350">
        <w:t>Other significant factors that can influence methodological choice are ontology, epistemology, and axiology. Saunders et al. define ontology as "the researcher’s view of the nature of reality or being," epistemology as "the researcher’s view regarding what constitutes acceptable knowledge," and axiology as "the researcher’s view of values in research."</w:t>
      </w:r>
      <w:r w:rsidR="00732B4E" w:rsidRPr="002D3350">
        <w:t xml:space="preserve"> </w:t>
      </w:r>
      <w:r w:rsidR="00732B4E" w:rsidRPr="002D3350">
        <w:fldChar w:fldCharType="begin"/>
      </w:r>
      <w:r w:rsidR="00A62051" w:rsidRPr="002D3350">
        <w:instrText xml:space="preserve"> ADDIN ZOTERO_ITEM CSL_CITATION {"citationID":"gxISMr7a","properties":{"formattedCitation":"(Saunders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732B4E" w:rsidRPr="002D3350">
        <w:fldChar w:fldCharType="separate"/>
      </w:r>
      <w:r w:rsidR="00A62051" w:rsidRPr="002D3350">
        <w:rPr>
          <w:rFonts w:ascii="Aptos" w:hAnsi="Aptos"/>
        </w:rPr>
        <w:t>(Saunders et al., 2019)</w:t>
      </w:r>
      <w:r w:rsidR="00732B4E" w:rsidRPr="002D3350">
        <w:fldChar w:fldCharType="end"/>
      </w:r>
      <w:r w:rsidR="00044AF8" w:rsidRPr="002D3350">
        <w:t>.</w:t>
      </w:r>
      <w:r w:rsidRPr="002D3350">
        <w:t xml:space="preserve"> Although these philosophical considerations underpin methodological decisions, they are positioned outside of the research onion model itself </w:t>
      </w:r>
      <w:r w:rsidR="00732B4E" w:rsidRPr="002D3350">
        <w:fldChar w:fldCharType="begin"/>
      </w:r>
      <w:r w:rsidR="00EC7DAC" w:rsidRPr="002D3350">
        <w:instrText xml:space="preserve"> ADDIN ZOTERO_ITEM CSL_CITATION {"citationID":"kjjPQyvy","properties":{"formattedCitation":"(Melnikovas, 2018)","plainCitation":"(Melnikovas, 2018)","noteIndex":0},"citationItems":[{"id":245,"uris":["http://zotero.org/users/local/4eW6WDAc/items/2CDVR8LN"],"itemData":{"id":245,"type":"article-journal","container-title":"Journal of Futures Studies","issue":"3","note":"publisher: Tamkang University","page":"29–44","title":"Adapting Research Onion Model for Futures Studies","volume":"22","author":[{"family":"Melnikovas","given":"Aleksandras"}],"issued":{"date-parts":[["2018"]]}}}],"schema":"https://github.com/citation-style-language/schema/raw/master/csl-citation.json"} </w:instrText>
      </w:r>
      <w:r w:rsidR="00732B4E" w:rsidRPr="002D3350">
        <w:fldChar w:fldCharType="separate"/>
      </w:r>
      <w:r w:rsidR="00EC7DAC" w:rsidRPr="002D3350">
        <w:rPr>
          <w:rFonts w:ascii="Aptos" w:hAnsi="Aptos"/>
        </w:rPr>
        <w:t>(Melnikovas, 2018)</w:t>
      </w:r>
      <w:r w:rsidR="00732B4E" w:rsidRPr="002D3350">
        <w:fldChar w:fldCharType="end"/>
      </w:r>
      <w:r w:rsidRPr="002D3350">
        <w:t>.</w:t>
      </w:r>
    </w:p>
    <w:p w14:paraId="3D3C840E" w14:textId="77777777" w:rsidR="001175B7" w:rsidRPr="002D3350" w:rsidRDefault="001175B7" w:rsidP="00EA3939"/>
    <w:p w14:paraId="2639C364" w14:textId="77777777" w:rsidR="00911504" w:rsidRPr="002D3350" w:rsidRDefault="00911504" w:rsidP="00911504">
      <w:pPr>
        <w:pStyle w:val="Heading3"/>
      </w:pPr>
      <w:bookmarkStart w:id="34" w:name="_Toc197096674"/>
      <w:r w:rsidRPr="002D3350">
        <w:lastRenderedPageBreak/>
        <w:t>Philosophy</w:t>
      </w:r>
      <w:bookmarkEnd w:id="34"/>
    </w:p>
    <w:p w14:paraId="49AC3147" w14:textId="6D3E193A" w:rsidR="00BE3D25" w:rsidRPr="002D3350" w:rsidRDefault="00BE3D25" w:rsidP="00BE3D25">
      <w:pPr>
        <w:keepNext/>
      </w:pPr>
      <w:r w:rsidRPr="002D3350">
        <w:t>When selecting a research philosophy, it is important to recognise that no single philosophical position is inherently superior</w:t>
      </w:r>
      <w:r w:rsidR="00254DDA" w:rsidRPr="002D3350">
        <w:t xml:space="preserve"> </w:t>
      </w:r>
      <w:r w:rsidR="00254DDA" w:rsidRPr="002D3350">
        <w:fldChar w:fldCharType="begin"/>
      </w:r>
      <w:r w:rsidR="00441588" w:rsidRPr="002D3350">
        <w:instrText xml:space="preserve"> ADDIN ZOTERO_ITEM CSL_CITATION {"citationID":"dPQsGZfd","properties":{"formattedCitation":"(Saunders et al., 2019; Phair &amp; Warre, 2021)","plainCitation":"(Saunders et al., 2019; Phair &amp; Warre, 2021)","noteIndex":0},"citationItems":[{"id":202,"uris":["http://zotero.org/users/local/4eW6WDAc/items/WGUQ9S98","http://zotero.org/users/local/4eW6WDAc/items/QEKYPTF2"],"itemData":{"id":202,"type":"book","edition":"8th","event-place":"Harlow","publisher":"Pearson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N.K."},{"family":"Lewis","given":"Philip"},{"family":"Thornhill","given":"Adrian"}],"issued":{"date-parts":[["2019"]]}}},{"id":210,"uris":["http://zotero.org/users/local/4eW6WDAc/items/N6XY56PT"],"itemData":{"id":210,"type":"webpage","abstract":"Learn about Saunders' (2007) ever-popular \"Research Onion\". We explain the onion in simple, straightforward language (with many examples).","container-title":"Grad Coach","language":"en-US","title":"Saunders' Research Onion Explained (+ Examples)","URL":"https://gradcoach.com/saunders-research-onion/","author":[{"family":"Phair","given":"David"},{"family":"Warre","given":"Kerryn"}],"accessed":{"date-parts":[["2025",4,28]]},"issued":{"date-parts":[["2021",1,26]]}}}],"schema":"https://github.com/citation-style-language/schema/raw/master/csl-citation.json"} </w:instrText>
      </w:r>
      <w:r w:rsidR="00254DDA" w:rsidRPr="002D3350">
        <w:fldChar w:fldCharType="separate"/>
      </w:r>
      <w:r w:rsidR="00441588" w:rsidRPr="002D3350">
        <w:rPr>
          <w:rFonts w:ascii="Aptos" w:hAnsi="Aptos"/>
        </w:rPr>
        <w:t>(Saunders et al., 2019; Phair &amp; Warre, 2021)</w:t>
      </w:r>
      <w:r w:rsidR="00254DDA" w:rsidRPr="002D3350">
        <w:fldChar w:fldCharType="end"/>
      </w:r>
      <w:r w:rsidRPr="002D3350">
        <w:t>. Instead, the most appropriate choice depends upon the nature of the research problem and the objectives of the study</w:t>
      </w:r>
      <w:r w:rsidR="008D41CF" w:rsidRPr="002D3350">
        <w:t xml:space="preserve"> </w:t>
      </w:r>
      <w:r w:rsidR="008D41CF" w:rsidRPr="002D3350">
        <w:fldChar w:fldCharType="begin"/>
      </w:r>
      <w:r w:rsidR="008D41CF" w:rsidRPr="002D3350">
        <w:instrText xml:space="preserve"> ADDIN ZOTERO_ITEM CSL_CITATION {"citationID":"aQfTkG7V","properties":{"formattedCitation":"(Thesismind, 2019)","plainCitation":"(Thesismind, 2019)","noteIndex":0},"citationItems":[{"id":212,"uris":["http://zotero.org/users/local/4eW6WDAc/items/XDM9PSBK"],"itemData":{"id":212,"type":"post-weblog","abstract":"Saunders Research onion illustrates the stages involved in the development of a research work and was developed by Saunders et al, (2007).","container-title":"Thesismind","language":"en-US","title":"Analysis of Saunders Research Onion","URL":"https://thesismind.com/analysis-of-saunders-research-onion/","author":[{"literal":"Thesismind"}],"accessed":{"date-parts":[["2025",4,28]]},"issued":{"date-parts":[["2019",6,29]]}}}],"schema":"https://github.com/citation-style-language/schema/raw/master/csl-citation.json"} </w:instrText>
      </w:r>
      <w:r w:rsidR="008D41CF" w:rsidRPr="002D3350">
        <w:fldChar w:fldCharType="separate"/>
      </w:r>
      <w:r w:rsidR="008D41CF" w:rsidRPr="002D3350">
        <w:rPr>
          <w:rFonts w:ascii="Aptos" w:hAnsi="Aptos"/>
        </w:rPr>
        <w:t>(Thesismind, 2019)</w:t>
      </w:r>
      <w:r w:rsidR="008D41CF" w:rsidRPr="002D3350">
        <w:fldChar w:fldCharType="end"/>
      </w:r>
      <w:r w:rsidRPr="002D3350">
        <w:t>.</w:t>
      </w:r>
    </w:p>
    <w:p w14:paraId="3967F1C3" w14:textId="42103F52" w:rsidR="00911504" w:rsidRPr="002D3350" w:rsidRDefault="00B61C1C" w:rsidP="00BE3D25">
      <w:pPr>
        <w:keepNext/>
      </w:pPr>
      <w:r w:rsidRPr="002D3350">
        <w:t xml:space="preserve">Figure 2 presents a comparison of five research philosophical positions </w:t>
      </w:r>
      <w:r w:rsidRPr="002D3350">
        <w:fldChar w:fldCharType="begin"/>
      </w:r>
      <w:r w:rsidRPr="002D3350">
        <w:instrText xml:space="preserve"> ADDIN ZOTERO_ITEM CSL_CITATION {"citationID":"lDOESxbU","properties":{"formattedCitation":"(Saunders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Pr="002D3350">
        <w:fldChar w:fldCharType="separate"/>
      </w:r>
      <w:r w:rsidRPr="002D3350">
        <w:rPr>
          <w:rFonts w:ascii="Aptos" w:hAnsi="Aptos"/>
        </w:rPr>
        <w:t>(Saunders et al., 2019)</w:t>
      </w:r>
      <w:r w:rsidRPr="002D3350">
        <w:fldChar w:fldCharType="end"/>
      </w:r>
      <w:r w:rsidRPr="002D3350">
        <w:t>.</w:t>
      </w:r>
      <w:r w:rsidR="00911504" w:rsidRPr="002D3350">
        <w:rPr>
          <w:noProof/>
        </w:rPr>
        <w:drawing>
          <wp:inline distT="0" distB="0" distL="0" distR="0" wp14:anchorId="088185B4" wp14:editId="6BF2F206">
            <wp:extent cx="5731510" cy="3508375"/>
            <wp:effectExtent l="0" t="0" r="2540" b="0"/>
            <wp:docPr id="483142155"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69034" name="Picture 1" descr="A close-up of a book&#10;&#10;AI-generated content may be incorrect."/>
                    <pic:cNvPicPr/>
                  </pic:nvPicPr>
                  <pic:blipFill>
                    <a:blip r:embed="rId12"/>
                    <a:stretch>
                      <a:fillRect/>
                    </a:stretch>
                  </pic:blipFill>
                  <pic:spPr>
                    <a:xfrm>
                      <a:off x="0" y="0"/>
                      <a:ext cx="5731510" cy="3508375"/>
                    </a:xfrm>
                    <a:prstGeom prst="rect">
                      <a:avLst/>
                    </a:prstGeom>
                  </pic:spPr>
                </pic:pic>
              </a:graphicData>
            </a:graphic>
          </wp:inline>
        </w:drawing>
      </w:r>
    </w:p>
    <w:p w14:paraId="63B298C9" w14:textId="10F85FFD" w:rsidR="00911504" w:rsidRPr="002D3350" w:rsidRDefault="00911504" w:rsidP="00911504">
      <w:pPr>
        <w:pStyle w:val="Caption"/>
      </w:pPr>
      <w:bookmarkStart w:id="35" w:name="_Toc196771848"/>
      <w:r w:rsidRPr="002D3350">
        <w:t xml:space="preserve">Figure </w:t>
      </w:r>
      <w:fldSimple w:instr=" SEQ Figure \* ARABIC ">
        <w:r w:rsidR="007C0676" w:rsidRPr="002D3350">
          <w:rPr>
            <w:noProof/>
          </w:rPr>
          <w:t>2</w:t>
        </w:r>
      </w:fldSimple>
      <w:r w:rsidRPr="002D3350">
        <w:t xml:space="preserve">: Comparison of five research philosophical positions in business and management research </w:t>
      </w:r>
      <w:r w:rsidRPr="002D3350">
        <w:fldChar w:fldCharType="begin"/>
      </w:r>
      <w:r w:rsidR="00B61C1C" w:rsidRPr="002D3350">
        <w:instrText xml:space="preserve"> ADDIN ZOTERO_ITEM CSL_CITATION {"citationID":"GBvQXjnQ","properties":{"formattedCitation":"(Saunders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Pr="002D3350">
        <w:fldChar w:fldCharType="separate"/>
      </w:r>
      <w:r w:rsidRPr="002D3350">
        <w:rPr>
          <w:rFonts w:ascii="Aptos" w:hAnsi="Aptos"/>
        </w:rPr>
        <w:t>(Saunders et al., 2019)</w:t>
      </w:r>
      <w:bookmarkEnd w:id="35"/>
      <w:r w:rsidRPr="002D3350">
        <w:fldChar w:fldCharType="end"/>
      </w:r>
    </w:p>
    <w:p w14:paraId="179870BE" w14:textId="1C276423" w:rsidR="00567AEC" w:rsidRPr="002D3350" w:rsidRDefault="00567AEC" w:rsidP="00567AEC">
      <w:r w:rsidRPr="002D3350">
        <w:t>Although originally developed for management research, the distinctions outlined in Figure 2 are sufficiently broad to be applicable within computing research</w:t>
      </w:r>
      <w:r w:rsidR="00CA7F80" w:rsidRPr="002D3350">
        <w:t xml:space="preserve"> </w:t>
      </w:r>
      <w:r w:rsidR="00CA7F80" w:rsidRPr="002D3350">
        <w:fldChar w:fldCharType="begin"/>
      </w:r>
      <w:r w:rsidR="00CA7F80" w:rsidRPr="002D3350">
        <w:instrText xml:space="preserve"> ADDIN ZOTERO_ITEM CSL_CITATION {"citationID":"8P2c170w","properties":{"formattedCitation":"(TechBullion, 2024)","plainCitation":"(TechBullion, 2024)","noteIndex":0},"citationItems":[{"id":214,"uris":["http://zotero.org/users/local/4eW6WDAc/items/48WP36NI"],"itemData":{"id":214,"type":"webpage","abstract":"Have you ever wondered how researchers go about collecting data and analyzing information? It may seem like a complex process, but fear not—the research onion is here to help unravel the mystery! Join us as we peel back the layers of this metaphorical vegetable and explore the depths of understanding in research methodology. Introduction to […]","container-title":"TechBullion","language":"en-US","title":"Unpacking the Layers: Understanding the Research Onion","title-short":"Unpacking the Layers","URL":"https://techbullion.com/unpacking-the-layers-understanding-the-research-onion/","author":[{"family":"TechBullion","given":""}],"accessed":{"date-parts":[["2025",4,28]]},"issued":{"date-parts":[["2024",2,9]]}}}],"schema":"https://github.com/citation-style-language/schema/raw/master/csl-citation.json"} </w:instrText>
      </w:r>
      <w:r w:rsidR="00CA7F80" w:rsidRPr="002D3350">
        <w:fldChar w:fldCharType="separate"/>
      </w:r>
      <w:r w:rsidR="00CA7F80" w:rsidRPr="002D3350">
        <w:rPr>
          <w:rFonts w:ascii="Aptos" w:hAnsi="Aptos"/>
        </w:rPr>
        <w:t>(TechBullion, 2024)</w:t>
      </w:r>
      <w:r w:rsidR="00CA7F80" w:rsidRPr="002D3350">
        <w:fldChar w:fldCharType="end"/>
      </w:r>
      <w:r w:rsidRPr="002D3350">
        <w:t>. They provide a useful basis for selecting the appropriate research philosophy for this project.</w:t>
      </w:r>
    </w:p>
    <w:p w14:paraId="1E5A47CF" w14:textId="2792D8FD" w:rsidR="00911504" w:rsidRPr="002D3350" w:rsidRDefault="004B3899" w:rsidP="00911504">
      <w:r w:rsidRPr="002D3350">
        <w:t>In this context</w:t>
      </w:r>
      <w:r w:rsidR="00B42777" w:rsidRPr="002D3350">
        <w:t>, pragmatism was selected as the most appropriate philosophical stance. Pragmatism emphasises the practical application of research, prioritising outcomes that are useful and actionable over the pursuit of absolute truths or solely subjective interpretations</w:t>
      </w:r>
      <w:r w:rsidR="0053542C" w:rsidRPr="002D3350">
        <w:t xml:space="preserve"> </w:t>
      </w:r>
      <w:r w:rsidR="0053542C" w:rsidRPr="002D3350">
        <w:fldChar w:fldCharType="begin"/>
      </w:r>
      <w:r w:rsidR="00B65854" w:rsidRPr="002D3350">
        <w:instrText xml:space="preserve"> ADDIN ZOTERO_ITEM CSL_CITATION {"citationID":"jnxwI0OO","properties":{"formattedCitation":"(Saunders et al., 2019; Phair &amp; Warre, 2021)","plainCitation":"(Saunders et al., 2019; Phair &amp; Warre, 2021)","noteIndex":0},"citationItems":[{"id":202,"uris":["http://zotero.org/users/local/4eW6WDAc/items/WGUQ9S98","http://zotero.org/users/local/4eW6WDAc/items/QEKYPTF2"],"itemData":{"id":202,"type":"book","edition":"8th","event-place":"Harlow","publisher":"Pearson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N.K."},{"family":"Lewis","given":"Philip"},{"family":"Thornhill","given":"Adrian"}],"issued":{"date-parts":[["2019"]]}}},{"id":210,"uris":["http://zotero.org/users/local/4eW6WDAc/items/N6XY56PT"],"itemData":{"id":210,"type":"webpage","abstract":"Learn about Saunders' (2007) ever-popular \"Research Onion\". We explain the onion in simple, straightforward language (with many examples).","container-title":"Grad Coach","language":"en-US","title":"Saunders' Research Onion Explained (+ Examples)","URL":"https://gradcoach.com/saunders-research-onion/","author":[{"family":"Phair","given":"David"},{"family":"Warre","given":"Kerryn"}],"accessed":{"date-parts":[["2025",4,28]]},"issued":{"date-parts":[["2021",1,26]]}}}],"schema":"https://github.com/citation-style-language/schema/raw/master/csl-citation.json"} </w:instrText>
      </w:r>
      <w:r w:rsidR="0053542C" w:rsidRPr="002D3350">
        <w:fldChar w:fldCharType="separate"/>
      </w:r>
      <w:r w:rsidR="00B65854" w:rsidRPr="002D3350">
        <w:rPr>
          <w:rFonts w:ascii="Aptos" w:hAnsi="Aptos"/>
        </w:rPr>
        <w:t>(Saunders et al., 2019; Phair &amp; Warre, 2021)</w:t>
      </w:r>
      <w:r w:rsidR="0053542C" w:rsidRPr="002D3350">
        <w:fldChar w:fldCharType="end"/>
      </w:r>
      <w:r w:rsidR="00B42777" w:rsidRPr="002D3350">
        <w:t>. In the context of developing a code quality evaluation tool, pragmatism offers the necessary flexibility to iteratively refine methods and techniques based on their effectiveness in meeting the project's goals.</w:t>
      </w:r>
    </w:p>
    <w:p w14:paraId="071756A8" w14:textId="455C1C1C" w:rsidR="00B42777" w:rsidRPr="002D3350" w:rsidRDefault="00B42777" w:rsidP="00911504">
      <w:r w:rsidRPr="002D3350">
        <w:t xml:space="preserve">Rather than adhering strictly to positivism, which asserts the existence of a single objective reality, or interpretivism, which considers reality to be socially constructed </w:t>
      </w:r>
      <w:r w:rsidRPr="002D3350">
        <w:lastRenderedPageBreak/>
        <w:t>and subjective, pragmatism adopts a flexible, outcome-focused perspective</w:t>
      </w:r>
      <w:r w:rsidR="0053542C" w:rsidRPr="002D3350">
        <w:t xml:space="preserve"> </w:t>
      </w:r>
      <w:r w:rsidR="0053542C" w:rsidRPr="002D3350">
        <w:fldChar w:fldCharType="begin"/>
      </w:r>
      <w:r w:rsidR="009566E8" w:rsidRPr="002D3350">
        <w:instrText xml:space="preserve"> ADDIN ZOTERO_ITEM CSL_CITATION {"citationID":"ALPI0sOB","properties":{"formattedCitation":"(Saunders et al., 2019; TechBullion, 2024)","plainCitation":"(Saunders et al., 2019; TechBullion, 2024)","noteIndex":0},"citationItems":[{"id":202,"uris":["http://zotero.org/users/local/4eW6WDAc/items/WGUQ9S98","http://zotero.org/users/local/4eW6WDAc/items/QEKYPTF2"],"itemData":{"id":202,"type":"book","edition":"8th","event-place":"Harlow","publisher":"Pearson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N.K."},{"family":"Lewis","given":"Philip"},{"family":"Thornhill","given":"Adrian"}],"issued":{"date-parts":[["2019"]]}}},{"id":214,"uris":["http://zotero.org/users/local/4eW6WDAc/items/48WP36NI"],"itemData":{"id":214,"type":"webpage","abstract":"Have you ever wondered how researchers go about collecting data and analyzing information? It may seem like a complex process, but fear not—the research onion is here to help unravel the mystery! Join us as we peel back the layers of this metaphorical vegetable and explore the depths of understanding in research methodology. Introduction to […]","container-title":"TechBullion","language":"en-US","title":"Unpacking the Layers: Understanding the Research Onion","title-short":"Unpacking the Layers","URL":"https://techbullion.com/unpacking-the-layers-understanding-the-research-onion/","author":[{"family":"TechBullion","given":""}],"accessed":{"date-parts":[["2025",4,28]]},"issued":{"date-parts":[["2024",2,9]]}}}],"schema":"https://github.com/citation-style-language/schema/raw/master/csl-citation.json"} </w:instrText>
      </w:r>
      <w:r w:rsidR="0053542C" w:rsidRPr="002D3350">
        <w:fldChar w:fldCharType="separate"/>
      </w:r>
      <w:r w:rsidR="009566E8" w:rsidRPr="002D3350">
        <w:rPr>
          <w:rFonts w:ascii="Aptos" w:hAnsi="Aptos"/>
        </w:rPr>
        <w:t>(Saunders et al., 2019; TechBullion, 2024)</w:t>
      </w:r>
      <w:r w:rsidR="0053542C" w:rsidRPr="002D3350">
        <w:fldChar w:fldCharType="end"/>
      </w:r>
      <w:r w:rsidRPr="002D3350">
        <w:t xml:space="preserve">. Within this project, both measurable results, such as the technical effectiveness of the developed tool, and subjective insights, such as </w:t>
      </w:r>
      <w:r w:rsidR="00EC11D7" w:rsidRPr="002D3350">
        <w:t>readability of code</w:t>
      </w:r>
      <w:r w:rsidRPr="002D3350">
        <w:t>, are considered valuable, depending on their relevance to addressing the research question. Pragmatism allows the researcher to draw upon a range of approaches, selecting methods based on their practical contribution to the research aims rather than their alignment with any singular philosophical tradition</w:t>
      </w:r>
      <w:r w:rsidR="00334F06" w:rsidRPr="002D3350">
        <w:t xml:space="preserve"> </w:t>
      </w:r>
      <w:r w:rsidR="00334F06" w:rsidRPr="002D3350">
        <w:fldChar w:fldCharType="begin"/>
      </w:r>
      <w:r w:rsidR="009566E8" w:rsidRPr="002D3350">
        <w:instrText xml:space="preserve"> ADDIN ZOTERO_ITEM CSL_CITATION {"citationID":"eY16Eaom","properties":{"formattedCitation":"(Saunders et al., 2019; Phair &amp; Warre, 2021; TechBullion, 2024)","plainCitation":"(Saunders et al., 2019; Phair &amp; Warre, 2021; TechBullion, 2024)","noteIndex":0},"citationItems":[{"id":202,"uris":["http://zotero.org/users/local/4eW6WDAc/items/WGUQ9S98","http://zotero.org/users/local/4eW6WDAc/items/QEKYPTF2"],"itemData":{"id":202,"type":"book","edition":"8th","event-place":"Harlow","publisher":"Pearson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N.K."},{"family":"Lewis","given":"Philip"},{"family":"Thornhill","given":"Adrian"}],"issued":{"date-parts":[["2019"]]}}},{"id":210,"uris":["http://zotero.org/users/local/4eW6WDAc/items/N6XY56PT"],"itemData":{"id":210,"type":"webpage","abstract":"Learn about Saunders' (2007) ever-popular \"Research Onion\". We explain the onion in simple, straightforward language (with many examples).","container-title":"Grad Coach","language":"en-US","title":"Saunders' Research Onion Explained (+ Examples)","URL":"https://gradcoach.com/saunders-research-onion/","author":[{"family":"Phair","given":"David"},{"family":"Warre","given":"Kerryn"}],"accessed":{"date-parts":[["2025",4,28]]},"issued":{"date-parts":[["2021",1,26]]}}},{"id":214,"uris":["http://zotero.org/users/local/4eW6WDAc/items/48WP36NI"],"itemData":{"id":214,"type":"webpage","abstract":"Have you ever wondered how researchers go about collecting data and analyzing information? It may seem like a complex process, but fear not—the research onion is here to help unravel the mystery! Join us as we peel back the layers of this metaphorical vegetable and explore the depths of understanding in research methodology. Introduction to […]","container-title":"TechBullion","language":"en-US","title":"Unpacking the Layers: Understanding the Research Onion","title-short":"Unpacking the Layers","URL":"https://techbullion.com/unpacking-the-layers-understanding-the-research-onion/","author":[{"family":"TechBullion","given":""}],"accessed":{"date-parts":[["2025",4,28]]},"issued":{"date-parts":[["2024",2,9]]}}}],"schema":"https://github.com/citation-style-language/schema/raw/master/csl-citation.json"} </w:instrText>
      </w:r>
      <w:r w:rsidR="00334F06" w:rsidRPr="002D3350">
        <w:fldChar w:fldCharType="separate"/>
      </w:r>
      <w:r w:rsidR="009566E8" w:rsidRPr="002D3350">
        <w:rPr>
          <w:rFonts w:ascii="Aptos" w:hAnsi="Aptos"/>
        </w:rPr>
        <w:t>(Saunders et al., 2019; Phair &amp; Warre, 2021; TechBullion, 2024)</w:t>
      </w:r>
      <w:r w:rsidR="00334F06" w:rsidRPr="002D3350">
        <w:fldChar w:fldCharType="end"/>
      </w:r>
      <w:r w:rsidRPr="002D3350">
        <w:t>.</w:t>
      </w:r>
    </w:p>
    <w:p w14:paraId="5974B36D" w14:textId="77777777" w:rsidR="001175B7" w:rsidRPr="002D3350" w:rsidRDefault="001175B7" w:rsidP="00911504"/>
    <w:p w14:paraId="3248CCAC" w14:textId="6737F13C" w:rsidR="00EA3939" w:rsidRPr="002D3350" w:rsidRDefault="00EA3939" w:rsidP="00EA3939">
      <w:pPr>
        <w:pStyle w:val="Heading3"/>
      </w:pPr>
      <w:bookmarkStart w:id="36" w:name="_Toc460923668"/>
      <w:bookmarkStart w:id="37" w:name="_Toc9358179"/>
      <w:bookmarkStart w:id="38" w:name="_Toc197096675"/>
      <w:r w:rsidRPr="002D3350">
        <w:t>Approaches</w:t>
      </w:r>
      <w:bookmarkEnd w:id="36"/>
      <w:bookmarkEnd w:id="37"/>
      <w:bookmarkEnd w:id="38"/>
    </w:p>
    <w:p w14:paraId="079CD563" w14:textId="266754B8" w:rsidR="00764C8A" w:rsidRPr="002D3350" w:rsidRDefault="00764C8A" w:rsidP="00EA3939">
      <w:bookmarkStart w:id="39" w:name="_Toc460923669"/>
      <w:r w:rsidRPr="002D3350">
        <w:t>In addition to selecting a research philosophy, it is important to determine the research approach that best supports the achievement of the project's aims</w:t>
      </w:r>
      <w:r w:rsidR="00527CEF" w:rsidRPr="002D3350">
        <w:t xml:space="preserve"> </w:t>
      </w:r>
      <w:r w:rsidR="00527CEF" w:rsidRPr="002D3350">
        <w:fldChar w:fldCharType="begin"/>
      </w:r>
      <w:r w:rsidR="00C97C5F" w:rsidRPr="002D3350">
        <w:instrText xml:space="preserve"> ADDIN ZOTERO_ITEM CSL_CITATION {"citationID":"qIlJxjb5","properties":{"formattedCitation":"(Newman, 2024; Streefkerk, 2019)","plainCitation":"(Newman, 2024; Streefkerk, 2019)","noteIndex":0},"citationItems":[{"id":216,"uris":["http://zotero.org/users/local/4eW6WDAc/items/BLSRQPC8"],"itemData":{"id":216,"type":"webpage","abstract":"Deductive research is a systematic approach in which researchers begin with a theory or hypothesis and design a structured study to test it.","container-title":"The Decision Lab","language":"en-US","title":"Deductive Research","URL":"https://thedecisionlab.com/reference-guide/statistics/deductive-research","author":[{"family":"Newman","given":"Laurel C."}],"accessed":{"date-parts":[["2025",4,28]]},"issued":{"date-parts":[["2024"]]}}},{"id":218,"uris":["http://zotero.org/users/local/4eW6WDAc/items/YDIMVKD5"],"itemData":{"id":218,"type":"webpage","abstract":"The main difference between inductive and deductive reasoning is that inductive reasoning aims at developing a theory while deductive reasoning aims at","container-title":"Scribbr","language":"en-US","title":"Inductive vs. Deductive Research Approach | Steps &amp; Examples","URL":"https://www.scribbr.com/methodology/inductive-deductive-reasoning/","author":[{"family":"Streefkerk","given":"Raimo"}],"accessed":{"date-parts":[["2025",4,28]]},"issued":{"date-parts":[["2019",4,18]]}}}],"schema":"https://github.com/citation-style-language/schema/raw/master/csl-citation.json"} </w:instrText>
      </w:r>
      <w:r w:rsidR="00527CEF" w:rsidRPr="002D3350">
        <w:fldChar w:fldCharType="separate"/>
      </w:r>
      <w:r w:rsidR="00C97C5F" w:rsidRPr="002D3350">
        <w:rPr>
          <w:rFonts w:ascii="Aptos" w:hAnsi="Aptos"/>
        </w:rPr>
        <w:t>(Newman, 2024; Streefkerk, 2019)</w:t>
      </w:r>
      <w:r w:rsidR="00527CEF" w:rsidRPr="002D3350">
        <w:fldChar w:fldCharType="end"/>
      </w:r>
      <w:r w:rsidRPr="002D3350">
        <w:t xml:space="preserve">. Saunders et al. </w:t>
      </w:r>
      <w:r w:rsidR="0050440E" w:rsidRPr="002D3350">
        <w:fldChar w:fldCharType="begin"/>
      </w:r>
      <w:r w:rsidR="0050440E" w:rsidRPr="002D3350">
        <w:instrText xml:space="preserve"> ADDIN ZOTERO_ITEM CSL_CITATION {"citationID":"PecfGekA","properties":{"formattedCitation":"(Saunders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50440E" w:rsidRPr="002D3350">
        <w:fldChar w:fldCharType="separate"/>
      </w:r>
      <w:r w:rsidR="0050440E" w:rsidRPr="002D3350">
        <w:rPr>
          <w:rFonts w:ascii="Aptos" w:hAnsi="Aptos"/>
        </w:rPr>
        <w:t>(Saunders et al., 2019)</w:t>
      </w:r>
      <w:r w:rsidR="0050440E" w:rsidRPr="002D3350">
        <w:fldChar w:fldCharType="end"/>
      </w:r>
      <w:r w:rsidRPr="002D3350">
        <w:t xml:space="preserve"> outline three primary approaches: deductive, inductive, and abductive reasoning</w:t>
      </w:r>
      <w:r w:rsidR="003F5AB8" w:rsidRPr="002D3350">
        <w:t xml:space="preserve"> </w:t>
      </w:r>
      <w:r w:rsidR="003F5AB8" w:rsidRPr="002D3350">
        <w:fldChar w:fldCharType="begin"/>
      </w:r>
      <w:r w:rsidR="003F5AB8" w:rsidRPr="002D3350">
        <w:instrText xml:space="preserve"> ADDIN ZOTERO_ITEM CSL_CITATION {"citationID":"RDPq3b23","properties":{"formattedCitation":"(Creswell &amp; Creswell, 2018; Bryman, 2016)","plainCitation":"(Creswell &amp; Creswell, 2018; Bryman, 2016)","noteIndex":0},"citationItems":[{"id":206,"uris":["http://zotero.org/users/local/4eW6WDAc/items/AQZ6FED2"],"itemData":{"id":206,"type":"book","edition":"5th","event-place":"Thousand Oaks","publisher":"SAGE Publications","publisher-place":"Thousand Oaks","title":"Research Design: Qualitative, Quantitative, and Mixed Methods Approaches","author":[{"family":"Creswell","given":"John W."},{"family":"Creswell","given":"J. David"}],"issued":{"date-parts":[["2018"]]}}},{"id":207,"uris":["http://zotero.org/users/local/4eW6WDAc/items/I42HZZJG"],"itemData":{"id":207,"type":"book","edition":"5th","event-place":"Oxford","publisher":"Oxford University Press","publisher-place":"Oxford","title":"Social Research Methods","author":[{"family":"Bryman","given":"Alan"}],"issued":{"date-parts":[["2016"]]}}}],"schema":"https://github.com/citation-style-language/schema/raw/master/csl-citation.json"} </w:instrText>
      </w:r>
      <w:r w:rsidR="003F5AB8" w:rsidRPr="002D3350">
        <w:fldChar w:fldCharType="separate"/>
      </w:r>
      <w:r w:rsidR="003F5AB8" w:rsidRPr="002D3350">
        <w:rPr>
          <w:rFonts w:ascii="Aptos" w:hAnsi="Aptos"/>
        </w:rPr>
        <w:t>(Creswell &amp; Creswell, 2018; Bryman, 2016)</w:t>
      </w:r>
      <w:r w:rsidR="003F5AB8" w:rsidRPr="002D3350">
        <w:fldChar w:fldCharType="end"/>
      </w:r>
      <w:r w:rsidRPr="002D3350">
        <w:t xml:space="preserve">. </w:t>
      </w:r>
      <w:r w:rsidR="00662A11" w:rsidRPr="002D3350">
        <w:fldChar w:fldCharType="begin"/>
      </w:r>
      <w:r w:rsidR="00662A11" w:rsidRPr="002D3350">
        <w:instrText xml:space="preserve"> REF _Ref196770842 \h </w:instrText>
      </w:r>
      <w:r w:rsidR="002D3350">
        <w:instrText xml:space="preserve"> \* MERGEFORMAT </w:instrText>
      </w:r>
      <w:r w:rsidR="00662A11" w:rsidRPr="002D3350">
        <w:fldChar w:fldCharType="separate"/>
      </w:r>
      <w:r w:rsidR="00662A11" w:rsidRPr="002D3350">
        <w:t xml:space="preserve">Figure </w:t>
      </w:r>
      <w:r w:rsidR="00662A11" w:rsidRPr="002D3350">
        <w:rPr>
          <w:noProof/>
        </w:rPr>
        <w:t>4</w:t>
      </w:r>
      <w:r w:rsidR="00662A11" w:rsidRPr="002D3350">
        <w:fldChar w:fldCharType="end"/>
      </w:r>
      <w:r w:rsidR="00662A11" w:rsidRPr="002D3350">
        <w:t xml:space="preserve"> </w:t>
      </w:r>
      <w:r w:rsidRPr="002D3350">
        <w:t>provides a comparison of these approaches and their typical applications.</w:t>
      </w:r>
    </w:p>
    <w:p w14:paraId="34022C42" w14:textId="77777777" w:rsidR="007C0676" w:rsidRPr="002D3350" w:rsidRDefault="007C0676" w:rsidP="007C0676">
      <w:pPr>
        <w:keepNext/>
      </w:pPr>
      <w:r w:rsidRPr="002D3350">
        <w:rPr>
          <w:noProof/>
        </w:rPr>
        <w:drawing>
          <wp:inline distT="0" distB="0" distL="0" distR="0" wp14:anchorId="0203D937" wp14:editId="51B4E922">
            <wp:extent cx="5731510" cy="3157220"/>
            <wp:effectExtent l="0" t="0" r="2540" b="5080"/>
            <wp:docPr id="120419675" name="Picture 1"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9675" name="Picture 1" descr="A table of information&#10;&#10;AI-generated content may be incorrect."/>
                    <pic:cNvPicPr/>
                  </pic:nvPicPr>
                  <pic:blipFill>
                    <a:blip r:embed="rId13"/>
                    <a:stretch>
                      <a:fillRect/>
                    </a:stretch>
                  </pic:blipFill>
                  <pic:spPr>
                    <a:xfrm>
                      <a:off x="0" y="0"/>
                      <a:ext cx="5731510" cy="3157220"/>
                    </a:xfrm>
                    <a:prstGeom prst="rect">
                      <a:avLst/>
                    </a:prstGeom>
                  </pic:spPr>
                </pic:pic>
              </a:graphicData>
            </a:graphic>
          </wp:inline>
        </w:drawing>
      </w:r>
    </w:p>
    <w:p w14:paraId="20388CA3" w14:textId="59C0C1C7" w:rsidR="00EA3939" w:rsidRPr="002D3350" w:rsidRDefault="007C0676" w:rsidP="007C0676">
      <w:pPr>
        <w:pStyle w:val="Caption"/>
      </w:pPr>
      <w:bookmarkStart w:id="40" w:name="_Ref196770842"/>
      <w:bookmarkStart w:id="41" w:name="_Toc196771849"/>
      <w:r w:rsidRPr="002D3350">
        <w:t xml:space="preserve">Figure </w:t>
      </w:r>
      <w:fldSimple w:instr=" SEQ Figure \* ARABIC ">
        <w:r w:rsidR="00B87B62" w:rsidRPr="002D3350">
          <w:rPr>
            <w:noProof/>
          </w:rPr>
          <w:t>3</w:t>
        </w:r>
      </w:fldSimple>
      <w:bookmarkEnd w:id="40"/>
      <w:r w:rsidRPr="002D3350">
        <w:t xml:space="preserve">: Deduction, induction and abduction: from reason to research </w:t>
      </w:r>
      <w:r w:rsidRPr="002D3350">
        <w:fldChar w:fldCharType="begin"/>
      </w:r>
      <w:r w:rsidRPr="002D3350">
        <w:instrText xml:space="preserve"> ADDIN ZOTERO_ITEM CSL_CITATION {"citationID":"8xs67opm","properties":{"formattedCitation":"(Saunders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Pr="002D3350">
        <w:fldChar w:fldCharType="separate"/>
      </w:r>
      <w:r w:rsidRPr="002D3350">
        <w:rPr>
          <w:rFonts w:ascii="Aptos" w:hAnsi="Aptos"/>
        </w:rPr>
        <w:t>(Saunders et al., 2019)</w:t>
      </w:r>
      <w:bookmarkEnd w:id="41"/>
      <w:r w:rsidRPr="002D3350">
        <w:fldChar w:fldCharType="end"/>
      </w:r>
    </w:p>
    <w:p w14:paraId="1A806180" w14:textId="102225A4" w:rsidR="005077C7" w:rsidRPr="002D3350" w:rsidRDefault="005077C7" w:rsidP="005077C7">
      <w:r w:rsidRPr="002D3350">
        <w:t>For this project, a deductive approach has been adopted. Deductive research is characterised by the application of existing theories or best practices to a specific context, followed by the testing or evaluation of these theories through empirical investigation</w:t>
      </w:r>
      <w:r w:rsidR="006A44A9" w:rsidRPr="002D3350">
        <w:t xml:space="preserve"> </w:t>
      </w:r>
      <w:r w:rsidR="006A44A9" w:rsidRPr="002D3350">
        <w:fldChar w:fldCharType="begin"/>
      </w:r>
      <w:r w:rsidR="00F64895" w:rsidRPr="002D3350">
        <w:instrText xml:space="preserve"> ADDIN ZOTERO_ITEM CSL_CITATION {"citationID":"zu3JsOYf","properties":{"formattedCitation":"(Saunders et al., 2019; Creswell &amp; Creswell, 2018; Streefkerk, 2019)","plainCitation":"(Saunders et al., 2019; Creswell &amp; Creswell, 2018; Streefkerk,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N.K."},{"family":"Lewis","given":"Philip"},{"family":"Thornhill","given":"Adrian"}],"issued":{"date-parts":[["2019"]]}}},{"id":206,"uris":["http://zotero.org/users/local/4eW6WDAc/items/AQZ6FED2"],"itemData":{"id":206,"type":"book","edition":"5th","event-place":"Thousand Oaks","publisher":"SAGE Publications","publisher-place":"Thousand Oaks","title":"Research Design: Qualitative, Quantitative, and Mixed Methods Approaches","author":[{"family":"Creswell","given":"John W."},{"family":"Creswell","given":"J. David"}],"issued":{"date-parts":[["2018"]]}}},{"id":218,"uris":["http://zotero.org/users/local/4eW6WDAc/items/YDIMVKD5"],"itemData":{"id":218,"type":"webpage","abstract":"The main difference between inductive and deductive reasoning is that inductive reasoning aims at developing a theory while deductive reasoning aims at","container-title":"Scribbr","language":"en-US","title":"Inductive vs. Deductive Research Approach | Steps &amp; Examples","URL":"https://www.scribbr.com/methodology/inductive-deductive-reasoning/","author":[{"family":"Streefkerk","given":"Raimo"}],"accessed":{"date-parts":[["2025",4,28]]},"issued":{"date-parts":[["2019",4,18]]}}}],"schema":"https://github.com/citation-style-language/schema/raw/master/csl-citation.json"} </w:instrText>
      </w:r>
      <w:r w:rsidR="006A44A9" w:rsidRPr="002D3350">
        <w:fldChar w:fldCharType="separate"/>
      </w:r>
      <w:r w:rsidR="00F64895" w:rsidRPr="002D3350">
        <w:rPr>
          <w:rFonts w:ascii="Aptos" w:hAnsi="Aptos"/>
        </w:rPr>
        <w:t>(Saunders et al., 2019; Creswell &amp; Creswell, 2018; Streefkerk, 2019)</w:t>
      </w:r>
      <w:r w:rsidR="006A44A9" w:rsidRPr="002D3350">
        <w:fldChar w:fldCharType="end"/>
      </w:r>
      <w:r w:rsidRPr="002D3350">
        <w:t xml:space="preserve">. Such an approach is particularly appropriate for a project focused on the development of a </w:t>
      </w:r>
      <w:r w:rsidRPr="002D3350">
        <w:lastRenderedPageBreak/>
        <w:t>practical tool, as it enables the grounding of the artefact in established standards and the systematic evaluation of its effectiveness</w:t>
      </w:r>
      <w:r w:rsidR="006A44A9" w:rsidRPr="002D3350">
        <w:t xml:space="preserve"> </w:t>
      </w:r>
      <w:r w:rsidR="006A44A9" w:rsidRPr="002D3350">
        <w:fldChar w:fldCharType="begin"/>
      </w:r>
      <w:r w:rsidR="006A44A9" w:rsidRPr="002D3350">
        <w:instrText xml:space="preserve"> ADDIN ZOTERO_ITEM CSL_CITATION {"citationID":"2j7OqVjd","properties":{"formattedCitation":"(Bryman, 2016)","plainCitation":"(Bryman, 2016)","noteIndex":0},"citationItems":[{"id":207,"uris":["http://zotero.org/users/local/4eW6WDAc/items/I42HZZJG"],"itemData":{"id":207,"type":"book","edition":"5th","event-place":"Oxford","publisher":"Oxford University Press","publisher-place":"Oxford","title":"Social Research Methods","author":[{"family":"Bryman","given":"Alan"}],"issued":{"date-parts":[["2016"]]}}}],"schema":"https://github.com/citation-style-language/schema/raw/master/csl-citation.json"} </w:instrText>
      </w:r>
      <w:r w:rsidR="006A44A9" w:rsidRPr="002D3350">
        <w:fldChar w:fldCharType="separate"/>
      </w:r>
      <w:r w:rsidR="006A44A9" w:rsidRPr="002D3350">
        <w:rPr>
          <w:rFonts w:ascii="Aptos" w:hAnsi="Aptos"/>
        </w:rPr>
        <w:t>(Bryman, 2016)</w:t>
      </w:r>
      <w:r w:rsidR="006A44A9" w:rsidRPr="002D3350">
        <w:fldChar w:fldCharType="end"/>
      </w:r>
      <w:r w:rsidRPr="002D3350">
        <w:t>.</w:t>
      </w:r>
    </w:p>
    <w:p w14:paraId="09506D59" w14:textId="1C545FD6" w:rsidR="005077C7" w:rsidRPr="002D3350" w:rsidRDefault="005077C7" w:rsidP="005077C7">
      <w:r w:rsidRPr="002D3350">
        <w:t xml:space="preserve">The research begins with a theoretical foundation drawn from recognised principles within the field of software engineering. The developed tool is subsequently evaluated to assess the extent to which it supports or reinforces these </w:t>
      </w:r>
      <w:r w:rsidR="00F901BB" w:rsidRPr="002D3350">
        <w:t>principles</w:t>
      </w:r>
      <w:r w:rsidRPr="002D3350">
        <w:t>. This logical progression from theory to practice provides a clear and systematic structure, ensuring that conclusions are derived directly from empirical testing against real-world examples</w:t>
      </w:r>
      <w:r w:rsidR="006A44A9" w:rsidRPr="002D3350">
        <w:t xml:space="preserve"> </w:t>
      </w:r>
      <w:r w:rsidR="006A44A9" w:rsidRPr="002D3350">
        <w:fldChar w:fldCharType="begin"/>
      </w:r>
      <w:r w:rsidR="006A44A9" w:rsidRPr="002D3350">
        <w:instrText xml:space="preserve"> ADDIN ZOTERO_ITEM CSL_CITATION {"citationID":"1QgFvTgz","properties":{"formattedCitation":"(Creswell &amp; Creswell, 2018)","plainCitation":"(Creswell &amp; Creswell, 2018)","noteIndex":0},"citationItems":[{"id":206,"uris":["http://zotero.org/users/local/4eW6WDAc/items/AQZ6FED2"],"itemData":{"id":206,"type":"book","edition":"5th","event-place":"Thousand Oaks","publisher":"SAGE Publications","publisher-place":"Thousand Oaks","title":"Research Design: Qualitative, Quantitative, and Mixed Methods Approaches","author":[{"family":"Creswell","given":"John W."},{"family":"Creswell","given":"J. David"}],"issued":{"date-parts":[["2018"]]}}}],"schema":"https://github.com/citation-style-language/schema/raw/master/csl-citation.json"} </w:instrText>
      </w:r>
      <w:r w:rsidR="006A44A9" w:rsidRPr="002D3350">
        <w:fldChar w:fldCharType="separate"/>
      </w:r>
      <w:r w:rsidR="006A44A9" w:rsidRPr="002D3350">
        <w:rPr>
          <w:rFonts w:ascii="Aptos" w:hAnsi="Aptos"/>
        </w:rPr>
        <w:t>(Creswell &amp; Creswell, 2018)</w:t>
      </w:r>
      <w:r w:rsidR="006A44A9" w:rsidRPr="002D3350">
        <w:fldChar w:fldCharType="end"/>
      </w:r>
      <w:r w:rsidRPr="002D3350">
        <w:t>.</w:t>
      </w:r>
    </w:p>
    <w:p w14:paraId="7175DE4A" w14:textId="4EDCC9BC" w:rsidR="00EC2AE5" w:rsidRPr="002D3350" w:rsidRDefault="00EC2AE5" w:rsidP="00EC2AE5">
      <w:r w:rsidRPr="002D3350">
        <w:t>Thus, the deductive approach provides a coherent pathway for validating the tool’s effectiveness, supporting the overall pragmatic philosophy underpinning the research</w:t>
      </w:r>
      <w:r w:rsidR="007F1D4E" w:rsidRPr="002D3350">
        <w:t xml:space="preserve"> </w:t>
      </w:r>
      <w:r w:rsidR="007F1D4E" w:rsidRPr="002D3350">
        <w:fldChar w:fldCharType="begin"/>
      </w:r>
      <w:r w:rsidR="00C97C5F" w:rsidRPr="002D3350">
        <w:instrText xml:space="preserve"> ADDIN ZOTERO_ITEM CSL_CITATION {"citationID":"xdxTWDUX","properties":{"formattedCitation":"(Saunders et al., 2019; Newman, 2024)","plainCitation":"(Saunders et al., 2019; Newman, 2024)","noteIndex":0},"citationItems":[{"id":202,"uris":["http://zotero.org/users/local/4eW6WDAc/items/WGUQ9S98","http://zotero.org/users/local/4eW6WDAc/items/QEKYPTF2"],"itemData":{"id":202,"type":"book","edition":"8th","event-place":"Harlow","publisher":"Pearson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N.K."},{"family":"Lewis","given":"Philip"},{"family":"Thornhill","given":"Adrian"}],"issued":{"date-parts":[["2019"]]}}},{"id":216,"uris":["http://zotero.org/users/local/4eW6WDAc/items/BLSRQPC8"],"itemData":{"id":216,"type":"webpage","abstract":"Deductive research is a systematic approach in which researchers begin with a theory or hypothesis and design a structured study to test it.","container-title":"The Decision Lab","language":"en-US","title":"Deductive Research","URL":"https://thedecisionlab.com/reference-guide/statistics/deductive-research","author":[{"family":"Newman","given":"Laurel C."}],"accessed":{"date-parts":[["2025",4,28]]},"issued":{"date-parts":[["2024"]]}}}],"schema":"https://github.com/citation-style-language/schema/raw/master/csl-citation.json"} </w:instrText>
      </w:r>
      <w:r w:rsidR="007F1D4E" w:rsidRPr="002D3350">
        <w:fldChar w:fldCharType="separate"/>
      </w:r>
      <w:r w:rsidR="00C97C5F" w:rsidRPr="002D3350">
        <w:rPr>
          <w:rFonts w:ascii="Aptos" w:hAnsi="Aptos"/>
        </w:rPr>
        <w:t>(Saunders et al., 2019; Newman, 2024)</w:t>
      </w:r>
      <w:r w:rsidR="007F1D4E" w:rsidRPr="002D3350">
        <w:fldChar w:fldCharType="end"/>
      </w:r>
      <w:r w:rsidRPr="002D3350">
        <w:t>.</w:t>
      </w:r>
    </w:p>
    <w:p w14:paraId="78E9E3FD" w14:textId="77777777" w:rsidR="001A3B11" w:rsidRPr="002D3350" w:rsidRDefault="001A3B11" w:rsidP="00EC2AE5"/>
    <w:p w14:paraId="2688FE2A" w14:textId="77777777" w:rsidR="001175B7" w:rsidRPr="002D3350" w:rsidRDefault="001175B7" w:rsidP="001175B7">
      <w:pPr>
        <w:pStyle w:val="Heading3"/>
      </w:pPr>
      <w:bookmarkStart w:id="42" w:name="_Toc197096676"/>
      <w:bookmarkEnd w:id="39"/>
      <w:r w:rsidRPr="002D3350">
        <w:t>Strategies</w:t>
      </w:r>
      <w:bookmarkEnd w:id="42"/>
    </w:p>
    <w:p w14:paraId="17ACFA8B" w14:textId="31278E47" w:rsidR="009533F7" w:rsidRPr="002D3350" w:rsidRDefault="00777761" w:rsidP="00872435">
      <w:r w:rsidRPr="002D3350">
        <w:t>Saunders et al. outline a range of strategies available to researchers, including experiments, surveys, case studies, action research, grounded theory, ethnography, and archival research</w:t>
      </w:r>
      <w:r w:rsidR="002239CF" w:rsidRPr="002D3350">
        <w:t xml:space="preserve"> </w:t>
      </w:r>
      <w:r w:rsidR="002239CF" w:rsidRPr="002D3350">
        <w:fldChar w:fldCharType="begin"/>
      </w:r>
      <w:r w:rsidR="002239CF" w:rsidRPr="002D3350">
        <w:instrText xml:space="preserve"> ADDIN ZOTERO_ITEM CSL_CITATION {"citationID":"MOiLoPmE","properties":{"formattedCitation":"(Saunders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2239CF" w:rsidRPr="002D3350">
        <w:fldChar w:fldCharType="separate"/>
      </w:r>
      <w:r w:rsidR="002239CF" w:rsidRPr="002D3350">
        <w:rPr>
          <w:rFonts w:ascii="Aptos" w:hAnsi="Aptos"/>
        </w:rPr>
        <w:t>(Saunders et al., 2019)</w:t>
      </w:r>
      <w:r w:rsidR="002239CF" w:rsidRPr="002D3350">
        <w:fldChar w:fldCharType="end"/>
      </w:r>
      <w:r w:rsidR="009533F7" w:rsidRPr="002D3350">
        <w:t>.</w:t>
      </w:r>
    </w:p>
    <w:p w14:paraId="2C0B5BEC" w14:textId="048764B5" w:rsidR="00872435" w:rsidRPr="002D3350" w:rsidRDefault="00ED4270" w:rsidP="00872435">
      <w:r w:rsidRPr="002D3350">
        <w:t>A</w:t>
      </w:r>
      <w:r w:rsidR="00872435" w:rsidRPr="002D3350">
        <w:t xml:space="preserve"> </w:t>
      </w:r>
      <w:r w:rsidR="00CA433C" w:rsidRPr="002D3350">
        <w:t>hybrid approach combining action</w:t>
      </w:r>
      <w:r w:rsidR="00872435" w:rsidRPr="002D3350">
        <w:t xml:space="preserve"> research and case study strategies has been selected</w:t>
      </w:r>
      <w:r w:rsidRPr="002D3350">
        <w:t xml:space="preserve"> for this project</w:t>
      </w:r>
      <w:r w:rsidR="00872435" w:rsidRPr="002D3350">
        <w:t>. Action research is suited to contexts where the researcher actively develops an artefact that addresses a practical problem while contributing to academic knowledge. In this case, the creation of a code quality evaluation tool forms an integral part of the research process, making action research a natural fit.</w:t>
      </w:r>
    </w:p>
    <w:p w14:paraId="2E4C4DA6" w14:textId="2FAB752B" w:rsidR="002239CF" w:rsidRPr="002D3350" w:rsidRDefault="00CA433C" w:rsidP="002239CF">
      <w:r w:rsidRPr="002D3350">
        <w:t>For this project, a hybrid approach incorporating both action research and case study strategies has been adopted. Action research is particularly suited to contexts where the researcher is actively involved in developing an artefact to address a practical problem, while simultaneously contributing to academic knowledge</w:t>
      </w:r>
      <w:r w:rsidR="002239CF" w:rsidRPr="002D3350">
        <w:t xml:space="preserve"> </w:t>
      </w:r>
      <w:r w:rsidR="002239CF" w:rsidRPr="002D3350">
        <w:fldChar w:fldCharType="begin"/>
      </w:r>
      <w:r w:rsidR="002239CF" w:rsidRPr="002D3350">
        <w:instrText xml:space="preserve"> ADDIN ZOTERO_ITEM CSL_CITATION {"citationID":"efLqHHpQ","properties":{"formattedCitation":"(George, 2024)","plainCitation":"(George, 2024)","noteIndex":0},"citationItems":[{"id":223,"uris":["http://zotero.org/users/local/4eW6WDAc/items/QGCFAVKU"],"itemData":{"id":223,"type":"document","title":"What Is Action Research? | Definition &amp; Examples","URL":"https://www.scribbr.com/methodology/action-research/","author":[{"family":"George","given":"Tegan"}],"issued":{"date-parts":[["2024"]]}}}],"schema":"https://github.com/citation-style-language/schema/raw/master/csl-citation.json"} </w:instrText>
      </w:r>
      <w:r w:rsidR="002239CF" w:rsidRPr="002D3350">
        <w:fldChar w:fldCharType="separate"/>
      </w:r>
      <w:r w:rsidR="002239CF" w:rsidRPr="002D3350">
        <w:rPr>
          <w:rFonts w:ascii="Aptos" w:hAnsi="Aptos"/>
        </w:rPr>
        <w:t>(George, 2024)</w:t>
      </w:r>
      <w:r w:rsidR="002239CF" w:rsidRPr="002D3350">
        <w:fldChar w:fldCharType="end"/>
      </w:r>
      <w:r w:rsidR="002239CF" w:rsidRPr="002D3350">
        <w:t>.</w:t>
      </w:r>
    </w:p>
    <w:p w14:paraId="5C8C6B14" w14:textId="0B95CB1A" w:rsidR="008B05E7" w:rsidRPr="002D3350" w:rsidRDefault="008B05E7" w:rsidP="00872435">
      <w:r w:rsidRPr="002D3350">
        <w:t xml:space="preserve">In the realm of software engineering, action research has been effectively employed to explore the applicability and usability of methods within industrial settings, enabling the development of tools and techniques in collaboration with practitioners </w:t>
      </w:r>
      <w:r w:rsidRPr="002D3350">
        <w:fldChar w:fldCharType="begin"/>
      </w:r>
      <w:r w:rsidRPr="002D3350">
        <w:instrText xml:space="preserve"> ADDIN ZOTERO_ITEM CSL_CITATION {"citationID":"nFFcWKgQ","properties":{"formattedCitation":"(Dittrich et al., 2024)","plainCitation":"(Dittrich et al., 2024)","noteIndex":0},"citationItems":[{"id":222,"uris":["http://zotero.org/users/local/4eW6WDAc/items/LWMNZFSG"],"itemData":{"id":222,"type":"article-journal","container-title":"arXiv preprint","note":"_eprint: 2407.04650","title":"Action Research with Industrial Software Engineering—An Educational Perspective","author":[{"family":"Dittrich","given":"Yvonne"},{"family":"Bolmsten","given":"Johan"},{"family":"Seidelin","given":"Claus"}],"issued":{"date-parts":[["2024"]]}}}],"schema":"https://github.com/citation-style-language/schema/raw/master/csl-citation.json"} </w:instrText>
      </w:r>
      <w:r w:rsidRPr="002D3350">
        <w:fldChar w:fldCharType="separate"/>
      </w:r>
      <w:r w:rsidRPr="002D3350">
        <w:rPr>
          <w:rFonts w:ascii="Aptos" w:hAnsi="Aptos"/>
        </w:rPr>
        <w:t>(Dittrich et al., 2024)</w:t>
      </w:r>
      <w:r w:rsidRPr="002D3350">
        <w:fldChar w:fldCharType="end"/>
      </w:r>
      <w:r w:rsidRPr="002D3350">
        <w:t>. In this project, the creation of a code quality evaluation tool is central to the research process, making action research an appropriate strategy.</w:t>
      </w:r>
      <w:r w:rsidRPr="002D3350">
        <w:rPr>
          <w:rFonts w:ascii="Arial" w:hAnsi="Arial" w:cs="Arial"/>
        </w:rPr>
        <w:t>​</w:t>
      </w:r>
    </w:p>
    <w:p w14:paraId="33CC398D" w14:textId="2AE14631" w:rsidR="00872435" w:rsidRPr="002D3350" w:rsidRDefault="00872435" w:rsidP="00872435">
      <w:r w:rsidRPr="002D3350">
        <w:t>Elements of the case study strategy are also incorporated. Case study research emphasises detailed, contextual analysis of specific instances or examples</w:t>
      </w:r>
      <w:r w:rsidR="00BE4FFA" w:rsidRPr="002D3350">
        <w:t xml:space="preserve">, allowing for a comprehensive understanding of complex phenomena within their real-life settings </w:t>
      </w:r>
      <w:r w:rsidR="00BE4FFA" w:rsidRPr="002D3350">
        <w:fldChar w:fldCharType="begin"/>
      </w:r>
      <w:r w:rsidR="00BE4FFA" w:rsidRPr="002D3350">
        <w:instrText xml:space="preserve"> ADDIN ZOTERO_ITEM CSL_CITATION {"citationID":"0znALpf4","properties":{"formattedCitation":"(Yin, 2018)","plainCitation":"(Yin, 2018)","noteIndex":0},"citationItems":[{"id":225,"uris":["http://zotero.org/users/local/4eW6WDAc/items/UWU63GM7"],"itemData":{"id":225,"type":"book","edition":"6th","event-place":"Thousand Oaks, CA","publisher":"SAGE Publications","publisher-place":"Thousand Oaks, CA","title":"Case Study Research and Applications: Design and Methods","author":[{"family":"Yin","given":"Robert K."}],"issued":{"date-parts":[["2018"]]}}}],"schema":"https://github.com/citation-style-language/schema/raw/master/csl-citation.json"} </w:instrText>
      </w:r>
      <w:r w:rsidR="00BE4FFA" w:rsidRPr="002D3350">
        <w:fldChar w:fldCharType="separate"/>
      </w:r>
      <w:r w:rsidR="00BE4FFA" w:rsidRPr="002D3350">
        <w:rPr>
          <w:rFonts w:ascii="Aptos" w:hAnsi="Aptos"/>
        </w:rPr>
        <w:t>(Yin, 2018)</w:t>
      </w:r>
      <w:r w:rsidR="00BE4FFA" w:rsidRPr="002D3350">
        <w:fldChar w:fldCharType="end"/>
      </w:r>
      <w:r w:rsidRPr="002D3350">
        <w:t xml:space="preserve">. In this project, controlled code snippets, designed to simulate realistic development scenarios, serve as the cases through which the tool's effectiveness is evaluated. By analysing how the tool identifies quality issues within </w:t>
      </w:r>
      <w:r w:rsidRPr="002D3350">
        <w:lastRenderedPageBreak/>
        <w:t>these examples, the research can draw detailed conclusions about its practical utility and limitations.</w:t>
      </w:r>
    </w:p>
    <w:p w14:paraId="6601B0C1" w14:textId="77777777" w:rsidR="00EA3939" w:rsidRPr="002D3350" w:rsidRDefault="00EA3939" w:rsidP="00EA3939"/>
    <w:p w14:paraId="04B5BFAB" w14:textId="77777777" w:rsidR="00EA3939" w:rsidRPr="002D3350" w:rsidRDefault="00EA3939" w:rsidP="00EA3939">
      <w:pPr>
        <w:pStyle w:val="Heading3"/>
      </w:pPr>
      <w:bookmarkStart w:id="43" w:name="_Toc460923670"/>
      <w:bookmarkStart w:id="44" w:name="_Toc9358181"/>
      <w:bookmarkStart w:id="45" w:name="_Toc197096677"/>
      <w:r w:rsidRPr="002D3350">
        <w:t>Choices</w:t>
      </w:r>
      <w:bookmarkEnd w:id="43"/>
      <w:bookmarkEnd w:id="44"/>
      <w:bookmarkEnd w:id="45"/>
    </w:p>
    <w:p w14:paraId="19DF8E72" w14:textId="038E1C71" w:rsidR="005423E9" w:rsidRPr="002D3350" w:rsidRDefault="005423E9" w:rsidP="00EA3939">
      <w:r w:rsidRPr="002D3350">
        <w:t xml:space="preserve">The methodological choice defines how data collection and analysis activities are organised within the research. According to Saunders et al. </w:t>
      </w:r>
      <w:r w:rsidR="002363D5" w:rsidRPr="002D3350">
        <w:fldChar w:fldCharType="begin"/>
      </w:r>
      <w:r w:rsidR="002363D5" w:rsidRPr="002D3350">
        <w:instrText xml:space="preserve"> ADDIN ZOTERO_ITEM CSL_CITATION {"citationID":"Dyo6nEBx","properties":{"formattedCitation":"(Saunders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2363D5" w:rsidRPr="002D3350">
        <w:fldChar w:fldCharType="separate"/>
      </w:r>
      <w:r w:rsidR="002363D5" w:rsidRPr="002D3350">
        <w:rPr>
          <w:rFonts w:ascii="Aptos" w:hAnsi="Aptos"/>
        </w:rPr>
        <w:t>(Saunders et al., 2019)</w:t>
      </w:r>
      <w:r w:rsidR="002363D5" w:rsidRPr="002D3350">
        <w:fldChar w:fldCharType="end"/>
      </w:r>
      <w:r w:rsidRPr="002D3350">
        <w:t xml:space="preserve">, the 'choices' layer of the research onion encompasses three primary options: mono method, mixed methods, and multi-method approaches. A mono method approach involves the use of a single data collection technique and corresponding analysis procedure, either quantitative or qualitative. This approach is particularly suitable when the research aims are narrowly </w:t>
      </w:r>
      <w:r w:rsidR="00A96BAF" w:rsidRPr="002D3350">
        <w:t>focused,</w:t>
      </w:r>
      <w:r w:rsidRPr="002D3350">
        <w:t xml:space="preserve"> and the data required is homogeneous in nature. Creswell and Creswell </w:t>
      </w:r>
      <w:r w:rsidR="002363D5" w:rsidRPr="002D3350">
        <w:fldChar w:fldCharType="begin"/>
      </w:r>
      <w:r w:rsidR="002363D5" w:rsidRPr="002D3350">
        <w:instrText xml:space="preserve"> ADDIN ZOTERO_ITEM CSL_CITATION {"citationID":"QtFm0NLu","properties":{"formattedCitation":"(Creswell &amp; Creswell, 2018)","plainCitation":"(Creswell &amp; Creswell, 2018)","noteIndex":0},"citationItems":[{"id":206,"uris":["http://zotero.org/users/local/4eW6WDAc/items/AQZ6FED2"],"itemData":{"id":206,"type":"book","edition":"5th","event-place":"Thousand Oaks","publisher":"SAGE Publications","publisher-place":"Thousand Oaks","title":"Research Design: Qualitative, Quantitative, and Mixed Methods Approaches","author":[{"family":"Creswell","given":"John W."},{"family":"Creswell","given":"J. David"}],"issued":{"date-parts":[["2018"]]}}}],"schema":"https://github.com/citation-style-language/schema/raw/master/csl-citation.json"} </w:instrText>
      </w:r>
      <w:r w:rsidR="002363D5" w:rsidRPr="002D3350">
        <w:fldChar w:fldCharType="separate"/>
      </w:r>
      <w:r w:rsidR="002363D5" w:rsidRPr="002D3350">
        <w:rPr>
          <w:rFonts w:ascii="Aptos" w:hAnsi="Aptos"/>
        </w:rPr>
        <w:t>(Creswell &amp; Creswell, 2018)</w:t>
      </w:r>
      <w:r w:rsidR="002363D5" w:rsidRPr="002D3350">
        <w:fldChar w:fldCharType="end"/>
      </w:r>
      <w:r w:rsidRPr="002D3350">
        <w:t xml:space="preserve"> support this by stating that a mono method design is appropriate when the research problem is best addressed by a single data type.</w:t>
      </w:r>
    </w:p>
    <w:p w14:paraId="162160F4" w14:textId="7E79A5C8" w:rsidR="005423E9" w:rsidRPr="002D3350" w:rsidRDefault="005040C4" w:rsidP="00EA3939">
      <w:r w:rsidRPr="002D3350">
        <w:t xml:space="preserve">In contrast, a mixed methods approach combines both quantitative and qualitative data collection and analysis techniques within a single study, allowing for a more comprehensive exploration of the research problem </w:t>
      </w:r>
      <w:r w:rsidR="00F423E6" w:rsidRPr="002D3350">
        <w:fldChar w:fldCharType="begin"/>
      </w:r>
      <w:r w:rsidR="00F423E6" w:rsidRPr="002D3350">
        <w:instrText xml:space="preserve"> ADDIN ZOTERO_ITEM CSL_CITATION {"citationID":"DmH1FCYK","properties":{"formattedCitation":"(Creswell &amp; Plano Clark, 2011)","plainCitation":"(Creswell &amp; Plano Clark, 2011)","noteIndex":0},"citationItems":[{"id":226,"uris":["http://zotero.org/users/local/4eW6WDAc/items/B7T6E7ZN"],"itemData":{"id":226,"type":"book","edition":"2nd","event-place":"Thousand Oaks, CA","publisher":"SAGE Publications","publisher-place":"Thousand Oaks, CA","title":"Designing and Conducting Mixed Methods Research","author":[{"family":"Creswell","given":"John W."},{"family":"Plano Clark","given":"Vicki L."}],"issued":{"date-parts":[["2011"]]}}}],"schema":"https://github.com/citation-style-language/schema/raw/master/csl-citation.json"} </w:instrText>
      </w:r>
      <w:r w:rsidR="00F423E6" w:rsidRPr="002D3350">
        <w:fldChar w:fldCharType="separate"/>
      </w:r>
      <w:r w:rsidR="00F423E6" w:rsidRPr="002D3350">
        <w:rPr>
          <w:rFonts w:ascii="Aptos" w:hAnsi="Aptos"/>
        </w:rPr>
        <w:t>(Creswell &amp; Plano Clark, 2011)</w:t>
      </w:r>
      <w:r w:rsidR="00F423E6" w:rsidRPr="002D3350">
        <w:fldChar w:fldCharType="end"/>
      </w:r>
      <w:r w:rsidR="00F423E6" w:rsidRPr="002D3350">
        <w:t>.</w:t>
      </w:r>
      <w:r w:rsidRPr="002D3350">
        <w:t xml:space="preserve"> A multi-method approach also employs multiple data collection techniques but confines itself to a single analytical perspective, either quantitative or qualitative </w:t>
      </w:r>
      <w:r w:rsidR="00F423E6" w:rsidRPr="002D3350">
        <w:fldChar w:fldCharType="begin"/>
      </w:r>
      <w:r w:rsidR="00F423E6" w:rsidRPr="002D3350">
        <w:instrText xml:space="preserve"> ADDIN ZOTERO_ITEM CSL_CITATION {"citationID":"daYfLTnb","properties":{"formattedCitation":"(Bryman, 2016)","plainCitation":"(Bryman, 2016)","noteIndex":0},"citationItems":[{"id":207,"uris":["http://zotero.org/users/local/4eW6WDAc/items/I42HZZJG"],"itemData":{"id":207,"type":"book","edition":"5th","event-place":"Oxford","publisher":"Oxford University Press","publisher-place":"Oxford","title":"Social Research Methods","author":[{"family":"Bryman","given":"Alan"}],"issued":{"date-parts":[["2016"]]}}}],"schema":"https://github.com/citation-style-language/schema/raw/master/csl-citation.json"} </w:instrText>
      </w:r>
      <w:r w:rsidR="00F423E6" w:rsidRPr="002D3350">
        <w:fldChar w:fldCharType="separate"/>
      </w:r>
      <w:r w:rsidR="00F423E6" w:rsidRPr="002D3350">
        <w:rPr>
          <w:rFonts w:ascii="Aptos" w:hAnsi="Aptos"/>
        </w:rPr>
        <w:t>(Bryman, 2016)</w:t>
      </w:r>
      <w:r w:rsidR="00F423E6" w:rsidRPr="002D3350">
        <w:fldChar w:fldCharType="end"/>
      </w:r>
      <w:r w:rsidR="00F423E6" w:rsidRPr="002D3350">
        <w:t>.</w:t>
      </w:r>
    </w:p>
    <w:p w14:paraId="26526EA6" w14:textId="2450E5AC" w:rsidR="005423E9" w:rsidRPr="002D3350" w:rsidRDefault="005040C4" w:rsidP="00EA3939">
      <w:r w:rsidRPr="002D3350">
        <w:t>For this project, a mono method approach has been selected. The primary data collection will consist of controlled technical testing of the developed application. Code snippets will be evaluated using the tool, and the outputs will be assessed against established code quality standards and design patterns. As the project focuses on objective technical evaluation rather than gathering subjective opinions, the mono method approach is both appropriate and effective for supporting the research aims.</w:t>
      </w:r>
    </w:p>
    <w:p w14:paraId="7E102959" w14:textId="77777777" w:rsidR="00A25ABD" w:rsidRPr="002D3350" w:rsidRDefault="00A25ABD" w:rsidP="00EA3939"/>
    <w:p w14:paraId="2523CC36" w14:textId="77777777" w:rsidR="00EA3939" w:rsidRPr="002D3350" w:rsidRDefault="00EA3939" w:rsidP="00EA3939">
      <w:pPr>
        <w:pStyle w:val="Heading3"/>
      </w:pPr>
      <w:bookmarkStart w:id="46" w:name="_Toc460923671"/>
      <w:bookmarkStart w:id="47" w:name="_Toc9358182"/>
      <w:bookmarkStart w:id="48" w:name="_Toc197096678"/>
      <w:r w:rsidRPr="002D3350">
        <w:t>Time Horizons</w:t>
      </w:r>
      <w:bookmarkEnd w:id="46"/>
      <w:bookmarkEnd w:id="47"/>
      <w:bookmarkEnd w:id="48"/>
    </w:p>
    <w:p w14:paraId="24AF657A" w14:textId="7DF3EDEA" w:rsidR="00B42E1F" w:rsidRPr="002D3350" w:rsidRDefault="00B42E1F" w:rsidP="00EA3939">
      <w:r w:rsidRPr="002D3350">
        <w:t xml:space="preserve">The concept of a time horizon refers to the timeframe over which research activities are conducted. According to Saunders et al. </w:t>
      </w:r>
      <w:r w:rsidR="001C2AF2" w:rsidRPr="002D3350">
        <w:fldChar w:fldCharType="begin"/>
      </w:r>
      <w:r w:rsidR="001C2AF2" w:rsidRPr="002D3350">
        <w:instrText xml:space="preserve"> ADDIN ZOTERO_ITEM CSL_CITATION {"citationID":"waaEjKa2","properties":{"formattedCitation":"(Saunders et al., 2019)","plainCitation":"(Saunders et al., 2019)","noteIndex":0},"citationItems":[{"id":202,"uris":["http://zotero.org/users/local/4eW6WDAc/items/WGUQ9S98","http://zotero.org/users/local/4eW6WDAc/items/QEKYPTF2"],"itemData":{"id":202,"type":"book","edition":"8th","event-place":"Harlow","publisher":"Pearson Education Limited","publisher-place":"Harlow","title":"Research Methods for Business Students","author":[{"family":"Saunders","given":"Mark N.K."},{"family":"Lewis","given":"Philip"},{"family":"Thornhill","given":"Adrian"}],"issued":{"date-parts":[["2019"]]}}}],"schema":"https://github.com/citation-style-language/schema/raw/master/csl-citation.json"} </w:instrText>
      </w:r>
      <w:r w:rsidR="001C2AF2" w:rsidRPr="002D3350">
        <w:fldChar w:fldCharType="separate"/>
      </w:r>
      <w:r w:rsidR="001C2AF2" w:rsidRPr="002D3350">
        <w:rPr>
          <w:rFonts w:ascii="Aptos" w:hAnsi="Aptos"/>
        </w:rPr>
        <w:t>(Saunders et al., 2019)</w:t>
      </w:r>
      <w:r w:rsidR="001C2AF2" w:rsidRPr="002D3350">
        <w:fldChar w:fldCharType="end"/>
      </w:r>
      <w:r w:rsidRPr="002D3350">
        <w:t>, research may adopt either a cross-sectional or a longitudinal time horizon. A cross-sectional study captures data at a single point in time or over a short, defined period, whereas a longitudinal study involves repeated observations over an extended duration to identify trends or changes.</w:t>
      </w:r>
    </w:p>
    <w:p w14:paraId="1605AB38" w14:textId="31DE6B3D" w:rsidR="00B42E1F" w:rsidRPr="002D3350" w:rsidRDefault="00064718" w:rsidP="00EA3939">
      <w:r w:rsidRPr="002D3350">
        <w:t xml:space="preserve">Cross-sectional studies are particularly useful for assessing the prevalence of phenomena or for identifying associations between variables at a specific point in time. They are often employed in fields such as psychology, social sciences, and public health to provide a snapshot of a population's characteristics or behaviours </w:t>
      </w:r>
      <w:r w:rsidR="001C2AF2" w:rsidRPr="002D3350">
        <w:fldChar w:fldCharType="begin"/>
      </w:r>
      <w:r w:rsidR="00C73A9B" w:rsidRPr="002D3350">
        <w:instrText xml:space="preserve"> ADDIN ZOTERO_ITEM CSL_CITATION {"citationID":"fn43KUCt","properties":{"formattedCitation":"(Institute for Work &amp; Health (IWH), 2015)","plainCitation":"(Institute for Work &amp; Health (IWH), 2015)","noteIndex":0},"citationItems":[{"id":227,"uris":["http://zotero.org/users/local/4eW6WDAc/items/G4BQXCT6"],"itemData":{"id":227,"type":"document","title":"Cross-sectional vs. longitudinal studies","URL":"https://www.iwh.on.ca/what-researchers-mean-by/cross-sectional-vs-longitudinal-studies","author":[{"literal":"Institute for Work &amp; Health (IWH)"}],"issued":{"date-parts":[["2015"]]}}}],"schema":"https://github.com/citation-style-language/schema/raw/master/csl-citation.json"} </w:instrText>
      </w:r>
      <w:r w:rsidR="001C2AF2" w:rsidRPr="002D3350">
        <w:fldChar w:fldCharType="separate"/>
      </w:r>
      <w:r w:rsidR="00C73A9B" w:rsidRPr="002D3350">
        <w:rPr>
          <w:rFonts w:ascii="Aptos" w:hAnsi="Aptos"/>
        </w:rPr>
        <w:t xml:space="preserve">(Institute </w:t>
      </w:r>
      <w:r w:rsidR="00C73A9B" w:rsidRPr="002D3350">
        <w:rPr>
          <w:rFonts w:ascii="Aptos" w:hAnsi="Aptos"/>
        </w:rPr>
        <w:lastRenderedPageBreak/>
        <w:t>for Work &amp; Health (IWH), 2015)</w:t>
      </w:r>
      <w:r w:rsidR="001C2AF2" w:rsidRPr="002D3350">
        <w:fldChar w:fldCharType="end"/>
      </w:r>
      <w:r w:rsidR="001C2AF2" w:rsidRPr="002D3350">
        <w:t>.</w:t>
      </w:r>
      <w:r w:rsidRPr="002D3350">
        <w:t xml:space="preserve">However, they are limited in their ability to establish causality due to the simultaneous measurement of variables </w:t>
      </w:r>
      <w:r w:rsidR="001C2AF2" w:rsidRPr="002D3350">
        <w:fldChar w:fldCharType="begin"/>
      </w:r>
      <w:r w:rsidR="00C73A9B" w:rsidRPr="002D3350">
        <w:instrText xml:space="preserve"> ADDIN ZOTERO_ITEM CSL_CITATION {"citationID":"9OZoCoBy","properties":{"formattedCitation":"(Stony Brook Medicine, 2010)","plainCitation":"(Stony Brook Medicine, 2010)","noteIndex":0},"citationItems":[{"id":229,"uris":["http://zotero.org/users/local/4eW6WDAc/items/UBD3R4FW"],"itemData":{"id":229,"type":"document","title":"Cross-sectional Versus Longitudinal Study Designs","URL":"https://renaissance.stonybrookmedicine.edu/sites/default/files/Cross-sectional-vs-longitudinal-study-designs.pdf","author":[{"literal":"Stony Brook Medicine"}],"issued":{"date-parts":[["2010"]]}}}],"schema":"https://github.com/citation-style-language/schema/raw/master/csl-citation.json"} </w:instrText>
      </w:r>
      <w:r w:rsidR="001C2AF2" w:rsidRPr="002D3350">
        <w:fldChar w:fldCharType="separate"/>
      </w:r>
      <w:r w:rsidR="00C73A9B" w:rsidRPr="002D3350">
        <w:rPr>
          <w:rFonts w:ascii="Aptos" w:hAnsi="Aptos"/>
        </w:rPr>
        <w:t>(Stony Brook Medicine, 2010)</w:t>
      </w:r>
      <w:r w:rsidR="001C2AF2" w:rsidRPr="002D3350">
        <w:fldChar w:fldCharType="end"/>
      </w:r>
      <w:r w:rsidR="001C2AF2" w:rsidRPr="002D3350">
        <w:t>.</w:t>
      </w:r>
    </w:p>
    <w:p w14:paraId="2B573CB5" w14:textId="36D30031" w:rsidR="00064718" w:rsidRPr="002D3350" w:rsidRDefault="00064718" w:rsidP="00EA3939">
      <w:r w:rsidRPr="002D3350">
        <w:t xml:space="preserve">Longitudinal studies, on the other hand, involve collecting data from the same subjects repeatedly over </w:t>
      </w:r>
      <w:proofErr w:type="gramStart"/>
      <w:r w:rsidRPr="002D3350">
        <w:t>a period of time</w:t>
      </w:r>
      <w:proofErr w:type="gramEnd"/>
      <w:r w:rsidRPr="002D3350">
        <w:t xml:space="preserve">. This design allows researchers to detect developments or changes in the characteristics of the target population at both the group and the individual level (IWH, n.d.). Longitudinal studies are particularly valuable for understanding long-term effects and causal relationships but require more resources and time to conduct </w:t>
      </w:r>
      <w:r w:rsidR="00BA3CE3" w:rsidRPr="002D3350">
        <w:fldChar w:fldCharType="begin"/>
      </w:r>
      <w:r w:rsidR="00CE46A3" w:rsidRPr="002D3350">
        <w:instrText xml:space="preserve"> ADDIN ZOTERO_ITEM CSL_CITATION {"citationID":"1FoW14xm","properties":{"formattedCitation":"(Verywell Mind, 2023)","plainCitation":"(Verywell Mind, 2023)","noteIndex":0},"citationItems":[{"id":231,"uris":["http://zotero.org/users/local/4eW6WDAc/items/GJXU4I8W"],"itemData":{"id":231,"type":"document","title":"What Is a Longitudinal Study?","URL":"https://www.verywellmind.com/what-is-longitudinal-research-2795335","author":[{"literal":"Verywell Mind"}],"issued":{"date-parts":[["2023"]]}}}],"schema":"https://github.com/citation-style-language/schema/raw/master/csl-citation.json"} </w:instrText>
      </w:r>
      <w:r w:rsidR="00BA3CE3" w:rsidRPr="002D3350">
        <w:fldChar w:fldCharType="separate"/>
      </w:r>
      <w:r w:rsidR="00CE46A3" w:rsidRPr="002D3350">
        <w:rPr>
          <w:rFonts w:ascii="Aptos" w:hAnsi="Aptos"/>
        </w:rPr>
        <w:t>(Verywell Mind, 2023)</w:t>
      </w:r>
      <w:r w:rsidR="00BA3CE3" w:rsidRPr="002D3350">
        <w:fldChar w:fldCharType="end"/>
      </w:r>
      <w:r w:rsidR="00BA3CE3" w:rsidRPr="002D3350">
        <w:t>.</w:t>
      </w:r>
    </w:p>
    <w:p w14:paraId="2A03D901" w14:textId="41B62ADE" w:rsidR="00064718" w:rsidRPr="002D3350" w:rsidRDefault="00064718" w:rsidP="00EA3939">
      <w:r w:rsidRPr="002D3350">
        <w:t>Given the structure of this final-year project, which involves the development and evaluation of a software tool within a fixed academic timeframe, a cross-sectional time horizon has been adopted. All data collection and testing activities will be completed within a defined period during the academic year. As the project does not require long-term observation or repeated measurements across time, the cross-sectional approach is both appropriate and aligned with the scope of the research.</w:t>
      </w:r>
    </w:p>
    <w:p w14:paraId="7F3809AB" w14:textId="77777777" w:rsidR="00B42E1F" w:rsidRPr="002D3350" w:rsidRDefault="00B42E1F" w:rsidP="00EA3939"/>
    <w:p w14:paraId="53B3872A" w14:textId="77777777" w:rsidR="00EA3939" w:rsidRPr="002D3350" w:rsidRDefault="00EA3939" w:rsidP="00EA3939">
      <w:pPr>
        <w:pStyle w:val="Heading3"/>
      </w:pPr>
      <w:bookmarkStart w:id="49" w:name="_Toc460923672"/>
      <w:bookmarkStart w:id="50" w:name="_Toc9358183"/>
      <w:bookmarkStart w:id="51" w:name="_Toc197096679"/>
      <w:r w:rsidRPr="002D3350">
        <w:t>Techniques</w:t>
      </w:r>
      <w:bookmarkEnd w:id="49"/>
      <w:bookmarkEnd w:id="50"/>
      <w:bookmarkEnd w:id="51"/>
    </w:p>
    <w:p w14:paraId="567CDCD1" w14:textId="74C4EA61" w:rsidR="00EA3939" w:rsidRPr="002D3350" w:rsidRDefault="00B10A0F" w:rsidP="00EA3939">
      <w:r w:rsidRPr="002D3350">
        <w:t>The techniques used for data collection in this project are based on structured, technical evaluation rather than qualitative interviews. Data will be gathered through controlled testing of the developed code quality evaluation tool</w:t>
      </w:r>
      <w:r w:rsidR="00A03327" w:rsidRPr="002D3350">
        <w:t>, with a focus is on objective, replicable assessments</w:t>
      </w:r>
      <w:r w:rsidR="00C51A37" w:rsidRPr="002D3350">
        <w:t xml:space="preserve"> </w:t>
      </w:r>
      <w:r w:rsidR="00C51A37" w:rsidRPr="002D3350">
        <w:fldChar w:fldCharType="begin"/>
      </w:r>
      <w:r w:rsidR="00CE46A3" w:rsidRPr="002D3350">
        <w:instrText xml:space="preserve"> ADDIN ZOTERO_ITEM CSL_CITATION {"citationID":"3NDHiRra","properties":{"formattedCitation":"(Graphite, 2024)","plainCitation":"(Graphite, 2024)","noteIndex":0},"citationItems":[{"id":233,"uris":["http://zotero.org/users/local/4eW6WDAc/items/E8VKW7RR"],"itemData":{"id":233,"type":"document","title":"Tools and techniques for measuring code quality","URL":"https://graphite.dev/guides/measuring-code-quality-tools-techniques","author":[{"literal":"Graphite"}],"issued":{"date-parts":[["2024"]]}}}],"schema":"https://github.com/citation-style-language/schema/raw/master/csl-citation.json"} </w:instrText>
      </w:r>
      <w:r w:rsidR="00C51A37" w:rsidRPr="002D3350">
        <w:fldChar w:fldCharType="separate"/>
      </w:r>
      <w:r w:rsidR="00CE46A3" w:rsidRPr="002D3350">
        <w:rPr>
          <w:rFonts w:ascii="Aptos" w:hAnsi="Aptos"/>
        </w:rPr>
        <w:t>(Graphite, 2024)</w:t>
      </w:r>
      <w:r w:rsidR="00C51A37" w:rsidRPr="002D3350">
        <w:fldChar w:fldCharType="end"/>
      </w:r>
      <w:r w:rsidR="00A03327" w:rsidRPr="002D3350">
        <w:t xml:space="preserve">. </w:t>
      </w:r>
      <w:r w:rsidRPr="002D3350">
        <w:t>Specifically, a series of carefully selected code snippets will be submitted to the tool, and the outputs will be compared against established coding standards and best practices to assess performance and accuracy</w:t>
      </w:r>
      <w:r w:rsidR="00C51A37" w:rsidRPr="002D3350">
        <w:t xml:space="preserve"> </w:t>
      </w:r>
      <w:r w:rsidR="00C51A37" w:rsidRPr="002D3350">
        <w:fldChar w:fldCharType="begin"/>
      </w:r>
      <w:r w:rsidR="00CE46A3" w:rsidRPr="002D3350">
        <w:instrText xml:space="preserve"> ADDIN ZOTERO_ITEM CSL_CITATION {"citationID":"C4yV6rr2","properties":{"formattedCitation":"(Graphite, 2024)","plainCitation":"(Graphite, 2024)","noteIndex":0},"citationItems":[{"id":233,"uris":["http://zotero.org/users/local/4eW6WDAc/items/E8VKW7RR"],"itemData":{"id":233,"type":"document","title":"Tools and techniques for measuring code quality","URL":"https://graphite.dev/guides/measuring-code-quality-tools-techniques","author":[{"literal":"Graphite"}],"issued":{"date-parts":[["2024"]]}}}],"schema":"https://github.com/citation-style-language/schema/raw/master/csl-citation.json"} </w:instrText>
      </w:r>
      <w:r w:rsidR="00C51A37" w:rsidRPr="002D3350">
        <w:fldChar w:fldCharType="separate"/>
      </w:r>
      <w:r w:rsidR="00CE46A3" w:rsidRPr="002D3350">
        <w:rPr>
          <w:rFonts w:ascii="Aptos" w:hAnsi="Aptos"/>
        </w:rPr>
        <w:t>(Graphite, 2024)</w:t>
      </w:r>
      <w:r w:rsidR="00C51A37" w:rsidRPr="002D3350">
        <w:fldChar w:fldCharType="end"/>
      </w:r>
      <w:r w:rsidRPr="002D3350">
        <w:t>.</w:t>
      </w:r>
    </w:p>
    <w:p w14:paraId="6B48AC0C" w14:textId="5CB630AD" w:rsidR="000102FA" w:rsidRPr="002D3350" w:rsidRDefault="000102FA" w:rsidP="005E5791">
      <w:r w:rsidRPr="002D3350">
        <w:t>In addition, unit testing frameworks will be used to verify that the tool behaves as expected under different input conditions</w:t>
      </w:r>
      <w:r w:rsidR="00A66AAC" w:rsidRPr="002D3350">
        <w:t xml:space="preserve"> </w:t>
      </w:r>
      <w:r w:rsidR="00A66AAC" w:rsidRPr="002D3350">
        <w:fldChar w:fldCharType="begin"/>
      </w:r>
      <w:r w:rsidR="00AF143B">
        <w:instrText xml:space="preserve"> ADDIN ZOTERO_ITEM CSL_CITATION {"citationID":"DSDpzOP4","properties":{"formattedCitation":"(GeeksforGeeks, 2025b)","plainCitation":"(GeeksforGeeks, 2025b)","noteIndex":0},"citationItems":[{"id":235,"uris":["http://zotero.org/users/local/4eW6WDAc/items/967WLSII","http://zotero.org/users/local/4eW6WDAc/items/C8V5HW6F","http://zotero.org/users/local/4eW6WDAc/items/FAAIATU3"],"itemData":{"id":235,"type":"document","title":"Unit Testing – Software Testing","URL":"https://www.geeksforgeeks.org/unit-testing-software-testing/","author":[{"literal":"GeeksforGeeks"}],"issued":{"date-parts":[["2025"]]}}}],"schema":"https://github.com/citation-style-language/schema/raw/master/csl-citation.json"} </w:instrText>
      </w:r>
      <w:r w:rsidR="00A66AAC" w:rsidRPr="002D3350">
        <w:fldChar w:fldCharType="separate"/>
      </w:r>
      <w:r w:rsidR="00373A62" w:rsidRPr="002D3350">
        <w:rPr>
          <w:rFonts w:ascii="Aptos" w:hAnsi="Aptos"/>
        </w:rPr>
        <w:t>(GeeksforGeeks, 2025b)</w:t>
      </w:r>
      <w:r w:rsidR="00A66AAC" w:rsidRPr="002D3350">
        <w:fldChar w:fldCharType="end"/>
      </w:r>
      <w:r w:rsidRPr="002D3350">
        <w:t>. These techniques allow for consistent, replicable assessment of the system’s functionality, supporting a rigorous evaluation of its effectiveness.</w:t>
      </w:r>
    </w:p>
    <w:p w14:paraId="6E0FAB67" w14:textId="56944F54" w:rsidR="005E5791" w:rsidRPr="002D3350" w:rsidRDefault="005E5791" w:rsidP="005E5791">
      <w:r w:rsidRPr="002D3350">
        <w:t>This technical, artefact-focused approach aligns with the pragmatic philosophy and deductive methodology adopted in the wider research design.</w:t>
      </w:r>
    </w:p>
    <w:p w14:paraId="658131EF" w14:textId="77777777" w:rsidR="00604825" w:rsidRPr="002D3350" w:rsidRDefault="00604825" w:rsidP="00604825"/>
    <w:p w14:paraId="38DC22B8" w14:textId="77777777" w:rsidR="006C39C1" w:rsidRDefault="006C39C1" w:rsidP="006C39C1">
      <w:pPr>
        <w:pStyle w:val="Heading2"/>
      </w:pPr>
      <w:bookmarkStart w:id="52" w:name="_Toc197096680"/>
      <w:r w:rsidRPr="002D3350">
        <w:t>Project Management Methods</w:t>
      </w:r>
      <w:bookmarkEnd w:id="52"/>
    </w:p>
    <w:p w14:paraId="58E123D0" w14:textId="7F7201D8" w:rsidR="00DE613A" w:rsidRPr="00DE613A" w:rsidRDefault="00776C5F" w:rsidP="00DE613A">
      <w:r>
        <w:t>I plan on using git as a version control technology, and GitHub as a hosting platform for my codebase</w:t>
      </w:r>
    </w:p>
    <w:p w14:paraId="7C322502" w14:textId="77777777" w:rsidR="006C39C1" w:rsidRPr="002D3350" w:rsidRDefault="006C39C1" w:rsidP="006C39C1"/>
    <w:p w14:paraId="46C03624" w14:textId="77777777" w:rsidR="000250C3" w:rsidRPr="002D3350" w:rsidRDefault="000250C3" w:rsidP="000250C3">
      <w:pPr>
        <w:pStyle w:val="Heading1"/>
      </w:pPr>
      <w:bookmarkStart w:id="53" w:name="_Toc183606371"/>
      <w:bookmarkStart w:id="54" w:name="_Toc197096685"/>
      <w:r w:rsidRPr="002D3350">
        <w:lastRenderedPageBreak/>
        <w:t>Domain Research</w:t>
      </w:r>
      <w:bookmarkEnd w:id="53"/>
      <w:bookmarkEnd w:id="54"/>
    </w:p>
    <w:p w14:paraId="3EDF5229" w14:textId="4AD3C55B" w:rsidR="00275498" w:rsidRPr="002D3350" w:rsidRDefault="00F93454" w:rsidP="00275498">
      <w:pPr>
        <w:pStyle w:val="Heading2"/>
      </w:pPr>
      <w:bookmarkStart w:id="55" w:name="_Toc197096686"/>
      <w:r w:rsidRPr="002D3350">
        <w:t>Design</w:t>
      </w:r>
      <w:r w:rsidR="005929B7" w:rsidRPr="002D3350">
        <w:t xml:space="preserve"> pattern</w:t>
      </w:r>
      <w:r w:rsidR="001C05A9" w:rsidRPr="002D3350">
        <w:t>s</w:t>
      </w:r>
      <w:bookmarkEnd w:id="55"/>
      <w:r w:rsidR="005929B7" w:rsidRPr="002D3350">
        <w:t xml:space="preserve"> </w:t>
      </w:r>
    </w:p>
    <w:p w14:paraId="1328D6BC" w14:textId="4D9E533A" w:rsidR="009919FB" w:rsidRPr="002D3350" w:rsidRDefault="009919FB" w:rsidP="009919FB">
      <w:r w:rsidRPr="002D3350">
        <w:t>Design patterns represent established, reusable solutions to recurring challenges in software development. Acting as architectural blueprints, they provide a standardised framework for addressing complex design issues efficiently</w:t>
      </w:r>
      <w:r w:rsidR="00373A62" w:rsidRPr="002D3350">
        <w:t xml:space="preserve"> </w:t>
      </w:r>
      <w:r w:rsidR="00373A62" w:rsidRPr="002D3350">
        <w:fldChar w:fldCharType="begin"/>
      </w:r>
      <w:r w:rsidR="00373A62" w:rsidRPr="002D3350">
        <w:instrText xml:space="preserve"> ADDIN ZOTERO_ITEM CSL_CITATION {"citationID":"A8qYHWPh","properties":{"formattedCitation":"(Refactoring Guru, 2025; GeeksforGeeks, 2025a)","plainCitation":"(Refactoring Guru, 2025; GeeksforGeeks, 2025a)","noteIndex":0},"citationItems":[{"id":74,"uris":["http://zotero.org/users/local/4eW6WDAc/items/RUDMNV4H"],"itemData":{"id":74,"type":"webpage","abstract":"Factory Method is a creational design pattern that provides an interface for creating objects in a superclass, but allows subclasses to alter the type of objects that will be created.","language":"en","title":"Factory Method","URL":"https://refactoring.guru/design-patterns/factory-method","author":[{"family":"Refactoring Guru","given":""}],"accessed":{"date-parts":[["2025",1,12]]},"issued":{"date-parts":[["2025"]]}}},{"id":46,"uris":["http://zotero.org/users/local/4eW6WDAc/items/4FJ6SB2N"],"itemData":{"id":46,"type":"webpage","abstract":"The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373A62" w:rsidRPr="002D3350">
        <w:fldChar w:fldCharType="separate"/>
      </w:r>
      <w:r w:rsidR="00373A62" w:rsidRPr="002D3350">
        <w:rPr>
          <w:rFonts w:ascii="Aptos" w:hAnsi="Aptos"/>
        </w:rPr>
        <w:t>(Refactoring Guru, 2025; GeeksforGeeks, 2025a)</w:t>
      </w:r>
      <w:r w:rsidR="00373A62" w:rsidRPr="002D3350">
        <w:fldChar w:fldCharType="end"/>
      </w:r>
      <w:r w:rsidRPr="002D3350">
        <w:t>. Their application promotes the development of robust, maintainable, and scalable software systems</w:t>
      </w:r>
      <w:r w:rsidR="009D5797" w:rsidRPr="002D3350">
        <w:t xml:space="preserve"> </w:t>
      </w:r>
      <w:r w:rsidR="009D5797" w:rsidRPr="002D3350">
        <w:fldChar w:fldCharType="begin"/>
      </w:r>
      <w:r w:rsidR="001929B5" w:rsidRPr="002D3350">
        <w:instrText xml:space="preserve"> ADDIN ZOTERO_ITEM CSL_CITATION {"citationID":"PC9hBuSU","properties":{"formattedCitation":"(GeeksforGeeks, 2025a; Naumov, 2020)","plainCitation":"(GeeksforGeeks, 2025a; Naumov, 2020)","noteIndex":0},"citationItems":[{"id":46,"uris":["http://zotero.org/users/local/4eW6WDAc/items/4FJ6SB2N"],"itemData":{"id":46,"type":"webpage","abstract":"The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id":88,"uris":["http://zotero.org/users/local/4eW6WDAc/items/XB9QBYM6"],"itemData":{"id":88,"type":"webpage","abstract":"Applying the fundamental Computer Science principles for improving the quality of the software at all levels","container-title":"Alexey Naumov","language":"en","title":"Separation of Concerns in Software Design","URL":"https://nalexn.github.io/separation-of-concerns/","author":[{"family":"Naumov","given":"Alexy"}],"accessed":{"date-parts":[["2025",1,12]]},"issued":{"date-parts":[["2020"]]}}}],"schema":"https://github.com/citation-style-language/schema/raw/master/csl-citation.json"} </w:instrText>
      </w:r>
      <w:r w:rsidR="009D5797" w:rsidRPr="002D3350">
        <w:fldChar w:fldCharType="separate"/>
      </w:r>
      <w:r w:rsidR="001929B5" w:rsidRPr="002D3350">
        <w:rPr>
          <w:rFonts w:ascii="Aptos" w:hAnsi="Aptos"/>
        </w:rPr>
        <w:t>(GeeksforGeeks, 2025a; Naumov, 2020)</w:t>
      </w:r>
      <w:r w:rsidR="009D5797" w:rsidRPr="002D3350">
        <w:fldChar w:fldCharType="end"/>
      </w:r>
      <w:r w:rsidRPr="002D3350">
        <w:t>. Beyond solving technical problems, design patterns also encourage adherence to best practices, fostering code that is functional, efficient, and readily comprehensible</w:t>
      </w:r>
      <w:r w:rsidR="001929B5" w:rsidRPr="002D3350">
        <w:t xml:space="preserve"> </w:t>
      </w:r>
      <w:r w:rsidR="001929B5" w:rsidRPr="002D3350">
        <w:fldChar w:fldCharType="begin"/>
      </w:r>
      <w:r w:rsidR="001929B5" w:rsidRPr="002D3350">
        <w:instrText xml:space="preserve"> ADDIN ZOTERO_ITEM CSL_CITATION {"citationID":"GvATWVUo","properties":{"formattedCitation":"(Shehzad, 2023)","plainCitation":"(Shehzad, 2023)","noteIndex":0},"citationItems":[{"id":86,"uris":["http://zotero.org/users/local/4eW6WDAc/items/8ICHZKLW"],"itemData":{"id":86,"type":"post-weblog","abstract":"In software engineering, interfaces and abstractions are crucial components for creating scalable and maintainable architecture. They…","container-title":"Medium","language":"en","title":"Building Better Software Systems: How Interfaces and Abstractions Improve Code Quality","title-short":"Building Better Software Systems","URL":"https://medium.com/@ZuraizAhmedShehzad/building-better-software-systems-how-interfaces-and-abstractions-improve-code-quality-eb0c85327c24","author":[{"family":"Shehzad","given":"Zuraiz Ahmed"}],"accessed":{"date-parts":[["2025",1,12]]},"issued":{"date-parts":[["2023"]]}}}],"schema":"https://github.com/citation-style-language/schema/raw/master/csl-citation.json"} </w:instrText>
      </w:r>
      <w:r w:rsidR="001929B5" w:rsidRPr="002D3350">
        <w:fldChar w:fldCharType="separate"/>
      </w:r>
      <w:r w:rsidR="001929B5" w:rsidRPr="002D3350">
        <w:rPr>
          <w:rFonts w:ascii="Aptos" w:hAnsi="Aptos"/>
        </w:rPr>
        <w:t>(Shehzad, 2023)</w:t>
      </w:r>
      <w:r w:rsidR="001929B5" w:rsidRPr="002D3350">
        <w:fldChar w:fldCharType="end"/>
      </w:r>
      <w:r w:rsidRPr="002D3350">
        <w:t>.</w:t>
      </w:r>
    </w:p>
    <w:p w14:paraId="5E47203D" w14:textId="66886CD2" w:rsidR="007B4286" w:rsidRPr="002D3350" w:rsidRDefault="009919FB" w:rsidP="004A7DD2">
      <w:r w:rsidRPr="002D3350">
        <w:t>Conforming to design patterns not only enhances the quality of individual codebases but also promotes broader consistency across teams. Patterns provide modular, tested solutions that streamline development workflows, minimise common pitfalls, and reinforce a culture of quality</w:t>
      </w:r>
      <w:r w:rsidR="008E6262" w:rsidRPr="002D3350">
        <w:t xml:space="preserve"> </w:t>
      </w:r>
      <w:r w:rsidR="008E6262" w:rsidRPr="002D3350">
        <w:fldChar w:fldCharType="begin"/>
      </w:r>
      <w:r w:rsidR="000E4EE0" w:rsidRPr="002D3350">
        <w:instrText xml:space="preserve"> ADDIN ZOTERO_ITEM CSL_CITATION {"citationID":"vxYTJUus","properties":{"formattedCitation":"(GeeksforGeeks, 2025a; Gamma et al., 1994)","plainCitation":"(GeeksforGeeks, 2025a; Gamma et al., 1994)","noteIndex":0},"citationItems":[{"id":46,"uris":["http://zotero.org/users/local/4eW6WDAc/items/4FJ6SB2N"],"itemData":{"id":46,"type":"webpage","abstract":"The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id":241,"uris":["http://zotero.org/users/local/4eW6WDAc/items/ACJ6XVBL","http://zotero.org/users/local/4eW6WDAc/items/MDC3GYKN"],"itemData":{"id":241,"type":"book","event-place":"Boston, MA","ISBN":"978-0-201-63361-0","publisher":"Addison-Wesley","publisher-place":"Boston, MA","title":"Design Patterns: Elements of Reusable Object-Oriented Software","author":[{"family":"Gamma","given":"Erich"},{"family":"Helm","given":"Richard"},{"family":"Johnson","given":"Ralph"},{"family":"Vlissides","given":"John"}],"issued":{"date-parts":[["1994"]]}}}],"schema":"https://github.com/citation-style-language/schema/raw/master/csl-citation.json"} </w:instrText>
      </w:r>
      <w:r w:rsidR="008E6262" w:rsidRPr="002D3350">
        <w:fldChar w:fldCharType="separate"/>
      </w:r>
      <w:r w:rsidR="00C56F91" w:rsidRPr="002D3350">
        <w:rPr>
          <w:rFonts w:ascii="Aptos" w:hAnsi="Aptos"/>
        </w:rPr>
        <w:t>(GeeksforGeeks, 2025a; Gamma et al., 1994)</w:t>
      </w:r>
      <w:r w:rsidR="008E6262" w:rsidRPr="002D3350">
        <w:fldChar w:fldCharType="end"/>
      </w:r>
      <w:r w:rsidRPr="002D3350">
        <w:t>. Their systematic application contributes to improved maintainability, scalability, and readability, ensuring that both individual projects and team collaborations benefit from a unified and effective approach to software development</w:t>
      </w:r>
      <w:r w:rsidR="000D6DC1" w:rsidRPr="002D3350">
        <w:t xml:space="preserve"> </w:t>
      </w:r>
      <w:r w:rsidR="00DF5F0A" w:rsidRPr="002D3350">
        <w:fldChar w:fldCharType="begin"/>
      </w:r>
      <w:r w:rsidR="00DF5F0A" w:rsidRPr="002D3350">
        <w:instrText xml:space="preserve"> ADDIN ZOTERO_ITEM CSL_CITATION {"citationID":"rNjq9jyH","properties":{"formattedCitation":"(Metridev, 2024; GeeksforGeeks, 2025a)","plainCitation":"(Metridev, 2024; GeeksforGeeks, 2025a)","noteIndex":0},"citationItems":[{"id":62,"uris":["http://zotero.org/users/local/4eW6WDAc/items/SM29HYLZ"],"itemData":{"id":62,"type":"post-weblog","abstract":"Code duplication has several negative consequences for software projects as it can lead to severe consequences.","container-title":"Metridev","language":"en","title":"Code Duplication: Best Practices for Maintainable Programming","title-short":"Code Duplication","URL":"https://www.metridev.com/metrics/code-duplication-best-practices-for-maintainable-programming/","author":[{"family":"Metridev","given":""}],"accessed":{"date-parts":[["2025",1,12]]},"issued":{"date-parts":[["2024",3,1]]}}},{"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DF5F0A" w:rsidRPr="002D3350">
        <w:fldChar w:fldCharType="separate"/>
      </w:r>
      <w:r w:rsidR="00DF5F0A" w:rsidRPr="002D3350">
        <w:rPr>
          <w:rFonts w:ascii="Aptos" w:hAnsi="Aptos"/>
        </w:rPr>
        <w:t>(Metridev, 2024; GeeksforGeeks, 2025a)</w:t>
      </w:r>
      <w:r w:rsidR="00DF5F0A" w:rsidRPr="002D3350">
        <w:fldChar w:fldCharType="end"/>
      </w:r>
      <w:r w:rsidR="00DF5F0A" w:rsidRPr="002D3350">
        <w:t>.</w:t>
      </w:r>
    </w:p>
    <w:p w14:paraId="50FD80D0" w14:textId="77777777" w:rsidR="00C666D4" w:rsidRPr="002D3350" w:rsidRDefault="00C666D4" w:rsidP="004A7DD2"/>
    <w:p w14:paraId="4DEBDCFD" w14:textId="27F3DD49" w:rsidR="00B134A2" w:rsidRPr="002D3350" w:rsidRDefault="00B134A2" w:rsidP="000E7211">
      <w:pPr>
        <w:pStyle w:val="Heading3"/>
      </w:pPr>
      <w:bookmarkStart w:id="56" w:name="_Toc197096687"/>
      <w:r w:rsidRPr="002D3350">
        <w:t xml:space="preserve">Standardisation </w:t>
      </w:r>
      <w:r w:rsidR="00B228EE" w:rsidRPr="002D3350">
        <w:t>A</w:t>
      </w:r>
      <w:r w:rsidRPr="002D3350">
        <w:t xml:space="preserve">cross </w:t>
      </w:r>
      <w:r w:rsidR="00B228EE" w:rsidRPr="002D3350">
        <w:t>T</w:t>
      </w:r>
      <w:r w:rsidRPr="002D3350">
        <w:t>eams</w:t>
      </w:r>
      <w:bookmarkEnd w:id="56"/>
    </w:p>
    <w:p w14:paraId="552B0EFD" w14:textId="0096FB91" w:rsidR="00005AC8" w:rsidRPr="002D3350" w:rsidRDefault="00005AC8" w:rsidP="00005AC8">
      <w:r w:rsidRPr="002D3350">
        <w:t>Design patterns play a</w:t>
      </w:r>
      <w:r w:rsidR="005534B8" w:rsidRPr="002D3350">
        <w:t>n</w:t>
      </w:r>
      <w:r w:rsidRPr="002D3350">
        <w:t xml:space="preserve"> </w:t>
      </w:r>
      <w:r w:rsidR="005534B8" w:rsidRPr="002D3350">
        <w:t>essential</w:t>
      </w:r>
      <w:r w:rsidRPr="002D3350">
        <w:t xml:space="preserve"> role in team-based development by offering a shared framework and vocabulary</w:t>
      </w:r>
      <w:r w:rsidR="00F34B72" w:rsidRPr="002D3350">
        <w:t xml:space="preserve"> </w:t>
      </w:r>
      <w:r w:rsidR="00F34B72" w:rsidRPr="002D3350">
        <w:fldChar w:fldCharType="begin"/>
      </w:r>
      <w:r w:rsidR="000E4EE0" w:rsidRPr="002D3350">
        <w:instrText xml:space="preserve"> ADDIN ZOTERO_ITEM CSL_CITATION {"citationID":"rcT1vEml","properties":{"formattedCitation":"(GeeksforGeeks, 2025a; Gamma et al., 1994)","plainCitation":"(GeeksforGeeks, 2025a; Gamma et al., 1994)","noteIndex":0},"citationItems":[{"id":46,"uris":["http://zotero.org/users/local/4eW6WDAc/items/4FJ6SB2N"],"itemData":{"id":46,"type":"webpage","abstract":"The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id":241,"uris":["http://zotero.org/users/local/4eW6WDAc/items/ACJ6XVBL","http://zotero.org/users/local/4eW6WDAc/items/MDC3GYKN"],"itemData":{"id":241,"type":"book","event-place":"Boston, MA","ISBN":"978-0-201-63361-0","publisher":"Addison-Wesley","publisher-place":"Boston, MA","title":"Design Patterns: Elements of Reusable Object-Oriented Software","author":[{"family":"Gamma","given":"Erich"},{"family":"Helm","given":"Richard"},{"family":"Johnson","given":"Ralph"},{"family":"Vlissides","given":"John"}],"issued":{"date-parts":[["1994"]]}}}],"schema":"https://github.com/citation-style-language/schema/raw/master/csl-citation.json"} </w:instrText>
      </w:r>
      <w:r w:rsidR="00F34B72" w:rsidRPr="002D3350">
        <w:fldChar w:fldCharType="separate"/>
      </w:r>
      <w:r w:rsidR="005E5644" w:rsidRPr="002D3350">
        <w:rPr>
          <w:rFonts w:ascii="Aptos" w:hAnsi="Aptos"/>
        </w:rPr>
        <w:t>(GeeksforGeeks, 2025a; Gamma et al., 1994)</w:t>
      </w:r>
      <w:r w:rsidR="00F34B72" w:rsidRPr="002D3350">
        <w:fldChar w:fldCharType="end"/>
      </w:r>
      <w:r w:rsidRPr="002D3350">
        <w:t>. By adhering to common patterns, teams ensure a unified approach to coding, simplifying collaboration and reducing the learning curve for new team members</w:t>
      </w:r>
      <w:r w:rsidR="00F927C9" w:rsidRPr="002D3350">
        <w:t xml:space="preserve"> </w:t>
      </w:r>
      <w:r w:rsidR="00F927C9" w:rsidRPr="002D3350">
        <w:fldChar w:fldCharType="begin"/>
      </w:r>
      <w:r w:rsidR="00F927C9" w:rsidRPr="002D3350">
        <w:instrText xml:space="preserve"> ADDIN ZOTERO_ITEM CSL_CITATION {"citationID":"BUKc2HMb","properties":{"formattedCitation":"(Shehzad, 2023; Metridev, 2024)","plainCitation":"(Shehzad, 2023; Metridev, 2024)","noteIndex":0},"citationItems":[{"id":86,"uris":["http://zotero.org/users/local/4eW6WDAc/items/8ICHZKLW"],"itemData":{"id":86,"type":"post-weblog","abstract":"In software engineering, interfaces and abstractions are crucial components for creating scalable and maintainable architecture. They…","container-title":"Medium","language":"en","title":"Building Better Software Systems: How Interfaces and Abstractions Improve Code Quality","title-short":"Building Better Software Systems","URL":"https://medium.com/@ZuraizAhmedShehzad/building-better-software-systems-how-interfaces-and-abstractions-improve-code-quality-eb0c85327c24","author":[{"family":"Shehzad","given":"Zuraiz Ahmed"}],"accessed":{"date-parts":[["2025",1,12]]},"issued":{"date-parts":[["2023"]]}}},{"id":62,"uris":["http://zotero.org/users/local/4eW6WDAc/items/SM29HYLZ"],"itemData":{"id":62,"type":"post-weblog","abstract":"Code duplication has several negative consequences for software projects as it can lead to severe consequences.","container-title":"Metridev","language":"en","title":"Code Duplication: Best Practices for Maintainable Programming","title-short":"Code Duplication","URL":"https://www.metridev.com/metrics/code-duplication-best-practices-for-maintainable-programming/","author":[{"family":"Metridev","given":""}],"accessed":{"date-parts":[["2025",1,12]]},"issued":{"date-parts":[["2024",3,1]]}}}],"schema":"https://github.com/citation-style-language/schema/raw/master/csl-citation.json"} </w:instrText>
      </w:r>
      <w:r w:rsidR="00F927C9" w:rsidRPr="002D3350">
        <w:fldChar w:fldCharType="separate"/>
      </w:r>
      <w:r w:rsidR="00F927C9" w:rsidRPr="002D3350">
        <w:rPr>
          <w:rFonts w:ascii="Aptos" w:hAnsi="Aptos"/>
        </w:rPr>
        <w:t>(Shehzad, 2023; Metridev, 2024)</w:t>
      </w:r>
      <w:r w:rsidR="00F927C9" w:rsidRPr="002D3350">
        <w:fldChar w:fldCharType="end"/>
      </w:r>
      <w:r w:rsidRPr="002D3350">
        <w:t>. A consistent structure not only enhances project maintainability but also fosters clear communication regarding system design and implementation strategies</w:t>
      </w:r>
      <w:r w:rsidR="00256B10" w:rsidRPr="002D3350">
        <w:t xml:space="preserve"> </w:t>
      </w:r>
      <w:r w:rsidR="00256B10" w:rsidRPr="002D3350">
        <w:fldChar w:fldCharType="begin"/>
      </w:r>
      <w:r w:rsidR="00256B10" w:rsidRPr="002D3350">
        <w:instrText xml:space="preserve"> ADDIN ZOTERO_ITEM CSL_CITATION {"citationID":"B1AIuV03","properties":{"formattedCitation":"(Naumov, 2020; GeeksforGeeks, 2025a)","plainCitation":"(Naumov, 2020; GeeksforGeeks, 2025a)","noteIndex":0},"citationItems":[{"id":88,"uris":["http://zotero.org/users/local/4eW6WDAc/items/XB9QBYM6"],"itemData":{"id":88,"type":"webpage","abstract":"Applying the fundamental Computer Science principles for improving the quality of the software at all levels","container-title":"Alexey Naumov","language":"en","title":"Separation of Concerns in Software Design","URL":"https://nalexn.github.io/separation-of-concerns/","author":[{"family":"Naumov","given":"Alexy"}],"accessed":{"date-parts":[["2025",1,12]]},"issued":{"date-parts":[["2020"]]}}},{"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256B10" w:rsidRPr="002D3350">
        <w:fldChar w:fldCharType="separate"/>
      </w:r>
      <w:r w:rsidR="00256B10" w:rsidRPr="002D3350">
        <w:rPr>
          <w:rFonts w:ascii="Aptos" w:hAnsi="Aptos"/>
        </w:rPr>
        <w:t>(Naumov, 2020; GeeksforGeeks, 2025a)</w:t>
      </w:r>
      <w:r w:rsidR="00256B10" w:rsidRPr="002D3350">
        <w:fldChar w:fldCharType="end"/>
      </w:r>
      <w:r w:rsidRPr="002D3350">
        <w:t>.</w:t>
      </w:r>
    </w:p>
    <w:p w14:paraId="24CF3435" w14:textId="77777777" w:rsidR="00C345CC" w:rsidRPr="002D3350" w:rsidRDefault="00C345CC" w:rsidP="00372BFC"/>
    <w:p w14:paraId="200CC196" w14:textId="30F059BA" w:rsidR="00B134A2" w:rsidRPr="002D3350" w:rsidRDefault="00B134A2" w:rsidP="000E7211">
      <w:pPr>
        <w:pStyle w:val="Heading3"/>
      </w:pPr>
      <w:bookmarkStart w:id="57" w:name="_Toc197096688"/>
      <w:r w:rsidRPr="002D3350">
        <w:t xml:space="preserve">Improved </w:t>
      </w:r>
      <w:r w:rsidR="00B228EE" w:rsidRPr="002D3350">
        <w:t>C</w:t>
      </w:r>
      <w:r w:rsidRPr="002D3350">
        <w:t xml:space="preserve">ode </w:t>
      </w:r>
      <w:r w:rsidR="00B228EE" w:rsidRPr="002D3350">
        <w:t>R</w:t>
      </w:r>
      <w:r w:rsidRPr="002D3350">
        <w:t xml:space="preserve">eadability and </w:t>
      </w:r>
      <w:r w:rsidR="00B228EE" w:rsidRPr="002D3350">
        <w:t>C</w:t>
      </w:r>
      <w:r w:rsidRPr="002D3350">
        <w:t>ollaboration</w:t>
      </w:r>
      <w:bookmarkEnd w:id="57"/>
    </w:p>
    <w:p w14:paraId="5C16ED0A" w14:textId="7F15D909" w:rsidR="009F35C9" w:rsidRPr="002D3350" w:rsidRDefault="005E1137" w:rsidP="009F35C9">
      <w:r w:rsidRPr="002D3350">
        <w:t>The adoption of recognised design patterns directly improves code readability</w:t>
      </w:r>
      <w:r w:rsidR="00531BB9" w:rsidRPr="002D3350">
        <w:t xml:space="preserve"> </w:t>
      </w:r>
      <w:r w:rsidR="00531BB9" w:rsidRPr="002D3350">
        <w:fldChar w:fldCharType="begin"/>
      </w:r>
      <w:r w:rsidR="000E4EE0" w:rsidRPr="002D3350">
        <w:instrText xml:space="preserve"> ADDIN ZOTERO_ITEM CSL_CITATION {"citationID":"KtYx4s8y","properties":{"formattedCitation":"(Gamma et al., 1994; Refactoring Guru, 2014)","plainCitation":"(Gamma et al., 1994; Refactoring Guru, 2014)","noteIndex":0},"citationItems":[{"id":241,"uris":["http://zotero.org/users/local/4eW6WDAc/items/ACJ6XVBL","http://zotero.org/users/local/4eW6WDAc/items/MDC3GYKN"],"itemData":{"id":241,"type":"book","event-place":"Boston, MA","ISBN":"978-0-201-63361-0","publisher":"Addison-Wesley","publisher-place":"Boston, MA","title":"Design Patterns: Elements of Reusable Object-Oriented Software","author":[{"family":"Gamma","given":"Erich"},{"family":"Helm","given":"Richard"},{"family":"Johnson","given":"Ralph"},{"family":"Vlissides","given":"John"}],"issued":{"date-parts":[["1994"]]}}},{"id":52,"uris":["http://zotero.org/users/local/4eW6WDAc/items/GIC5LJ2E"],"itemData":{"id":52,"type":"webpage","language":"en","title":"Code Smells","URL":"https://refactoring.guru/refactoring/smells","author":[{"family":"Refactoring Guru","given":""}],"accessed":{"date-parts":[["2025",1,12]]},"issued":{"date-parts":[["2014"]]}}}],"schema":"https://github.com/citation-style-language/schema/raw/master/csl-citation.json"} </w:instrText>
      </w:r>
      <w:r w:rsidR="00531BB9" w:rsidRPr="002D3350">
        <w:fldChar w:fldCharType="separate"/>
      </w:r>
      <w:r w:rsidR="00531BB9" w:rsidRPr="002D3350">
        <w:rPr>
          <w:rFonts w:ascii="Aptos" w:hAnsi="Aptos"/>
        </w:rPr>
        <w:t>(Gamma et al., 1994; Refactoring Guru, 2014)</w:t>
      </w:r>
      <w:r w:rsidR="00531BB9" w:rsidRPr="002D3350">
        <w:fldChar w:fldCharType="end"/>
      </w:r>
      <w:r w:rsidRPr="002D3350">
        <w:t>. Developers and reviewers encountering familiar structures can interpret functionality more quickly and confidently, reducing ambiguity and misinterpretations</w:t>
      </w:r>
      <w:r w:rsidR="00F34990" w:rsidRPr="002D3350">
        <w:t xml:space="preserve"> </w:t>
      </w:r>
      <w:r w:rsidR="00F34990" w:rsidRPr="002D3350">
        <w:fldChar w:fldCharType="begin"/>
      </w:r>
      <w:r w:rsidR="00F34990" w:rsidRPr="002D3350">
        <w:instrText xml:space="preserve"> ADDIN ZOTERO_ITEM CSL_CITATION {"citationID":"TNL8ttVX","properties":{"formattedCitation":"(Shehzad, 2023; Metridev, 2024)","plainCitation":"(Shehzad, 2023; Metridev, 2024)","noteIndex":0},"citationItems":[{"id":86,"uris":["http://zotero.org/users/local/4eW6WDAc/items/8ICHZKLW"],"itemData":{"id":86,"type":"post-weblog","abstract":"In software engineering, interfaces and abstractions are crucial components for creating scalable and maintainable architecture. They…","container-title":"Medium","language":"en","title":"Building Better Software Systems: How Interfaces and Abstractions Improve Code Quality","title-short":"Building Better Software Systems","URL":"https://medium.com/@ZuraizAhmedShehzad/building-better-software-systems-how-interfaces-and-abstractions-improve-code-quality-eb0c85327c24","author":[{"family":"Shehzad","given":"Zuraiz Ahmed"}],"accessed":{"date-parts":[["2025",1,12]]},"issued":{"date-parts":[["2023"]]}}},{"id":62,"uris":["http://zotero.org/users/local/4eW6WDAc/items/SM29HYLZ"],"itemData":{"id":62,"type":"post-weblog","abstract":"Code duplication has several negative consequences for software projects as it can lead to severe consequences.","container-title":"Metridev","language":"en","title":"Code Duplication: Best Practices for Maintainable Programming","title-short":"Code Duplication","URL":"https://www.metridev.com/metrics/code-duplication-best-practices-for-maintainable-programming/","author":[{"family":"Metridev","given":""}],"accessed":{"date-parts":[["2025",1,12]]},"issued":{"date-parts":[["2024",3,1]]}}}],"schema":"https://github.com/citation-style-language/schema/raw/master/csl-citation.json"} </w:instrText>
      </w:r>
      <w:r w:rsidR="00F34990" w:rsidRPr="002D3350">
        <w:fldChar w:fldCharType="separate"/>
      </w:r>
      <w:r w:rsidR="00F34990" w:rsidRPr="002D3350">
        <w:rPr>
          <w:rFonts w:ascii="Aptos" w:hAnsi="Aptos"/>
        </w:rPr>
        <w:t>(Shehzad, 2023; Metridev, 2024)</w:t>
      </w:r>
      <w:r w:rsidR="00F34990" w:rsidRPr="002D3350">
        <w:fldChar w:fldCharType="end"/>
      </w:r>
      <w:r w:rsidRPr="002D3350">
        <w:t>. Additionally, this clarity simplifies debugging, streamlines maintenance, and facilitates smoother collaboration, especially within large or distributed teams</w:t>
      </w:r>
      <w:r w:rsidR="00EC5A91" w:rsidRPr="002D3350">
        <w:t xml:space="preserve"> </w:t>
      </w:r>
      <w:r w:rsidR="00EC5A91" w:rsidRPr="002D3350">
        <w:fldChar w:fldCharType="begin"/>
      </w:r>
      <w:r w:rsidR="00EC5A91" w:rsidRPr="002D3350">
        <w:instrText xml:space="preserve"> ADDIN ZOTERO_ITEM CSL_CITATION {"citationID":"9gsSwa6o","properties":{"formattedCitation":"(GeeksforGeeks, 2025a; Naumov, 2020)","plainCitation":"(GeeksforGeeks, 2025a; Naumov, 2020)","noteIndex":0},"citationItems":[{"id":46,"uris":["http://zotero.org/users/local/4eW6WDAc/items/4FJ6SB2N"],"itemData":{"id":46,"type":"webpage","abstract":"The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id":88,"uris":["http://zotero.org/users/local/4eW6WDAc/items/XB9QBYM6"],"itemData":{"id":88,"type":"webpage","abstract":"Applying the fundamental Computer Science principles for improving the quality of the software at all levels","container-title":"Alexey Naumov","language":"en","title":"Separation of Concerns in Software Design","URL":"https://nalexn.github.io/separation-of-concerns/","author":[{"family":"Naumov","given":"Alexy"}],"accessed":{"date-parts":[["2025",1,12]]},"issued":{"date-parts":[["2020"]]}}}],"schema":"https://github.com/citation-style-language/schema/raw/master/csl-citation.json"} </w:instrText>
      </w:r>
      <w:r w:rsidR="00EC5A91" w:rsidRPr="002D3350">
        <w:fldChar w:fldCharType="separate"/>
      </w:r>
      <w:r w:rsidR="00EC5A91" w:rsidRPr="002D3350">
        <w:rPr>
          <w:rFonts w:ascii="Aptos" w:hAnsi="Aptos"/>
        </w:rPr>
        <w:t>(GeeksforGeeks, 2025a; Naumov, 2020)</w:t>
      </w:r>
      <w:r w:rsidR="00EC5A91" w:rsidRPr="002D3350">
        <w:fldChar w:fldCharType="end"/>
      </w:r>
      <w:r w:rsidRPr="002D3350">
        <w:t>.</w:t>
      </w:r>
    </w:p>
    <w:p w14:paraId="46BAAD26" w14:textId="77777777" w:rsidR="001C114A" w:rsidRPr="002D3350" w:rsidRDefault="001C114A" w:rsidP="009F35C9">
      <w:pPr>
        <w:rPr>
          <w:color w:val="E97132" w:themeColor="accent2"/>
        </w:rPr>
      </w:pPr>
    </w:p>
    <w:p w14:paraId="49ACF1BB" w14:textId="7546988D" w:rsidR="00B134A2" w:rsidRPr="002D3350" w:rsidRDefault="00B134A2" w:rsidP="000E7211">
      <w:pPr>
        <w:pStyle w:val="Heading3"/>
      </w:pPr>
      <w:bookmarkStart w:id="58" w:name="_Toc197096689"/>
      <w:r w:rsidRPr="002D3350">
        <w:t xml:space="preserve">Enhanced </w:t>
      </w:r>
      <w:r w:rsidR="00B228EE" w:rsidRPr="002D3350">
        <w:t>S</w:t>
      </w:r>
      <w:r w:rsidRPr="002D3350">
        <w:t xml:space="preserve">calability and </w:t>
      </w:r>
      <w:r w:rsidR="00B228EE" w:rsidRPr="002D3350">
        <w:t>E</w:t>
      </w:r>
      <w:r w:rsidRPr="002D3350">
        <w:t>xtensibility</w:t>
      </w:r>
      <w:bookmarkEnd w:id="58"/>
    </w:p>
    <w:p w14:paraId="780ADCF7" w14:textId="1A3A121F" w:rsidR="005E1137" w:rsidRPr="002D3350" w:rsidRDefault="005E1137" w:rsidP="005E1137">
      <w:r w:rsidRPr="002D3350">
        <w:t>Design patterns naturally support the principles of modularity and scalability</w:t>
      </w:r>
      <w:r w:rsidR="009235B2" w:rsidRPr="002D3350">
        <w:t xml:space="preserve"> </w:t>
      </w:r>
      <w:r w:rsidR="009235B2" w:rsidRPr="002D3350">
        <w:fldChar w:fldCharType="begin"/>
      </w:r>
      <w:r w:rsidR="000E4EE0" w:rsidRPr="002D3350">
        <w:instrText xml:space="preserve"> ADDIN ZOTERO_ITEM CSL_CITATION {"citationID":"yDyP5Mmv","properties":{"formattedCitation":"(Gamma et al., 1994; GeeksforGeeks, 2025a)","plainCitation":"(Gamma et al., 1994; GeeksforGeeks, 2025a)","noteIndex":0},"citationItems":[{"id":241,"uris":["http://zotero.org/users/local/4eW6WDAc/items/ACJ6XVBL","http://zotero.org/users/local/4eW6WDAc/items/MDC3GYKN"],"itemData":{"id":241,"type":"book","event-place":"Boston, MA","ISBN":"978-0-201-63361-0","publisher":"Addison-Wesley","publisher-place":"Boston, MA","title":"Design Patterns: Elements of Reusable Object-Oriented Software","author":[{"family":"Gamma","given":"Erich"},{"family":"Helm","given":"Richard"},{"family":"Johnson","given":"Ralph"},{"family":"Vlissides","given":"John"}],"issued":{"date-parts":[["1994"]]}}},{"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9235B2" w:rsidRPr="002D3350">
        <w:fldChar w:fldCharType="separate"/>
      </w:r>
      <w:r w:rsidR="009235B2" w:rsidRPr="002D3350">
        <w:rPr>
          <w:rFonts w:ascii="Aptos" w:hAnsi="Aptos"/>
        </w:rPr>
        <w:t>(Gamma et al., 1994; GeeksforGeeks, 2025a)</w:t>
      </w:r>
      <w:r w:rsidR="009235B2" w:rsidRPr="002D3350">
        <w:fldChar w:fldCharType="end"/>
      </w:r>
      <w:r w:rsidRPr="002D3350">
        <w:t>. Well-structured components can be extended or modified without extensive refactoring, ensuring that the system can evolve alongside changing requirements</w:t>
      </w:r>
      <w:r w:rsidR="00711A77" w:rsidRPr="002D3350">
        <w:t xml:space="preserve"> </w:t>
      </w:r>
      <w:r w:rsidR="00711A77" w:rsidRPr="002D3350">
        <w:fldChar w:fldCharType="begin"/>
      </w:r>
      <w:r w:rsidR="00711A77" w:rsidRPr="002D3350">
        <w:instrText xml:space="preserve"> ADDIN ZOTERO_ITEM CSL_CITATION {"citationID":"kqOOoihb","properties":{"formattedCitation":"(Metridev, 2024; Shehzad, 2023)","plainCitation":"(Metridev, 2024; Shehzad, 2023)","noteIndex":0},"citationItems":[{"id":62,"uris":["http://zotero.org/users/local/4eW6WDAc/items/SM29HYLZ"],"itemData":{"id":62,"type":"post-weblog","abstract":"Code duplication has several negative consequences for software projects as it can lead to severe consequences.","container-title":"Metridev","language":"en","title":"Code Duplication: Best Practices for Maintainable Programming","title-short":"Code Duplication","URL":"https://www.metridev.com/metrics/code-duplication-best-practices-for-maintainable-programming/","author":[{"family":"Metridev","given":""}],"accessed":{"date-parts":[["2025",1,12]]},"issued":{"date-parts":[["2024",3,1]]}}},{"id":86,"uris":["http://zotero.org/users/local/4eW6WDAc/items/8ICHZKLW"],"itemData":{"id":86,"type":"post-weblog","abstract":"In software engineering, interfaces and abstractions are crucial components for creating scalable and maintainable architecture. They…","container-title":"Medium","language":"en","title":"Building Better Software Systems: How Interfaces and Abstractions Improve Code Quality","title-short":"Building Better Software Systems","URL":"https://medium.com/@ZuraizAhmedShehzad/building-better-software-systems-how-interfaces-and-abstractions-improve-code-quality-eb0c85327c24","author":[{"family":"Shehzad","given":"Zuraiz Ahmed"}],"accessed":{"date-parts":[["2025",1,12]]},"issued":{"date-parts":[["2023"]]}}}],"schema":"https://github.com/citation-style-language/schema/raw/master/csl-citation.json"} </w:instrText>
      </w:r>
      <w:r w:rsidR="00711A77" w:rsidRPr="002D3350">
        <w:fldChar w:fldCharType="separate"/>
      </w:r>
      <w:r w:rsidR="00711A77" w:rsidRPr="002D3350">
        <w:rPr>
          <w:rFonts w:ascii="Aptos" w:hAnsi="Aptos"/>
        </w:rPr>
        <w:t>(Metridev, 2024; Shehzad, 2023)</w:t>
      </w:r>
      <w:r w:rsidR="00711A77" w:rsidRPr="002D3350">
        <w:fldChar w:fldCharType="end"/>
      </w:r>
      <w:r w:rsidRPr="002D3350">
        <w:t>. This flexibility enables developers to add new features or optimise existing ones with minimal disruption, preserving the system's stability and performance over time</w:t>
      </w:r>
      <w:r w:rsidR="00711A77" w:rsidRPr="002D3350">
        <w:fldChar w:fldCharType="begin"/>
      </w:r>
      <w:r w:rsidR="00711A77" w:rsidRPr="002D3350">
        <w:instrText xml:space="preserve"> ADDIN ZOTERO_ITEM CSL_CITATION {"citationID":"OppWOK1q","properties":{"formattedCitation":"(Naumov, 2020; GeeksforGeeks, 2025a)","plainCitation":"(Naumov, 2020; GeeksforGeeks, 2025a)","noteIndex":0},"citationItems":[{"id":88,"uris":["http://zotero.org/users/local/4eW6WDAc/items/XB9QBYM6"],"itemData":{"id":88,"type":"webpage","abstract":"Applying the fundamental Computer Science principles for improving the quality of the software at all levels","container-title":"Alexey Naumov","language":"en","title":"Separation of Concerns in Software Design","URL":"https://nalexn.github.io/separation-of-concerns/","author":[{"family":"Naumov","given":"Alexy"}],"accessed":{"date-parts":[["2025",1,12]]},"issued":{"date-parts":[["2020"]]}}},{"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711A77" w:rsidRPr="002D3350">
        <w:fldChar w:fldCharType="separate"/>
      </w:r>
      <w:r w:rsidR="00711A77" w:rsidRPr="002D3350">
        <w:rPr>
          <w:rFonts w:ascii="Aptos" w:hAnsi="Aptos"/>
        </w:rPr>
        <w:t>(Naumov, 2020; GeeksforGeeks, 2025a)</w:t>
      </w:r>
      <w:r w:rsidR="00711A77" w:rsidRPr="002D3350">
        <w:fldChar w:fldCharType="end"/>
      </w:r>
      <w:r w:rsidRPr="002D3350">
        <w:t>.</w:t>
      </w:r>
    </w:p>
    <w:p w14:paraId="3D9305E4" w14:textId="77777777" w:rsidR="00677E82" w:rsidRPr="002D3350" w:rsidRDefault="00677E82" w:rsidP="005E1137"/>
    <w:p w14:paraId="74E5ACF4" w14:textId="575385DF" w:rsidR="002F3DDE" w:rsidRPr="002D3350" w:rsidRDefault="003D4AA0" w:rsidP="001C05A9">
      <w:pPr>
        <w:pStyle w:val="Heading2"/>
      </w:pPr>
      <w:bookmarkStart w:id="59" w:name="_Toc197096690"/>
      <w:r w:rsidRPr="002D3350">
        <w:t>C</w:t>
      </w:r>
      <w:r w:rsidR="002319B3" w:rsidRPr="002D3350">
        <w:t>oding best practices</w:t>
      </w:r>
      <w:bookmarkEnd w:id="59"/>
    </w:p>
    <w:p w14:paraId="39B51383" w14:textId="0AB53B28" w:rsidR="00340701" w:rsidRPr="002D3350" w:rsidRDefault="00340701" w:rsidP="00FD0E7D">
      <w:r w:rsidRPr="002D3350">
        <w:t xml:space="preserve">Good coding practices refer to a set of guidelines designed to ensure that software remains maintainable, efficient, and </w:t>
      </w:r>
      <w:r w:rsidR="002C02CF" w:rsidRPr="002D3350">
        <w:t xml:space="preserve">comprehensible </w:t>
      </w:r>
      <w:r w:rsidR="002C02CF" w:rsidRPr="002D3350">
        <w:fldChar w:fldCharType="begin"/>
      </w:r>
      <w:r w:rsidR="002C02CF" w:rsidRPr="002D3350">
        <w:instrText xml:space="preserve"> ADDIN ZOTERO_ITEM CSL_CITATION {"citationID":"azHiqgdl","properties":{"formattedCitation":"(Amoah, 2023)","plainCitation":"(Amoah, 2023)","noteIndex":0},"citationItems":[{"id":66,"uris":["http://zotero.org/users/local/4eW6WDAc/items/4LDJH7C9"],"itemData":{"id":66,"type":"webpage","abstract":"Introduction   In the world of software development, clean code is a goal that all...","container-title":"DEV Community","language":"en","title":"A Guide to Clean Code: The Power of Good Names","title-short":"A Guide to Clean Code","URL":"https://dev.to/gervaisamoah/a-guide-to-clean-code-the-power-of-good-names-3f6i","author":[{"family":"Amoah","given":"Gervais Yao"}],"accessed":{"date-parts":[["2025",1,12]]},"issued":{"date-parts":[["2023",10,20]]}}}],"schema":"https://github.com/citation-style-language/schema/raw/master/csl-citation.json"} </w:instrText>
      </w:r>
      <w:r w:rsidR="002C02CF" w:rsidRPr="002D3350">
        <w:fldChar w:fldCharType="separate"/>
      </w:r>
      <w:r w:rsidR="002C02CF" w:rsidRPr="002D3350">
        <w:rPr>
          <w:rFonts w:ascii="Aptos" w:hAnsi="Aptos"/>
        </w:rPr>
        <w:t>(Amoah, 2023)</w:t>
      </w:r>
      <w:r w:rsidR="002C02CF" w:rsidRPr="002D3350">
        <w:fldChar w:fldCharType="end"/>
      </w:r>
      <w:r w:rsidR="002C02CF" w:rsidRPr="002D3350">
        <w:t xml:space="preserve">. </w:t>
      </w:r>
      <w:r w:rsidRPr="002D3350">
        <w:t xml:space="preserve">These practices are instrumental in reducing technical debt and long-term development costs while simultaneously enhancing code quality and team productivity </w:t>
      </w:r>
      <w:r w:rsidR="002C02CF" w:rsidRPr="002D3350">
        <w:fldChar w:fldCharType="begin"/>
      </w:r>
      <w:r w:rsidR="002C02CF" w:rsidRPr="002D3350">
        <w:instrText xml:space="preserve"> ADDIN ZOTERO_ITEM CSL_CITATION {"citationID":"bL6oqE9B","properties":{"formattedCitation":"(Seref &amp; Tanriover, 2016; Sonarsource, 2025)","plainCitation":"(Seref &amp; Tanriover, 2016; Sonarsource, 2025)","noteIndex":0},"citationItems":[{"id":248,"uris":["http://zotero.org/users/local/4eW6WDAc/items/KYJRA24B"],"itemData":{"id":248,"type":"article-journal","container-title":"International Journal of Software Engineering &amp; Applications","issue":"3","page":"69–87","title":"Software Code Maintainability: A Literature Review","volume":"7","author":[{"family":"Seref","given":"B."},{"family":"Tanriover","given":"O."}],"issued":{"date-parts":[["2016"]]}}},{"id":58,"uris":["http://zotero.org/users/local/4eW6WDAc/items/GYHYV8PJ"],"itemData":{"id":58,"type":"webpage","abstract":"Code smells are warning signs in your code that hint at deeper issues. These aren't errors &amp; the code will still work, but they can make future development harder and increase the risk of bugs.","language":"en","title":"What is a Code Smell? Definition Guide &amp; Examples","title-short":"What is a Code Smell?","URL":"https://www.sonarsource.com/learn/code-smells/","author":[{"family":"Sonarsource","given":""}],"accessed":{"date-parts":[["2025",1,12]]},"issued":{"date-parts":[["2025"]]}}}],"schema":"https://github.com/citation-style-language/schema/raw/master/csl-citation.json"} </w:instrText>
      </w:r>
      <w:r w:rsidR="002C02CF" w:rsidRPr="002D3350">
        <w:fldChar w:fldCharType="separate"/>
      </w:r>
      <w:r w:rsidR="002C02CF" w:rsidRPr="002D3350">
        <w:rPr>
          <w:rFonts w:ascii="Aptos" w:hAnsi="Aptos"/>
        </w:rPr>
        <w:t>(Seref &amp; Tanriover, 2016; Sonarsource, 2025)</w:t>
      </w:r>
      <w:r w:rsidR="002C02CF" w:rsidRPr="002D3350">
        <w:fldChar w:fldCharType="end"/>
      </w:r>
      <w:r w:rsidR="002C02CF" w:rsidRPr="002D3350">
        <w:t xml:space="preserve">. </w:t>
      </w:r>
      <w:r w:rsidRPr="002D3350">
        <w:t>At the core of these practices is the philosophy of writing code that is not only functional but also easy to understand</w:t>
      </w:r>
      <w:r w:rsidR="002C02CF" w:rsidRPr="002D3350">
        <w:t xml:space="preserve">, </w:t>
      </w:r>
      <w:r w:rsidRPr="002D3350">
        <w:t>often described as "clean code"</w:t>
      </w:r>
      <w:r w:rsidR="002C02CF" w:rsidRPr="002D3350">
        <w:t xml:space="preserve"> </w:t>
      </w:r>
      <w:r w:rsidR="002C02CF" w:rsidRPr="002D3350">
        <w:fldChar w:fldCharType="begin"/>
      </w:r>
      <w:r w:rsidR="002C02CF" w:rsidRPr="002D3350">
        <w:instrText xml:space="preserve"> ADDIN ZOTERO_ITEM CSL_CITATION {"citationID":"nWUHKb12","properties":{"formattedCitation":"(Amoah, 2023; Sonarsource, 2025)","plainCitation":"(Amoah, 2023; Sonarsource, 2025)","noteIndex":0},"citationItems":[{"id":66,"uris":["http://zotero.org/users/local/4eW6WDAc/items/4LDJH7C9"],"itemData":{"id":66,"type":"webpage","abstract":"Introduction   In the world of software development, clean code is a goal that all...","container-title":"DEV Community","language":"en","title":"A Guide to Clean Code: The Power of Good Names","title-short":"A Guide to Clean Code","URL":"https://dev.to/gervaisamoah/a-guide-to-clean-code-the-power-of-good-names-3f6i","author":[{"family":"Amoah","given":"Gervais Yao"}],"accessed":{"date-parts":[["2025",1,12]]},"issued":{"date-parts":[["2023",10,20]]}}},{"id":58,"uris":["http://zotero.org/users/local/4eW6WDAc/items/GYHYV8PJ"],"itemData":{"id":58,"type":"webpage","abstract":"Code smells are warning signs in your code that hint at deeper issues. These aren't errors &amp; the code will still work, but they can make future development harder and increase the risk of bugs.","language":"en","title":"What is a Code Smell? Definition Guide &amp; Examples","title-short":"What is a Code Smell?","URL":"https://www.sonarsource.com/learn/code-smells/","author":[{"family":"Sonarsource","given":""}],"accessed":{"date-parts":[["2025",1,12]]},"issued":{"date-parts":[["2025"]]}}}],"schema":"https://github.com/citation-style-language/schema/raw/master/csl-citation.json"} </w:instrText>
      </w:r>
      <w:r w:rsidR="002C02CF" w:rsidRPr="002D3350">
        <w:fldChar w:fldCharType="separate"/>
      </w:r>
      <w:r w:rsidR="002C02CF" w:rsidRPr="002D3350">
        <w:rPr>
          <w:rFonts w:ascii="Aptos" w:hAnsi="Aptos"/>
        </w:rPr>
        <w:t>(Amoah, 2023; Sonarsource, 2025)</w:t>
      </w:r>
      <w:r w:rsidR="002C02CF" w:rsidRPr="002D3350">
        <w:fldChar w:fldCharType="end"/>
      </w:r>
      <w:r w:rsidRPr="002D3350">
        <w:t xml:space="preserve">. The following sections explore several key principles that contribute to this goal, including consistent naming conventions, the avoidance of code duplication, self-documenting structures, and adherence to the SOLID principles. Collectively, these practices promote the development of scalable, maintainable, and industry-aligned software </w:t>
      </w:r>
      <w:r w:rsidR="002C02CF" w:rsidRPr="002D3350">
        <w:fldChar w:fldCharType="begin"/>
      </w:r>
      <w:r w:rsidR="002C02CF" w:rsidRPr="002D3350">
        <w:instrText xml:space="preserve"> ADDIN ZOTERO_ITEM CSL_CITATION {"citationID":"Dep3YMl1","properties":{"formattedCitation":"(Shehzad, 2023; Refactoring Guru, 2014)","plainCitation":"(Shehzad, 2023; Refactoring Guru, 2014)","noteIndex":0},"citationItems":[{"id":86,"uris":["http://zotero.org/users/local/4eW6WDAc/items/8ICHZKLW"],"itemData":{"id":86,"type":"post-weblog","abstract":"In software engineering, interfaces and abstractions are crucial components for creating scalable and maintainable architecture. They…","container-title":"Medium","language":"en","title":"Building Better Software Systems: How Interfaces and Abstractions Improve Code Quality","title-short":"Building Better Software Systems","URL":"https://medium.com/@ZuraizAhmedShehzad/building-better-software-systems-how-interfaces-and-abstractions-improve-code-quality-eb0c85327c24","author":[{"family":"Shehzad","given":"Zuraiz Ahmed"}],"accessed":{"date-parts":[["2025",1,12]]},"issued":{"date-parts":[["2023"]]}}},{"id":52,"uris":["http://zotero.org/users/local/4eW6WDAc/items/GIC5LJ2E"],"itemData":{"id":52,"type":"webpage","language":"en","title":"Code Smells","URL":"https://refactoring.guru/refactoring/smells","author":[{"family":"Refactoring Guru","given":""}],"accessed":{"date-parts":[["2025",1,12]]},"issued":{"date-parts":[["2014"]]}}}],"schema":"https://github.com/citation-style-language/schema/raw/master/csl-citation.json"} </w:instrText>
      </w:r>
      <w:r w:rsidR="002C02CF" w:rsidRPr="002D3350">
        <w:fldChar w:fldCharType="separate"/>
      </w:r>
      <w:r w:rsidR="002C02CF" w:rsidRPr="002D3350">
        <w:rPr>
          <w:rFonts w:ascii="Aptos" w:hAnsi="Aptos"/>
        </w:rPr>
        <w:t>(Shehzad, 2023; Refactoring Guru, 2014)</w:t>
      </w:r>
      <w:r w:rsidR="002C02CF" w:rsidRPr="002D3350">
        <w:fldChar w:fldCharType="end"/>
      </w:r>
      <w:r w:rsidR="002C02CF" w:rsidRPr="002D3350">
        <w:t>.</w:t>
      </w:r>
    </w:p>
    <w:p w14:paraId="2A977474" w14:textId="77777777" w:rsidR="002A795D" w:rsidRPr="002D3350" w:rsidRDefault="002A795D" w:rsidP="00323D3F"/>
    <w:p w14:paraId="553EF204" w14:textId="377B20AC" w:rsidR="00306627" w:rsidRPr="002D3350" w:rsidRDefault="00306627" w:rsidP="00892996">
      <w:pPr>
        <w:pStyle w:val="Heading3"/>
      </w:pPr>
      <w:bookmarkStart w:id="60" w:name="_Toc197096691"/>
      <w:r w:rsidRPr="002D3350">
        <w:t xml:space="preserve">Adherence to </w:t>
      </w:r>
      <w:r w:rsidR="00D1031C" w:rsidRPr="002D3350">
        <w:t>C</w:t>
      </w:r>
      <w:r w:rsidRPr="002D3350">
        <w:t xml:space="preserve">onsistent </w:t>
      </w:r>
      <w:r w:rsidR="00D1031C" w:rsidRPr="002D3350">
        <w:t>N</w:t>
      </w:r>
      <w:r w:rsidRPr="002D3350">
        <w:t xml:space="preserve">aming </w:t>
      </w:r>
      <w:r w:rsidR="00D1031C" w:rsidRPr="002D3350">
        <w:t>C</w:t>
      </w:r>
      <w:r w:rsidRPr="002D3350">
        <w:t>onventions</w:t>
      </w:r>
      <w:bookmarkEnd w:id="60"/>
    </w:p>
    <w:p w14:paraId="206B95E5" w14:textId="6F9EB98F" w:rsidR="006351D6" w:rsidRPr="002D3350" w:rsidRDefault="006351D6" w:rsidP="006351D6">
      <w:r w:rsidRPr="002D3350">
        <w:t>Using meaningful and descriptive names for variables, methods, and classes is fundamental to maintaining code clarity</w:t>
      </w:r>
      <w:r w:rsidR="00DA62D5" w:rsidRPr="002D3350">
        <w:t xml:space="preserve"> </w:t>
      </w:r>
      <w:r w:rsidR="00DA62D5" w:rsidRPr="002D3350">
        <w:fldChar w:fldCharType="begin"/>
      </w:r>
      <w:r w:rsidR="00DA62D5" w:rsidRPr="002D3350">
        <w:instrText xml:space="preserve"> ADDIN ZOTERO_ITEM CSL_CITATION {"citationID":"GOTdUJCh","properties":{"formattedCitation":"(Amoah, 2023; Refactoring Guru, 2014)","plainCitation":"(Amoah, 2023; Refactoring Guru, 2014)","noteIndex":0},"citationItems":[{"id":66,"uris":["http://zotero.org/users/local/4eW6WDAc/items/4LDJH7C9"],"itemData":{"id":66,"type":"webpage","abstract":"Introduction   In the world of software development, clean code is a goal that all...","container-title":"DEV Community","language":"en","title":"A Guide to Clean Code: The Power of Good Names","title-short":"A Guide to Clean Code","URL":"https://dev.to/gervaisamoah/a-guide-to-clean-code-the-power-of-good-names-3f6i","author":[{"family":"Amoah","given":"Gervais Yao"}],"accessed":{"date-parts":[["2025",1,12]]},"issued":{"date-parts":[["2023",10,20]]}}},{"id":52,"uris":["http://zotero.org/users/local/4eW6WDAc/items/GIC5LJ2E"],"itemData":{"id":52,"type":"webpage","language":"en","title":"Code Smells","URL":"https://refactoring.guru/refactoring/smells","author":[{"family":"Refactoring Guru","given":""}],"accessed":{"date-parts":[["2025",1,12]]},"issued":{"date-parts":[["2014"]]}}}],"schema":"https://github.com/citation-style-language/schema/raw/master/csl-citation.json"} </w:instrText>
      </w:r>
      <w:r w:rsidR="00DA62D5" w:rsidRPr="002D3350">
        <w:fldChar w:fldCharType="separate"/>
      </w:r>
      <w:r w:rsidR="00DA62D5" w:rsidRPr="002D3350">
        <w:rPr>
          <w:rFonts w:ascii="Aptos" w:hAnsi="Aptos"/>
        </w:rPr>
        <w:t>(Amoah, 2023; Refactoring Guru, 2014)</w:t>
      </w:r>
      <w:r w:rsidR="00DA62D5" w:rsidRPr="002D3350">
        <w:fldChar w:fldCharType="end"/>
      </w:r>
      <w:r w:rsidRPr="002D3350">
        <w:t>. Developers should follow language-specific conventions to ensure alignment with community standards, which improves collaboration and understanding among team members</w:t>
      </w:r>
      <w:r w:rsidR="00DA62D5" w:rsidRPr="002D3350">
        <w:t xml:space="preserve"> </w:t>
      </w:r>
      <w:r w:rsidR="00DA62D5" w:rsidRPr="002D3350">
        <w:fldChar w:fldCharType="begin"/>
      </w:r>
      <w:r w:rsidR="00DA62D5" w:rsidRPr="002D3350">
        <w:instrText xml:space="preserve"> ADDIN ZOTERO_ITEM CSL_CITATION {"citationID":"ZNfz0ykh","properties":{"formattedCitation":"(Shehzad, 2023)","plainCitation":"(Shehzad, 2023)","noteIndex":0},"citationItems":[{"id":86,"uris":["http://zotero.org/users/local/4eW6WDAc/items/8ICHZKLW"],"itemData":{"id":86,"type":"post-weblog","abstract":"In software engineering, interfaces and abstractions are crucial components for creating scalable and maintainable architecture. They…","container-title":"Medium","language":"en","title":"Building Better Software Systems: How Interfaces and Abstractions Improve Code Quality","title-short":"Building Better Software Systems","URL":"https://medium.com/@ZuraizAhmedShehzad/building-better-software-systems-how-interfaces-and-abstractions-improve-code-quality-eb0c85327c24","author":[{"family":"Shehzad","given":"Zuraiz Ahmed"}],"accessed":{"date-parts":[["2025",1,12]]},"issued":{"date-parts":[["2023"]]}}}],"schema":"https://github.com/citation-style-language/schema/raw/master/csl-citation.json"} </w:instrText>
      </w:r>
      <w:r w:rsidR="00DA62D5" w:rsidRPr="002D3350">
        <w:fldChar w:fldCharType="separate"/>
      </w:r>
      <w:r w:rsidR="00DA62D5" w:rsidRPr="002D3350">
        <w:rPr>
          <w:rFonts w:ascii="Aptos" w:hAnsi="Aptos"/>
        </w:rPr>
        <w:t>(Shehzad, 2023)</w:t>
      </w:r>
      <w:r w:rsidR="00DA62D5" w:rsidRPr="002D3350">
        <w:fldChar w:fldCharType="end"/>
      </w:r>
      <w:r w:rsidRPr="002D3350">
        <w:t>. By avoiding ambiguous or cryptic naming, code readability is significantly enhanced, making it easier for others to work with and extend the codebase</w:t>
      </w:r>
      <w:r w:rsidR="00DA62D5" w:rsidRPr="002D3350">
        <w:t xml:space="preserve"> </w:t>
      </w:r>
      <w:r w:rsidR="00DA62D5" w:rsidRPr="002D3350">
        <w:fldChar w:fldCharType="begin"/>
      </w:r>
      <w:r w:rsidR="00DA62D5" w:rsidRPr="002D3350">
        <w:instrText xml:space="preserve"> ADDIN ZOTERO_ITEM CSL_CITATION {"citationID":"SoVUeLOU","properties":{"formattedCitation":"(Metridev, 2024)","plainCitation":"(Metridev, 2024)","noteIndex":0},"citationItems":[{"id":62,"uris":["http://zotero.org/users/local/4eW6WDAc/items/SM29HYLZ"],"itemData":{"id":62,"type":"post-weblog","abstract":"Code duplication has several negative consequences for software projects as it can lead to severe consequences.","container-title":"Metridev","language":"en","title":"Code Duplication: Best Practices for Maintainable Programming","title-short":"Code Duplication","URL":"https://www.metridev.com/metrics/code-duplication-best-practices-for-maintainable-programming/","author":[{"family":"Metridev","given":""}],"accessed":{"date-parts":[["2025",1,12]]},"issued":{"date-parts":[["2024",3,1]]}}}],"schema":"https://github.com/citation-style-language/schema/raw/master/csl-citation.json"} </w:instrText>
      </w:r>
      <w:r w:rsidR="00DA62D5" w:rsidRPr="002D3350">
        <w:fldChar w:fldCharType="separate"/>
      </w:r>
      <w:r w:rsidR="00DA62D5" w:rsidRPr="002D3350">
        <w:rPr>
          <w:rFonts w:ascii="Aptos" w:hAnsi="Aptos"/>
        </w:rPr>
        <w:t>(Metridev, 2024)</w:t>
      </w:r>
      <w:r w:rsidR="00DA62D5" w:rsidRPr="002D3350">
        <w:fldChar w:fldCharType="end"/>
      </w:r>
      <w:r w:rsidRPr="002D3350">
        <w:t>.</w:t>
      </w:r>
    </w:p>
    <w:p w14:paraId="61765CEB" w14:textId="77777777" w:rsidR="006351D6" w:rsidRPr="002D3350" w:rsidRDefault="006351D6" w:rsidP="006351D6"/>
    <w:p w14:paraId="64B545CF" w14:textId="1E629060" w:rsidR="00306627" w:rsidRPr="002D3350" w:rsidRDefault="00306627" w:rsidP="00892996">
      <w:pPr>
        <w:pStyle w:val="Heading3"/>
      </w:pPr>
      <w:bookmarkStart w:id="61" w:name="_Toc197096692"/>
      <w:r w:rsidRPr="002D3350">
        <w:t xml:space="preserve">Avoiding </w:t>
      </w:r>
      <w:r w:rsidR="00D1031C" w:rsidRPr="002D3350">
        <w:t>C</w:t>
      </w:r>
      <w:r w:rsidRPr="002D3350">
        <w:t xml:space="preserve">ode </w:t>
      </w:r>
      <w:r w:rsidR="00D1031C" w:rsidRPr="002D3350">
        <w:t>D</w:t>
      </w:r>
      <w:r w:rsidRPr="002D3350">
        <w:t>uplication (DRY principle)</w:t>
      </w:r>
      <w:bookmarkEnd w:id="61"/>
    </w:p>
    <w:p w14:paraId="65217E62" w14:textId="6DBB6BF5" w:rsidR="006351D6" w:rsidRPr="002D3350" w:rsidRDefault="006351D6" w:rsidP="00525E3E">
      <w:r w:rsidRPr="002D3350">
        <w:t>The DRY (Don’t Repeat Yourself) principle focuses on minimising repetition in code by centralising logic</w:t>
      </w:r>
      <w:r w:rsidR="00DA62D5" w:rsidRPr="002D3350">
        <w:t xml:space="preserve"> </w:t>
      </w:r>
      <w:r w:rsidR="00DA62D5" w:rsidRPr="002D3350">
        <w:fldChar w:fldCharType="begin"/>
      </w:r>
      <w:r w:rsidR="00DA62D5" w:rsidRPr="002D3350">
        <w:instrText xml:space="preserve"> ADDIN ZOTERO_ITEM CSL_CITATION {"citationID":"cgb6QHbX","properties":{"formattedCitation":"(Metridev, 2024; GeeksforGeeks, 2025a)","plainCitation":"(Metridev, 2024; GeeksforGeeks, 2025a)","noteIndex":0},"citationItems":[{"id":62,"uris":["http://zotero.org/users/local/4eW6WDAc/items/SM29HYLZ"],"itemData":{"id":62,"type":"post-weblog","abstract":"Code duplication has several negative consequences for software projects as it can lead to severe consequences.","container-title":"Metridev","language":"en","title":"Code Duplication: Best Practices for Maintainable Programming","title-short":"Code Duplication","URL":"https://www.metridev.com/metrics/code-duplication-best-practices-for-maintainable-programming/","author":[{"family":"Metridev","given":""}],"accessed":{"date-parts":[["2025",1,12]]},"issued":{"date-parts":[["2024",3,1]]}}},{"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DA62D5" w:rsidRPr="002D3350">
        <w:fldChar w:fldCharType="separate"/>
      </w:r>
      <w:r w:rsidR="00DA62D5" w:rsidRPr="002D3350">
        <w:rPr>
          <w:rFonts w:ascii="Aptos" w:hAnsi="Aptos"/>
        </w:rPr>
        <w:t>(Metridev, 2024; GeeksforGeeks, 2025a)</w:t>
      </w:r>
      <w:r w:rsidR="00DA62D5" w:rsidRPr="002D3350">
        <w:fldChar w:fldCharType="end"/>
      </w:r>
      <w:r w:rsidRPr="002D3350">
        <w:t xml:space="preserve">. This approach simplifies updates and reduces the risk of bugs by eliminating redundant code blocks. For </w:t>
      </w:r>
      <w:r w:rsidRPr="002D3350">
        <w:lastRenderedPageBreak/>
        <w:t>instance, repeated tasks can be encapsulated within functions or methods, while shared modules can handle common functionality. This not only simplifies maintenance but also promotes a more streamlined and efficient codebase</w:t>
      </w:r>
      <w:r w:rsidR="009228E0" w:rsidRPr="002D3350">
        <w:t xml:space="preserve"> </w:t>
      </w:r>
      <w:r w:rsidR="009228E0" w:rsidRPr="002D3350">
        <w:fldChar w:fldCharType="begin"/>
      </w:r>
      <w:r w:rsidR="009228E0" w:rsidRPr="002D3350">
        <w:instrText xml:space="preserve"> ADDIN ZOTERO_ITEM CSL_CITATION {"citationID":"EvSxpSog","properties":{"formattedCitation":"(Amoah, 2023)","plainCitation":"(Amoah, 2023)","noteIndex":0},"citationItems":[{"id":66,"uris":["http://zotero.org/users/local/4eW6WDAc/items/4LDJH7C9"],"itemData":{"id":66,"type":"webpage","abstract":"Introduction   In the world of software development, clean code is a goal that all...","container-title":"DEV Community","language":"en","title":"A Guide to Clean Code: The Power of Good Names","title-short":"A Guide to Clean Code","URL":"https://dev.to/gervaisamoah/a-guide-to-clean-code-the-power-of-good-names-3f6i","author":[{"family":"Amoah","given":"Gervais Yao"}],"accessed":{"date-parts":[["2025",1,12]]},"issued":{"date-parts":[["2023",10,20]]}}}],"schema":"https://github.com/citation-style-language/schema/raw/master/csl-citation.json"} </w:instrText>
      </w:r>
      <w:r w:rsidR="009228E0" w:rsidRPr="002D3350">
        <w:fldChar w:fldCharType="separate"/>
      </w:r>
      <w:r w:rsidR="009228E0" w:rsidRPr="002D3350">
        <w:rPr>
          <w:rFonts w:ascii="Aptos" w:hAnsi="Aptos"/>
        </w:rPr>
        <w:t>(Amoah, 2023)</w:t>
      </w:r>
      <w:r w:rsidR="009228E0" w:rsidRPr="002D3350">
        <w:fldChar w:fldCharType="end"/>
      </w:r>
      <w:r w:rsidRPr="002D3350">
        <w:t>.</w:t>
      </w:r>
    </w:p>
    <w:p w14:paraId="15984D29" w14:textId="77777777" w:rsidR="00525E3E" w:rsidRPr="002D3350" w:rsidRDefault="00525E3E" w:rsidP="00525E3E"/>
    <w:p w14:paraId="34887757" w14:textId="63672493" w:rsidR="00306627" w:rsidRPr="002D3350" w:rsidRDefault="00306627" w:rsidP="00892996">
      <w:pPr>
        <w:pStyle w:val="Heading3"/>
      </w:pPr>
      <w:bookmarkStart w:id="62" w:name="_Toc197096693"/>
      <w:r w:rsidRPr="002D3350">
        <w:t xml:space="preserve">Ensuring </w:t>
      </w:r>
      <w:r w:rsidR="00D1031C" w:rsidRPr="002D3350">
        <w:t>C</w:t>
      </w:r>
      <w:r w:rsidRPr="002D3350">
        <w:t xml:space="preserve">ode is </w:t>
      </w:r>
      <w:r w:rsidR="00D1031C" w:rsidRPr="002D3350">
        <w:t>S</w:t>
      </w:r>
      <w:r w:rsidRPr="002D3350">
        <w:t>elf-</w:t>
      </w:r>
      <w:r w:rsidR="00D1031C" w:rsidRPr="002D3350">
        <w:t>d</w:t>
      </w:r>
      <w:r w:rsidRPr="002D3350">
        <w:t>ocumenting.</w:t>
      </w:r>
      <w:bookmarkEnd w:id="62"/>
    </w:p>
    <w:p w14:paraId="030A6B49" w14:textId="24F9A6F7" w:rsidR="00525E3E" w:rsidRPr="002D3350" w:rsidRDefault="00525E3E" w:rsidP="00525E3E">
      <w:r w:rsidRPr="002D3350">
        <w:t>Self-documenting code is written in a way that its purpose is evident from its structure and clarity</w:t>
      </w:r>
      <w:r w:rsidR="009228E0" w:rsidRPr="002D3350">
        <w:t xml:space="preserve"> </w:t>
      </w:r>
      <w:r w:rsidR="009228E0" w:rsidRPr="002D3350">
        <w:fldChar w:fldCharType="begin"/>
      </w:r>
      <w:r w:rsidR="009228E0" w:rsidRPr="002D3350">
        <w:instrText xml:space="preserve"> ADDIN ZOTERO_ITEM CSL_CITATION {"citationID":"G0AQx58p","properties":{"formattedCitation":"(Refactoring Guru, 2014; Amoah, 2023)","plainCitation":"(Refactoring Guru, 2014; Amoah, 2023)","noteIndex":0},"citationItems":[{"id":52,"uris":["http://zotero.org/users/local/4eW6WDAc/items/GIC5LJ2E"],"itemData":{"id":52,"type":"webpage","language":"en","title":"Code Smells","URL":"https://refactoring.guru/refactoring/smells","author":[{"family":"Refactoring Guru","given":""}],"accessed":{"date-parts":[["2025",1,12]]},"issued":{"date-parts":[["2014"]]}}},{"id":66,"uris":["http://zotero.org/users/local/4eW6WDAc/items/4LDJH7C9"],"itemData":{"id":66,"type":"webpage","abstract":"Introduction   In the world of software development, clean code is a goal that all...","container-title":"DEV Community","language":"en","title":"A Guide to Clean Code: The Power of Good Names","title-short":"A Guide to Clean Code","URL":"https://dev.to/gervaisamoah/a-guide-to-clean-code-the-power-of-good-names-3f6i","author":[{"family":"Amoah","given":"Gervais Yao"}],"accessed":{"date-parts":[["2025",1,12]]},"issued":{"date-parts":[["2023",10,20]]}}}],"schema":"https://github.com/citation-style-language/schema/raw/master/csl-citation.json"} </w:instrText>
      </w:r>
      <w:r w:rsidR="009228E0" w:rsidRPr="002D3350">
        <w:fldChar w:fldCharType="separate"/>
      </w:r>
      <w:r w:rsidR="009228E0" w:rsidRPr="002D3350">
        <w:rPr>
          <w:rFonts w:ascii="Aptos" w:hAnsi="Aptos"/>
        </w:rPr>
        <w:t>(Refactoring Guru, 2014; Amoah, 2023)</w:t>
      </w:r>
      <w:r w:rsidR="009228E0" w:rsidRPr="002D3350">
        <w:fldChar w:fldCharType="end"/>
      </w:r>
      <w:r w:rsidRPr="002D3350">
        <w:t>. Developers can achieve this by employing clear logic flows and avoiding overly complex implementations</w:t>
      </w:r>
      <w:r w:rsidR="00213D28" w:rsidRPr="002D3350">
        <w:t xml:space="preserve"> </w:t>
      </w:r>
      <w:r w:rsidR="00213D28" w:rsidRPr="002D3350">
        <w:fldChar w:fldCharType="begin"/>
      </w:r>
      <w:r w:rsidR="00213D28" w:rsidRPr="002D3350">
        <w:instrText xml:space="preserve"> ADDIN ZOTERO_ITEM CSL_CITATION {"citationID":"zlUrpFom","properties":{"formattedCitation":"(Shehzad, 2023)","plainCitation":"(Shehzad, 2023)","noteIndex":0},"citationItems":[{"id":86,"uris":["http://zotero.org/users/local/4eW6WDAc/items/8ICHZKLW"],"itemData":{"id":86,"type":"post-weblog","abstract":"In software engineering, interfaces and abstractions are crucial components for creating scalable and maintainable architecture. They…","container-title":"Medium","language":"en","title":"Building Better Software Systems: How Interfaces and Abstractions Improve Code Quality","title-short":"Building Better Software Systems","URL":"https://medium.com/@ZuraizAhmedShehzad/building-better-software-systems-how-interfaces-and-abstractions-improve-code-quality-eb0c85327c24","author":[{"family":"Shehzad","given":"Zuraiz Ahmed"}],"accessed":{"date-parts":[["2025",1,12]]},"issued":{"date-parts":[["2023"]]}}}],"schema":"https://github.com/citation-style-language/schema/raw/master/csl-citation.json"} </w:instrText>
      </w:r>
      <w:r w:rsidR="00213D28" w:rsidRPr="002D3350">
        <w:fldChar w:fldCharType="separate"/>
      </w:r>
      <w:r w:rsidR="00213D28" w:rsidRPr="002D3350">
        <w:rPr>
          <w:rFonts w:ascii="Aptos" w:hAnsi="Aptos"/>
        </w:rPr>
        <w:t>(Shehzad, 2023)</w:t>
      </w:r>
      <w:r w:rsidR="00213D28" w:rsidRPr="002D3350">
        <w:fldChar w:fldCharType="end"/>
      </w:r>
      <w:r w:rsidRPr="002D3350">
        <w:t>. Expressive function and method names help convey the intent of the code, while inline comments should be used sparingly for additional clarification when necessary. By promoting readability and reducing reliance on external documentation, self-documenting code facilitates collaboration and maintenance, ensuring that team members can easily understand and build upon the code</w:t>
      </w:r>
      <w:r w:rsidR="00213D28" w:rsidRPr="002D3350">
        <w:t xml:space="preserve"> </w:t>
      </w:r>
      <w:r w:rsidR="00213D28" w:rsidRPr="002D3350">
        <w:fldChar w:fldCharType="begin"/>
      </w:r>
      <w:r w:rsidR="00BB3263" w:rsidRPr="002D3350">
        <w:instrText xml:space="preserve"> ADDIN ZOTERO_ITEM CSL_CITATION {"citationID":"MR2XbyCd","properties":{"formattedCitation":"(Metridev, 2024)","plainCitation":"(Metridev, 2024)","noteIndex":0},"citationItems":[{"id":62,"uris":["http://zotero.org/users/local/4eW6WDAc/items/SM29HYLZ"],"itemData":{"id":62,"type":"post-weblog","abstract":"Code duplication has several negative consequences for software projects as it can lead to severe consequences.","container-title":"Metridev","language":"en","title":"Code Duplication: Best Practices for Maintainable Programming","title-short":"Code Duplication","URL":"https://www.metridev.com/metrics/code-duplication-best-practices-for-maintainable-programming/","author":[{"family":"Metridev","given":""}],"accessed":{"date-parts":[["2025",1,12]]},"issued":{"date-parts":[["2024",3,1]]}}}],"schema":"https://github.com/citation-style-language/schema/raw/master/csl-citation.json"} </w:instrText>
      </w:r>
      <w:r w:rsidR="00213D28" w:rsidRPr="002D3350">
        <w:fldChar w:fldCharType="separate"/>
      </w:r>
      <w:r w:rsidR="00BB3263" w:rsidRPr="002D3350">
        <w:rPr>
          <w:rFonts w:ascii="Aptos" w:hAnsi="Aptos"/>
        </w:rPr>
        <w:t>(Metridev, 2024)</w:t>
      </w:r>
      <w:r w:rsidR="00213D28" w:rsidRPr="002D3350">
        <w:fldChar w:fldCharType="end"/>
      </w:r>
      <w:r w:rsidRPr="002D3350">
        <w:t>.</w:t>
      </w:r>
    </w:p>
    <w:p w14:paraId="3360D641" w14:textId="77777777" w:rsidR="00525E3E" w:rsidRPr="002D3350" w:rsidRDefault="00525E3E" w:rsidP="00A66A0A">
      <w:pPr>
        <w:rPr>
          <w:color w:val="E97132" w:themeColor="accent2"/>
        </w:rPr>
      </w:pPr>
    </w:p>
    <w:p w14:paraId="295B6C29" w14:textId="37123F82" w:rsidR="00427821" w:rsidRPr="002D3350" w:rsidRDefault="00427821" w:rsidP="00BF6D57">
      <w:pPr>
        <w:pStyle w:val="Heading3"/>
      </w:pPr>
      <w:bookmarkStart w:id="63" w:name="_Toc197096694"/>
      <w:r w:rsidRPr="002D3350">
        <w:t xml:space="preserve">SOLID </w:t>
      </w:r>
      <w:r w:rsidR="00D1031C" w:rsidRPr="002D3350">
        <w:t>P</w:t>
      </w:r>
      <w:r w:rsidRPr="002D3350">
        <w:t>rinciples</w:t>
      </w:r>
      <w:bookmarkEnd w:id="63"/>
    </w:p>
    <w:p w14:paraId="7DB2C688" w14:textId="7FA3BD7D" w:rsidR="005F0FCB" w:rsidRPr="002D3350" w:rsidRDefault="006A1DC5" w:rsidP="005F0FCB">
      <w:r w:rsidRPr="002D3350">
        <w:t>The SOLID principles represent a collection of five key design guidelines that underpin effective object-oriented software development. These principles are widely regarded as fundamental to creating modular, maintainable, and scalable software architectures</w:t>
      </w:r>
      <w:r w:rsidR="00E121B8" w:rsidRPr="002D3350">
        <w:t xml:space="preserve"> </w:t>
      </w:r>
      <w:r w:rsidR="00E121B8" w:rsidRPr="002D3350">
        <w:fldChar w:fldCharType="begin"/>
      </w:r>
      <w:r w:rsidR="00E121B8" w:rsidRPr="002D3350">
        <w:instrText xml:space="preserve"> ADDIN ZOTERO_ITEM CSL_CITATION {"citationID":"4HBEuCTc","properties":{"formattedCitation":"(GeeksforGeeks, 2025a; Martin, 2003)","plainCitation":"(GeeksforGeeks, 2025a; Martin, 2003)","noteIndex":0},"citationItems":[{"id":46,"uris":["http://zotero.org/users/local/4eW6WDAc/items/4FJ6SB2N"],"itemData":{"id":46,"type":"webpage","abstract":"The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id":249,"uris":["http://zotero.org/users/local/4eW6WDAc/items/GZCEHKD7"],"itemData":{"id":249,"type":"book","ISBN":"978-0-13-597444-5","publisher":"Prentice Hall","title":"Agile Software Development: Principles, Patterns, and Practices","author":[{"family":"Martin","given":"Robert C."}],"issued":{"date-parts":[["2003"]]}}}],"schema":"https://github.com/citation-style-language/schema/raw/master/csl-citation.json"} </w:instrText>
      </w:r>
      <w:r w:rsidR="00E121B8" w:rsidRPr="002D3350">
        <w:fldChar w:fldCharType="separate"/>
      </w:r>
      <w:r w:rsidR="00E121B8" w:rsidRPr="002D3350">
        <w:rPr>
          <w:rFonts w:ascii="Aptos" w:hAnsi="Aptos"/>
        </w:rPr>
        <w:t>(GeeksforGeeks, 2025a; Martin, 2003)</w:t>
      </w:r>
      <w:r w:rsidR="00E121B8" w:rsidRPr="002D3350">
        <w:fldChar w:fldCharType="end"/>
      </w:r>
      <w:r w:rsidRPr="002D3350">
        <w:t>. By adhering to the SOLID principles, developers can significantly reduce system complexity and enhance overall software flexibility</w:t>
      </w:r>
      <w:r w:rsidR="00E121B8" w:rsidRPr="002D3350">
        <w:t xml:space="preserve"> </w:t>
      </w:r>
      <w:r w:rsidR="00A56E13" w:rsidRPr="002D3350">
        <w:fldChar w:fldCharType="begin"/>
      </w:r>
      <w:r w:rsidR="009F44DA" w:rsidRPr="002D3350">
        <w:instrText xml:space="preserve"> ADDIN ZOTERO_ITEM CSL_CITATION {"citationID":"x9xawudr","properties":{"formattedCitation":"(King, 2015; Harm, 2018a)","plainCitation":"(King, 2015; Harm, 2018a)","noteIndex":0},"citationItems":[{"id":50,"uris":["http://zotero.org/users/local/4eW6WDAc/items/BFMGAZKA"],"itemData":{"id":50,"type":"webpage","language":"en-us","title":"C# Best Practices - Dangers of Violating SOLID Principles in C#","URL":"https://learn.microsoft.com/en-us/archive/msdn-magazine/2014/may/csharp-best-practices-dangers-of-violating-solid-principles-in-csharp","author":[{"family":"King","given":"Brannon"}],"accessed":{"date-parts":[["2025",1,12]]},"issued":{"date-parts":[["2015",7,1]]}}},{"id":48,"uris":["http://zotero.org/users/local/4eW6WDAc/items/CW6FYIFM"],"itemData":{"id":48,"type":"post-weblog","abstract":"This blog is part of a series explaining the SOLID design principles by looking at code from real projects or frameworks. Last time, we looked at the Dependency Inversion Principle. This time, we’ll discuss the last principle: The Interface Segregation Principle. SOLID is an acronym for the following design principles: Single Responsibility Principle Open/Closed Principle Liskov Substitution Principle Interface Segregation Principle Dependency-Inversion Principle The SOLID principles are often explained by using simple examples, but that sometimes makes it hard to spot them in your own code for a real project. That’s why I searched for some examples of these issues","container-title":"Devonblog","language":"en-US","title":"SOLID violations in the wild: The Interface Segregation Principle","title-short":"SOLID violations in the wild","URL":"https://devonblog.com/software-development/solid-violations-in-the-wild-the-interface-segregation-principle/","author":[{"family":"Harm","given":"Pauw"}],"accessed":{"date-parts":[["2025",1,12]]},"issued":{"date-parts":[["2018",4,20]]}}}],"schema":"https://github.com/citation-style-language/schema/raw/master/csl-citation.json"} </w:instrText>
      </w:r>
      <w:r w:rsidR="00A56E13" w:rsidRPr="002D3350">
        <w:fldChar w:fldCharType="separate"/>
      </w:r>
      <w:r w:rsidR="009F44DA" w:rsidRPr="002D3350">
        <w:rPr>
          <w:rFonts w:ascii="Aptos" w:hAnsi="Aptos"/>
        </w:rPr>
        <w:t>(King, 2015; Harm, 2018a)</w:t>
      </w:r>
      <w:r w:rsidR="00A56E13" w:rsidRPr="002D3350">
        <w:fldChar w:fldCharType="end"/>
      </w:r>
      <w:r w:rsidRPr="002D3350">
        <w:t>.</w:t>
      </w:r>
    </w:p>
    <w:p w14:paraId="2BB87576" w14:textId="4EC481AF" w:rsidR="002F3DD6" w:rsidRPr="002D3350" w:rsidRDefault="002F3DD6" w:rsidP="002F3DD6">
      <w:pPr>
        <w:pStyle w:val="Heading4"/>
      </w:pPr>
      <w:r w:rsidRPr="002D3350">
        <w:t xml:space="preserve">Single </w:t>
      </w:r>
      <w:r w:rsidR="00D1031C" w:rsidRPr="002D3350">
        <w:t>R</w:t>
      </w:r>
      <w:r w:rsidRPr="002D3350">
        <w:t xml:space="preserve">esponsibility </w:t>
      </w:r>
      <w:r w:rsidR="00D1031C" w:rsidRPr="002D3350">
        <w:t>P</w:t>
      </w:r>
      <w:r w:rsidRPr="002D3350">
        <w:t>rinciple</w:t>
      </w:r>
      <w:r w:rsidR="00673E62" w:rsidRPr="002D3350">
        <w:t xml:space="preserve"> (SRP)</w:t>
      </w:r>
    </w:p>
    <w:p w14:paraId="3666A0B1" w14:textId="6AF78494" w:rsidR="006A1DC5" w:rsidRPr="002D3350" w:rsidRDefault="006A1DC5" w:rsidP="006A1DC5">
      <w:r w:rsidRPr="002D3350">
        <w:t>The Single Responsibility Principle states that each class in a software system should have a single responsibility and, therefore, only one reason to change. This principle ensures that responsibilities remain isolated within distinct classes, simplifying maintenance and minimising the risk of unintended side effects caused by changes in the codebase</w:t>
      </w:r>
      <w:r w:rsidR="009F44DA" w:rsidRPr="002D3350">
        <w:t xml:space="preserve"> </w:t>
      </w:r>
      <w:r w:rsidR="009F44DA" w:rsidRPr="002D3350">
        <w:fldChar w:fldCharType="begin"/>
      </w:r>
      <w:r w:rsidR="00FD4A53" w:rsidRPr="002D3350">
        <w:instrText xml:space="preserve"> ADDIN ZOTERO_ITEM CSL_CITATION {"citationID":"wzmzUPzl","properties":{"formattedCitation":"(Harm, 2018c; Martin, 2003)","plainCitation":"(Harm, 2018c; Martin, 2003)","noteIndex":0},"citationItems":[{"id":42,"uris":["http://zotero.org/users/local/4eW6WDAc/items/VSZ5LK4U"],"itemData":{"id":42,"type":"post-weblog","abstract":"SOLID violations in the wild: The Single Responsibility Principle This blog is part of a series explaining the SOLID design principles by looking at code from real projects or frameworks. Last time, we looked at the Liskov Substitution Principle. This time, we’ll discuss the Single Responsibility Principle. SOLID is an acronym for the following design principles: Single Responsibility Principle Open/Closed Principle Liskov Substitution Principle Interface Segregation Principle Dependency Inversion Principle The SOLID principles are often explained by using simple examples, but that sometimes makes it hard to spot them in your own code for a real project. That’s why I","container-title":"Devonblog","language":"en-US","title":"SOLID violations in the wild: The Single Responsibility Principle","title-short":"SOLID violations in the wild","URL":"https://devonblog.com/software-development/solid-violations-in-the-wild-the-single-responsibility-principle/","author":[{"family":"Harm","given":"Pauw"}],"accessed":{"date-parts":[["2025",1,12]]},"issued":{"date-parts":[["2018"]]}}},{"id":249,"uris":["http://zotero.org/users/local/4eW6WDAc/items/GZCEHKD7"],"itemData":{"id":249,"type":"book","ISBN":"978-0-13-597444-5","publisher":"Prentice Hall","title":"Agile Software Development: Principles, Patterns, and Practices","author":[{"family":"Martin","given":"Robert C."}],"issued":{"date-parts":[["2003"]]}}}],"schema":"https://github.com/citation-style-language/schema/raw/master/csl-citation.json"} </w:instrText>
      </w:r>
      <w:r w:rsidR="009F44DA" w:rsidRPr="002D3350">
        <w:fldChar w:fldCharType="separate"/>
      </w:r>
      <w:r w:rsidR="00FD4A53" w:rsidRPr="002D3350">
        <w:rPr>
          <w:rFonts w:ascii="Aptos" w:hAnsi="Aptos"/>
        </w:rPr>
        <w:t>(Harm, 2018c; Martin, 2003)</w:t>
      </w:r>
      <w:r w:rsidR="009F44DA" w:rsidRPr="002D3350">
        <w:fldChar w:fldCharType="end"/>
      </w:r>
      <w:r w:rsidRPr="002D3350">
        <w:t>. By adhering to SRP, developers can achieve a more focused and manageable software structure</w:t>
      </w:r>
      <w:r w:rsidR="009F44DA" w:rsidRPr="002D3350">
        <w:t xml:space="preserve"> </w:t>
      </w:r>
      <w:r w:rsidR="009F44DA" w:rsidRPr="002D3350">
        <w:fldChar w:fldCharType="begin"/>
      </w:r>
      <w:r w:rsidR="009F44DA" w:rsidRPr="002D3350">
        <w:instrText xml:space="preserve"> ADDIN ZOTERO_ITEM CSL_CITATION {"citationID":"BGYegKEW","properties":{"formattedCitation":"(GeeksforGeeks, 2025a)","plainCitation":"(GeeksforGeeks, 2025a)","noteIndex":0},"citationItems":[{"id":46,"uris":["http://zotero.org/users/local/4eW6WDAc/items/4FJ6SB2N"],"itemData":{"id":46,"type":"webpage","abstract":"The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9F44DA" w:rsidRPr="002D3350">
        <w:fldChar w:fldCharType="separate"/>
      </w:r>
      <w:r w:rsidR="009F44DA" w:rsidRPr="002D3350">
        <w:rPr>
          <w:rFonts w:ascii="Aptos" w:hAnsi="Aptos"/>
        </w:rPr>
        <w:t>(GeeksforGeeks, 2025a)</w:t>
      </w:r>
      <w:r w:rsidR="009F44DA" w:rsidRPr="002D3350">
        <w:fldChar w:fldCharType="end"/>
      </w:r>
      <w:r w:rsidRPr="002D3350">
        <w:t>.</w:t>
      </w:r>
    </w:p>
    <w:p w14:paraId="47F25577" w14:textId="6E5F32EC" w:rsidR="002F3DD6" w:rsidRPr="002D3350" w:rsidRDefault="002F3DD6" w:rsidP="002F3DD6">
      <w:pPr>
        <w:pStyle w:val="Heading4"/>
      </w:pPr>
      <w:r w:rsidRPr="002D3350">
        <w:t xml:space="preserve">Open/Closed </w:t>
      </w:r>
      <w:r w:rsidR="00D1031C" w:rsidRPr="002D3350">
        <w:t>P</w:t>
      </w:r>
      <w:r w:rsidRPr="002D3350">
        <w:t>rinciple</w:t>
      </w:r>
      <w:r w:rsidR="000B2FFA" w:rsidRPr="002D3350">
        <w:t xml:space="preserve"> (OCP)</w:t>
      </w:r>
    </w:p>
    <w:p w14:paraId="16CD5A00" w14:textId="2F781831" w:rsidR="00095065" w:rsidRPr="002D3350" w:rsidRDefault="00095065" w:rsidP="00095065">
      <w:pPr>
        <w:rPr>
          <w:color w:val="E97132" w:themeColor="accent2"/>
        </w:rPr>
      </w:pPr>
      <w:r w:rsidRPr="002D3350">
        <w:t>The Open/Closed Principle asserts that software entities such as classes, modules, and functions should be open for extension but closed for modification. This means that new functionality can be added to existing components without altering their core structure</w:t>
      </w:r>
      <w:r w:rsidR="00FD4A53" w:rsidRPr="002D3350">
        <w:t xml:space="preserve"> </w:t>
      </w:r>
      <w:r w:rsidR="00FD4A53" w:rsidRPr="002D3350">
        <w:fldChar w:fldCharType="begin"/>
      </w:r>
      <w:r w:rsidR="00FD4A53" w:rsidRPr="002D3350">
        <w:instrText xml:space="preserve"> ADDIN ZOTERO_ITEM CSL_CITATION {"citationID":"YUHzIKfF","properties":{"formattedCitation":"(Martin, 2003)","plainCitation":"(Martin, 2003)","noteIndex":0},"citationItems":[{"id":249,"uris":["http://zotero.org/users/local/4eW6WDAc/items/GZCEHKD7"],"itemData":{"id":249,"type":"book","ISBN":"978-0-13-597444-5","publisher":"Prentice Hall","title":"Agile Software Development: Principles, Patterns, and Practices","author":[{"family":"Martin","given":"Robert C."}],"issued":{"date-parts":[["2003"]]}}}],"schema":"https://github.com/citation-style-language/schema/raw/master/csl-citation.json"} </w:instrText>
      </w:r>
      <w:r w:rsidR="00FD4A53" w:rsidRPr="002D3350">
        <w:fldChar w:fldCharType="separate"/>
      </w:r>
      <w:r w:rsidR="00FD4A53" w:rsidRPr="002D3350">
        <w:rPr>
          <w:rFonts w:ascii="Aptos" w:hAnsi="Aptos"/>
        </w:rPr>
        <w:t>(Martin, 2003)</w:t>
      </w:r>
      <w:r w:rsidR="00FD4A53" w:rsidRPr="002D3350">
        <w:fldChar w:fldCharType="end"/>
      </w:r>
      <w:r w:rsidRPr="002D3350">
        <w:t>. By following this principle, developers can enhance system extensibility while preserving existing functionality, reducing the need for invasive changes when implementing new features</w:t>
      </w:r>
      <w:r w:rsidR="00FD4A53" w:rsidRPr="002D3350">
        <w:t xml:space="preserve"> </w:t>
      </w:r>
      <w:r w:rsidR="00FD4A53" w:rsidRPr="002D3350">
        <w:fldChar w:fldCharType="begin"/>
      </w:r>
      <w:r w:rsidR="00FD4A53" w:rsidRPr="002D3350">
        <w:instrText xml:space="preserve"> ADDIN ZOTERO_ITEM CSL_CITATION {"citationID":"YtCfAFgk","properties":{"formattedCitation":"(King, 2015; Harm, 2018b)","plainCitation":"(King, 2015; Harm, 2018b)","noteIndex":0},"citationItems":[{"id":50,"uris":["http://zotero.org/users/local/4eW6WDAc/items/BFMGAZKA"],"itemData":{"id":50,"type":"webpage","language":"en-us","title":"C# Best Practices - Dangers of Violating SOLID Principles in C#","URL":"https://learn.microsoft.com/en-us/archive/msdn-magazine/2014/may/csharp-best-practices-dangers-of-violating-solid-principles-in-csharp","author":[{"family":"King","given":"Brannon"}],"accessed":{"date-parts":[["2025",1,12]]},"issued":{"date-parts":[["2015",7,1]]}}},{"id":44,"uris":["http://zotero.org/users/local/4eW6WDAc/items/Z6NIQSND"],"itemData":{"id":44,"type":"post-weblog","abstract":"This blog is part of a series explaining the SOLID design principles by looking at code from real projects or frameworks. Last time, we looked at the Single Responsibility Principle. This time, we’ll discuss the Open/Closed Principle. SOLID is an acronym for the following design principles: Single Responsibility Principle Open/Closed Principle Liskov Substitution Principle Interface Segregation Principle Dependency Inversion Principle The SOLID principles are often explained by using simple examples, but that sometimes makes it hard to spot them in your own code for a real project. That’s why I searched for some examples of these issues in Open Source","container-title":"Devonblog","language":"en-US","title":"SOLID violations in the wild: The Open/Closed Principle","title-short":"SOLID violations in the wild","URL":"https://devonblog.com/software-development/solid-violations-in-the-wild-the-open-closed-principle/","author":[{"family":"Harm","given":"Pauw"}],"accessed":{"date-parts":[["2025",1,12]]},"issued":{"date-parts":[["2018",4,16]]}}}],"schema":"https://github.com/citation-style-language/schema/raw/master/csl-citation.json"} </w:instrText>
      </w:r>
      <w:r w:rsidR="00FD4A53" w:rsidRPr="002D3350">
        <w:fldChar w:fldCharType="separate"/>
      </w:r>
      <w:r w:rsidR="00FD4A53" w:rsidRPr="002D3350">
        <w:rPr>
          <w:rFonts w:ascii="Aptos" w:hAnsi="Aptos"/>
        </w:rPr>
        <w:t>(King, 2015; Harm, 2018b)</w:t>
      </w:r>
      <w:r w:rsidR="00FD4A53" w:rsidRPr="002D3350">
        <w:fldChar w:fldCharType="end"/>
      </w:r>
      <w:r w:rsidRPr="002D3350">
        <w:t>.</w:t>
      </w:r>
    </w:p>
    <w:p w14:paraId="52E1A378" w14:textId="1E72103F" w:rsidR="002F3DD6" w:rsidRPr="002D3350" w:rsidRDefault="002F3DD6" w:rsidP="002F3DD6">
      <w:pPr>
        <w:pStyle w:val="Heading4"/>
      </w:pPr>
      <w:r w:rsidRPr="002D3350">
        <w:lastRenderedPageBreak/>
        <w:t xml:space="preserve">Liskov </w:t>
      </w:r>
      <w:r w:rsidR="00D1031C" w:rsidRPr="002D3350">
        <w:t>S</w:t>
      </w:r>
      <w:r w:rsidRPr="002D3350">
        <w:t xml:space="preserve">ubstitution </w:t>
      </w:r>
      <w:r w:rsidR="00D1031C" w:rsidRPr="002D3350">
        <w:t>P</w:t>
      </w:r>
      <w:r w:rsidRPr="002D3350">
        <w:t>rinciple</w:t>
      </w:r>
      <w:r w:rsidR="00673E62" w:rsidRPr="002D3350">
        <w:t xml:space="preserve"> (LSP)</w:t>
      </w:r>
    </w:p>
    <w:p w14:paraId="73CC8361" w14:textId="292AAFB9" w:rsidR="006226B5" w:rsidRPr="002D3350" w:rsidRDefault="006226B5" w:rsidP="006226B5">
      <w:pPr>
        <w:rPr>
          <w:color w:val="E97132" w:themeColor="accent2"/>
        </w:rPr>
      </w:pPr>
      <w:r w:rsidRPr="002D3350">
        <w:t>The Liskov Substitution Principle requires that objects of a superclass should be replaceable with objects of its subclasses without affecting the correctness of the program. This principle promotes the consistent behaviour of related components and encourages the use of polymorphism</w:t>
      </w:r>
      <w:r w:rsidR="004A589E" w:rsidRPr="002D3350">
        <w:t xml:space="preserve"> </w:t>
      </w:r>
      <w:r w:rsidR="004A589E" w:rsidRPr="002D3350">
        <w:fldChar w:fldCharType="begin"/>
      </w:r>
      <w:r w:rsidR="004A589E" w:rsidRPr="002D3350">
        <w:instrText xml:space="preserve"> ADDIN ZOTERO_ITEM CSL_CITATION {"citationID":"sXuLdBiH","properties":{"formattedCitation":"(Hombergs, 2020)","plainCitation":"(Hombergs, 2020)","noteIndex":0},"citationItems":[{"id":78,"uris":["http://zotero.org/users/local/4eW6WDAc/items/3NF544GU"],"itemData":{"id":78,"type":"webpage","abstract":"The Liskov Substitution Principle is a very useful idea both when developing new applications and modifying existing ones. This article explains what it is, why it's important and how to use it.","language":"en-us","note":"section: blog","title":"The Liskov Substitution Principle Explained","URL":"https://reflectoring.io/lsp-explained/","author":[{"family":"Hombergs","given":"Tom"}],"accessed":{"date-parts":[["2025",1,12]]},"issued":{"date-parts":[["2020"]]}}}],"schema":"https://github.com/citation-style-language/schema/raw/master/csl-citation.json"} </w:instrText>
      </w:r>
      <w:r w:rsidR="004A589E" w:rsidRPr="002D3350">
        <w:fldChar w:fldCharType="separate"/>
      </w:r>
      <w:r w:rsidR="004A589E" w:rsidRPr="002D3350">
        <w:rPr>
          <w:rFonts w:ascii="Aptos" w:hAnsi="Aptos"/>
        </w:rPr>
        <w:t>(Hombergs, 2020)</w:t>
      </w:r>
      <w:r w:rsidR="004A589E" w:rsidRPr="002D3350">
        <w:fldChar w:fldCharType="end"/>
      </w:r>
      <w:r w:rsidRPr="002D3350">
        <w:t>. By adhering to LSP, developers can maximise code reuse and ensure seamless integration of subclass objects into the broader system</w:t>
      </w:r>
      <w:r w:rsidR="00C64833" w:rsidRPr="002D3350">
        <w:t xml:space="preserve"> </w:t>
      </w:r>
      <w:r w:rsidR="00C64833" w:rsidRPr="002D3350">
        <w:fldChar w:fldCharType="begin"/>
      </w:r>
      <w:r w:rsidR="00C64833" w:rsidRPr="002D3350">
        <w:instrText xml:space="preserve"> ADDIN ZOTERO_ITEM CSL_CITATION {"citationID":"O1JuU87t","properties":{"formattedCitation":"(Martin, 2003; GeeksforGeeks, 2025a)","plainCitation":"(Martin, 2003; GeeksforGeeks, 2025a)","noteIndex":0},"citationItems":[{"id":249,"uris":["http://zotero.org/users/local/4eW6WDAc/items/GZCEHKD7"],"itemData":{"id":249,"type":"book","ISBN":"978-0-13-597444-5","publisher":"Prentice Hall","title":"Agile Software Development: Principles, Patterns, and Practices","author":[{"family":"Martin","given":"Robert C."}],"issued":{"date-parts":[["2003"]]}}},{"id":46,"uris":["http://zotero.org/users/local/4eW6WDAc/items/4FJ6SB2N"],"itemData":{"id":46,"type":"webpage","abstract":"The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C64833" w:rsidRPr="002D3350">
        <w:fldChar w:fldCharType="separate"/>
      </w:r>
      <w:r w:rsidR="00C64833" w:rsidRPr="002D3350">
        <w:rPr>
          <w:rFonts w:ascii="Aptos" w:hAnsi="Aptos"/>
        </w:rPr>
        <w:t>(Martin, 2003; GeeksforGeeks, 2025a)</w:t>
      </w:r>
      <w:r w:rsidR="00C64833" w:rsidRPr="002D3350">
        <w:fldChar w:fldCharType="end"/>
      </w:r>
      <w:r w:rsidRPr="002D3350">
        <w:t>.</w:t>
      </w:r>
    </w:p>
    <w:p w14:paraId="52402406" w14:textId="130A3A44" w:rsidR="002F3DD6" w:rsidRPr="002D3350" w:rsidRDefault="002F3DD6" w:rsidP="002F3DD6">
      <w:pPr>
        <w:pStyle w:val="Heading4"/>
      </w:pPr>
      <w:r w:rsidRPr="002D3350">
        <w:t xml:space="preserve">Interface </w:t>
      </w:r>
      <w:r w:rsidR="00D1031C" w:rsidRPr="002D3350">
        <w:t>S</w:t>
      </w:r>
      <w:r w:rsidRPr="002D3350">
        <w:t xml:space="preserve">egregation </w:t>
      </w:r>
      <w:r w:rsidR="00D1031C" w:rsidRPr="002D3350">
        <w:t>P</w:t>
      </w:r>
      <w:r w:rsidRPr="002D3350">
        <w:t>rinciple</w:t>
      </w:r>
      <w:r w:rsidR="00673E62" w:rsidRPr="002D3350">
        <w:t xml:space="preserve"> (ISP)</w:t>
      </w:r>
    </w:p>
    <w:p w14:paraId="5C1DA5FA" w14:textId="0D2E74A0" w:rsidR="001F7DD3" w:rsidRPr="002D3350" w:rsidRDefault="001F7DD3" w:rsidP="001F7DD3">
      <w:pPr>
        <w:rPr>
          <w:color w:val="E97132" w:themeColor="accent2"/>
        </w:rPr>
      </w:pPr>
      <w:r w:rsidRPr="002D3350">
        <w:t>The Interface Segregation Principle emphasises that clients should not be forced to depend on interfaces they do not use. By designing focused and specific interfaces, developers can improve cohesion and simplify the implementation and maintenance of system components</w:t>
      </w:r>
      <w:r w:rsidR="008B16D0" w:rsidRPr="002D3350">
        <w:t xml:space="preserve"> </w:t>
      </w:r>
      <w:r w:rsidR="008B16D0" w:rsidRPr="002D3350">
        <w:fldChar w:fldCharType="begin"/>
      </w:r>
      <w:r w:rsidR="008B16D0" w:rsidRPr="002D3350">
        <w:instrText xml:space="preserve"> ADDIN ZOTERO_ITEM CSL_CITATION {"citationID":"pIkotCgi","properties":{"formattedCitation":"(Harm, 2018a; Martin, 2003)","plainCitation":"(Harm, 2018a; Martin, 2003)","noteIndex":0},"citationItems":[{"id":48,"uris":["http://zotero.org/users/local/4eW6WDAc/items/CW6FYIFM"],"itemData":{"id":48,"type":"post-weblog","abstract":"This blog is part of a series explaining the SOLID design principles by looking at code from real projects or frameworks. Last time, we looked at the Dependency Inversion Principle. This time, we’ll discuss the last principle: The Interface Segregation Principle. SOLID is an acronym for the following design principles: Single Responsibility Principle Open/Closed Principle Liskov Substitution Principle Interface Segregation Principle Dependency-Inversion Principle The SOLID principles are often explained by using simple examples, but that sometimes makes it hard to spot them in your own code for a real project. That’s why I searched for some examples of these issues","container-title":"Devonblog","language":"en-US","title":"SOLID violations in the wild: The Interface Segregation Principle","title-short":"SOLID violations in the wild","URL":"https://devonblog.com/software-development/solid-violations-in-the-wild-the-interface-segregation-principle/","author":[{"family":"Harm","given":"Pauw"}],"accessed":{"date-parts":[["2025",1,12]]},"issued":{"date-parts":[["2018",4,20]]}}},{"id":249,"uris":["http://zotero.org/users/local/4eW6WDAc/items/GZCEHKD7"],"itemData":{"id":249,"type":"book","ISBN":"978-0-13-597444-5","publisher":"Prentice Hall","title":"Agile Software Development: Principles, Patterns, and Practices","author":[{"family":"Martin","given":"Robert C."}],"issued":{"date-parts":[["2003"]]}}}],"schema":"https://github.com/citation-style-language/schema/raw/master/csl-citation.json"} </w:instrText>
      </w:r>
      <w:r w:rsidR="008B16D0" w:rsidRPr="002D3350">
        <w:fldChar w:fldCharType="separate"/>
      </w:r>
      <w:r w:rsidR="008B16D0" w:rsidRPr="002D3350">
        <w:rPr>
          <w:rFonts w:ascii="Aptos" w:hAnsi="Aptos"/>
        </w:rPr>
        <w:t>(Harm, 2018a; Martin, 2003)</w:t>
      </w:r>
      <w:r w:rsidR="008B16D0" w:rsidRPr="002D3350">
        <w:fldChar w:fldCharType="end"/>
      </w:r>
      <w:r w:rsidRPr="002D3350">
        <w:t>. This principle helps ensure that interfaces remain relevant and efficient for their intended purpose, reducing unnecessary dependencies</w:t>
      </w:r>
      <w:r w:rsidR="008B16D0" w:rsidRPr="002D3350">
        <w:t xml:space="preserve"> </w:t>
      </w:r>
      <w:r w:rsidR="008B16D0" w:rsidRPr="002D3350">
        <w:fldChar w:fldCharType="begin"/>
      </w:r>
      <w:r w:rsidR="008B16D0" w:rsidRPr="002D3350">
        <w:instrText xml:space="preserve"> ADDIN ZOTERO_ITEM CSL_CITATION {"citationID":"NLbQwxYc","properties":{"formattedCitation":"(King, 2015)","plainCitation":"(King, 2015)","noteIndex":0},"citationItems":[{"id":50,"uris":["http://zotero.org/users/local/4eW6WDAc/items/BFMGAZKA"],"itemData":{"id":50,"type":"webpage","language":"en-us","title":"C# Best Practices - Dangers of Violating SOLID Principles in C#","URL":"https://learn.microsoft.com/en-us/archive/msdn-magazine/2014/may/csharp-best-practices-dangers-of-violating-solid-principles-in-csharp","author":[{"family":"King","given":"Brannon"}],"accessed":{"date-parts":[["2025",1,12]]},"issued":{"date-parts":[["2015",7,1]]}}}],"schema":"https://github.com/citation-style-language/schema/raw/master/csl-citation.json"} </w:instrText>
      </w:r>
      <w:r w:rsidR="008B16D0" w:rsidRPr="002D3350">
        <w:fldChar w:fldCharType="separate"/>
      </w:r>
      <w:r w:rsidR="008B16D0" w:rsidRPr="002D3350">
        <w:rPr>
          <w:rFonts w:ascii="Aptos" w:hAnsi="Aptos"/>
        </w:rPr>
        <w:t>(King, 2015)</w:t>
      </w:r>
      <w:r w:rsidR="008B16D0" w:rsidRPr="002D3350">
        <w:fldChar w:fldCharType="end"/>
      </w:r>
      <w:r w:rsidRPr="002D3350">
        <w:t>.</w:t>
      </w:r>
    </w:p>
    <w:p w14:paraId="24F79072" w14:textId="4C0700FD" w:rsidR="002F3DD6" w:rsidRPr="002D3350" w:rsidRDefault="002F3DD6" w:rsidP="002F3DD6">
      <w:pPr>
        <w:pStyle w:val="Heading4"/>
      </w:pPr>
      <w:r w:rsidRPr="002D3350">
        <w:t xml:space="preserve">Dependency </w:t>
      </w:r>
      <w:r w:rsidR="00D1031C" w:rsidRPr="002D3350">
        <w:t>I</w:t>
      </w:r>
      <w:r w:rsidRPr="002D3350">
        <w:t xml:space="preserve">nversion </w:t>
      </w:r>
      <w:r w:rsidR="00D1031C" w:rsidRPr="002D3350">
        <w:t>P</w:t>
      </w:r>
      <w:r w:rsidRPr="002D3350">
        <w:t>rinciple</w:t>
      </w:r>
      <w:r w:rsidR="00673E62" w:rsidRPr="002D3350">
        <w:t xml:space="preserve"> (DIP)</w:t>
      </w:r>
    </w:p>
    <w:p w14:paraId="7CE8A69C" w14:textId="32271413" w:rsidR="001F7DD3" w:rsidRPr="002D3350" w:rsidRDefault="001F7DD3" w:rsidP="001F7DD3">
      <w:r w:rsidRPr="002D3350">
        <w:t>The Dependency Inversion Principle dictates that high-level modules should depend on abstractions rather than low-level modules. This decoupling of system components enhances flexibility and supports a more modular design</w:t>
      </w:r>
      <w:r w:rsidR="008B16D0" w:rsidRPr="002D3350">
        <w:t xml:space="preserve"> </w:t>
      </w:r>
      <w:r w:rsidR="008B16D0" w:rsidRPr="002D3350">
        <w:fldChar w:fldCharType="begin"/>
      </w:r>
      <w:r w:rsidR="008B16D0" w:rsidRPr="002D3350">
        <w:instrText xml:space="preserve"> ADDIN ZOTERO_ITEM CSL_CITATION {"citationID":"ghVvWm2t","properties":{"formattedCitation":"(Martin, 2003; GeeksforGeeks, 2025a)","plainCitation":"(Martin, 2003; GeeksforGeeks, 2025a)","noteIndex":0},"citationItems":[{"id":249,"uris":["http://zotero.org/users/local/4eW6WDAc/items/GZCEHKD7"],"itemData":{"id":249,"type":"book","ISBN":"978-0-13-597444-5","publisher":"Prentice Hall","title":"Agile Software Development: Principles, Patterns, and Practices","author":[{"family":"Martin","given":"Robert C."}],"issued":{"date-parts":[["2003"]]}}},{"id":46,"uris":["http://zotero.org/users/local/4eW6WDAc/items/4FJ6SB2N"],"itemData":{"id":46,"type":"webpage","abstract":"The SOLID principles are five key guidelines\\u2014Single Responsibility, Open/Closed, Liskov Substitution, Interface Segregation, and Dependency Inversion\\u2014that improve software design by promoting maintainability, scalability, and flexibility.","container-title":"GeeksforGeeks","language":"en-US","note":"section: GBlog","title":"SOLID Principles in Programming: Understand With Real Life Examples","title-short":"SOLID Principles in Programming","URL":"https://www.geeksforgeeks.org/solid-principle-in-programming-understand-with-real-life-examples/","author":[{"family":"GeeksforGeeks","given":""}],"accessed":{"date-parts":[["2025",1,12]]},"issued":{"date-parts":[["2025"]]}}}],"schema":"https://github.com/citation-style-language/schema/raw/master/csl-citation.json"} </w:instrText>
      </w:r>
      <w:r w:rsidR="008B16D0" w:rsidRPr="002D3350">
        <w:fldChar w:fldCharType="separate"/>
      </w:r>
      <w:r w:rsidR="008B16D0" w:rsidRPr="002D3350">
        <w:rPr>
          <w:rFonts w:ascii="Aptos" w:hAnsi="Aptos"/>
        </w:rPr>
        <w:t>(Martin, 2003; GeeksforGeeks, 2025a)</w:t>
      </w:r>
      <w:r w:rsidR="008B16D0" w:rsidRPr="002D3350">
        <w:fldChar w:fldCharType="end"/>
      </w:r>
      <w:r w:rsidRPr="002D3350">
        <w:t>. By adhering to DIP, developers can substitute dependencies more easily, thereby improving testability and adaptability in software systems</w:t>
      </w:r>
      <w:r w:rsidR="008B16D0" w:rsidRPr="002D3350">
        <w:t xml:space="preserve"> </w:t>
      </w:r>
      <w:r w:rsidR="008B16D0" w:rsidRPr="002D3350">
        <w:fldChar w:fldCharType="begin"/>
      </w:r>
      <w:r w:rsidR="008B16D0" w:rsidRPr="002D3350">
        <w:instrText xml:space="preserve"> ADDIN ZOTERO_ITEM CSL_CITATION {"citationID":"tZWjEeld","properties":{"formattedCitation":"(King, 2015)","plainCitation":"(King, 2015)","noteIndex":0},"citationItems":[{"id":50,"uris":["http://zotero.org/users/local/4eW6WDAc/items/BFMGAZKA"],"itemData":{"id":50,"type":"webpage","language":"en-us","title":"C# Best Practices - Dangers of Violating SOLID Principles in C#","URL":"https://learn.microsoft.com/en-us/archive/msdn-magazine/2014/may/csharp-best-practices-dangers-of-violating-solid-principles-in-csharp","author":[{"family":"King","given":"Brannon"}],"accessed":{"date-parts":[["2025",1,12]]},"issued":{"date-parts":[["2015",7,1]]}}}],"schema":"https://github.com/citation-style-language/schema/raw/master/csl-citation.json"} </w:instrText>
      </w:r>
      <w:r w:rsidR="008B16D0" w:rsidRPr="002D3350">
        <w:fldChar w:fldCharType="separate"/>
      </w:r>
      <w:r w:rsidR="008B16D0" w:rsidRPr="002D3350">
        <w:rPr>
          <w:rFonts w:ascii="Aptos" w:hAnsi="Aptos"/>
        </w:rPr>
        <w:t>(King, 2015)</w:t>
      </w:r>
      <w:r w:rsidR="008B16D0" w:rsidRPr="002D3350">
        <w:fldChar w:fldCharType="end"/>
      </w:r>
      <w:r w:rsidRPr="002D3350">
        <w:t>.</w:t>
      </w:r>
    </w:p>
    <w:p w14:paraId="2577E2E7" w14:textId="77777777" w:rsidR="001F7DD3" w:rsidRPr="002D3350" w:rsidRDefault="001F7DD3" w:rsidP="001F7DD3">
      <w:pPr>
        <w:rPr>
          <w:color w:val="E97132" w:themeColor="accent2"/>
        </w:rPr>
      </w:pPr>
    </w:p>
    <w:p w14:paraId="70855A15" w14:textId="77777777" w:rsidR="001D1DE6" w:rsidRPr="002D3350" w:rsidRDefault="001D1DE6" w:rsidP="00C33079">
      <w:pPr>
        <w:pStyle w:val="Heading2"/>
      </w:pPr>
      <w:bookmarkStart w:id="64" w:name="_Toc197096695"/>
      <w:r w:rsidRPr="002D3350">
        <w:t>Error Handling</w:t>
      </w:r>
      <w:bookmarkEnd w:id="64"/>
    </w:p>
    <w:p w14:paraId="5DF762CE" w14:textId="3F113ECD" w:rsidR="002D4109" w:rsidRPr="002D3350" w:rsidRDefault="002D4109" w:rsidP="002D4109">
      <w:r w:rsidRPr="002D3350">
        <w:t>Error handling is a critical aspect of software development, aimed at managing exceptions effectively while avoiding fail-silent systems</w:t>
      </w:r>
      <w:r w:rsidR="00CE41AC" w:rsidRPr="002D3350">
        <w:t xml:space="preserve"> </w:t>
      </w:r>
      <w:r w:rsidR="00CE41AC" w:rsidRPr="002D3350">
        <w:fldChar w:fldCharType="begin"/>
      </w:r>
      <w:r w:rsidR="00CE41AC" w:rsidRPr="002D3350">
        <w:instrText xml:space="preserve"> ADDIN ZOTERO_ITEM CSL_CITATION {"citationID":"pHsJskvg","properties":{"formattedCitation":"(Shah et al., 2022)","plainCitation":"(Shah et al., 2022)","noteIndex":0},"citationItems":[{"id":251,"uris":["http://zotero.org/users/local/4eW6WDAc/items/26UC8YNL"],"itemData":{"id":251,"type":"article-journal","container-title":"Empirical Software Engineering","DOI":"10.1007/s10664-021-10003-9","issue":"1","page":"1–34","title":"Identifying and Classifying Software Error Handling Patterns and Anti-patterns","volume":"27","author":[{"family":"Shah","given":"Hasan"},{"family":"Walia","given":"Gursimran"},{"family":"Bishop","given":"John"}],"issued":{"date-parts":[["2022"]]}}}],"schema":"https://github.com/citation-style-language/schema/raw/master/csl-citation.json"} </w:instrText>
      </w:r>
      <w:r w:rsidR="00CE41AC" w:rsidRPr="002D3350">
        <w:fldChar w:fldCharType="separate"/>
      </w:r>
      <w:r w:rsidR="00CE41AC" w:rsidRPr="002D3350">
        <w:rPr>
          <w:rFonts w:ascii="Aptos" w:hAnsi="Aptos"/>
        </w:rPr>
        <w:t>(Shah et al., 2022)</w:t>
      </w:r>
      <w:r w:rsidR="00CE41AC" w:rsidRPr="002D3350">
        <w:fldChar w:fldCharType="end"/>
      </w:r>
      <w:r w:rsidRPr="002D3350">
        <w:t>. Its importance lies in ensuring the application remains functional, protects its integrity, and supports developers in debugging and maintenance through meaningful error reporting</w:t>
      </w:r>
      <w:r w:rsidR="00CE41AC" w:rsidRPr="002D3350">
        <w:t xml:space="preserve"> </w:t>
      </w:r>
      <w:r w:rsidR="00CE41AC" w:rsidRPr="002D3350">
        <w:fldChar w:fldCharType="begin"/>
      </w:r>
      <w:r w:rsidR="00CE41AC" w:rsidRPr="002D3350">
        <w:instrText xml:space="preserve"> ADDIN ZOTERO_ITEM CSL_CITATION {"citationID":"PqeaJ7f9","properties":{"formattedCitation":"(Ray et al., 2016)","plainCitation":"(Ray et al., 2016)","noteIndex":0},"citationItems":[{"id":250,"uris":["http://zotero.org/users/local/4eW6WDAc/items/5UI7ULGI"],"itemData":{"id":250,"type":"article-journal","container-title":"Communications of the ACM","DOI":"10.1145/2854146","issue":"10","page":"91–100","title":"A Large-Scale Study of Programming Languages and Code Quality in GitHub","volume":"60","author":[{"family":"Ray","given":"Baishakhi"},{"family":"Posnett","given":"Dave"},{"family":"Filkov","given":"Vladimir"},{"family":"Devanbu","given":"Premkumar"}],"issued":{"date-parts":[["2016"]]}}}],"schema":"https://github.com/citation-style-language/schema/raw/master/csl-citation.json"} </w:instrText>
      </w:r>
      <w:r w:rsidR="00CE41AC" w:rsidRPr="002D3350">
        <w:fldChar w:fldCharType="separate"/>
      </w:r>
      <w:r w:rsidR="00CE41AC" w:rsidRPr="002D3350">
        <w:rPr>
          <w:rFonts w:ascii="Aptos" w:hAnsi="Aptos"/>
        </w:rPr>
        <w:t>(Ray et al., 2016)</w:t>
      </w:r>
      <w:r w:rsidR="00CE41AC" w:rsidRPr="002D3350">
        <w:fldChar w:fldCharType="end"/>
      </w:r>
      <w:r w:rsidRPr="002D3350">
        <w:t>. Proper error handling not only prevents application crashes, enhancing user experience, but also addresses potential issues promptly to maintain system reliability</w:t>
      </w:r>
      <w:r w:rsidR="00CE41AC" w:rsidRPr="002D3350">
        <w:t xml:space="preserve"> </w:t>
      </w:r>
      <w:r w:rsidR="00CE41AC" w:rsidRPr="002D3350">
        <w:fldChar w:fldCharType="begin"/>
      </w:r>
      <w:r w:rsidR="00CE41AC" w:rsidRPr="002D3350">
        <w:instrText xml:space="preserve"> ADDIN ZOTERO_ITEM CSL_CITATION {"citationID":"g1QxGqgl","properties":{"formattedCitation":"(Grottke &amp; Trivedi, 2008; Zhang et al., 2022)","plainCitation":"(Grottke &amp; Trivedi, 2008; Zhang et al., 2022)","noteIndex":0},"citationItems":[{"id":253,"uris":["http://zotero.org/users/local/4eW6WDAc/items/5B7SIRY4"],"itemData":{"id":253,"type":"article-journal","container-title":"Reliability Engineering &amp; System Safety","DOI":"10.1016/j.ress.2007.02.013","issue":"1","page":"2–20","title":"Error Generation and Propagation in Dependable Systems: A Survey","volume":"94","author":[{"family":"Grottke","given":"Michael"},{"family":"Trivedi","given":"Kishor S."}],"issued":{"date-parts":[["2008"]]}}},{"id":254,"uris":["http://zotero.org/users/local/4eW6WDAc/items/GVMSVHFE"],"itemData":{"id":254,"type":"article-journal","container-title":"Journal of Systems and Software","DOI":"10.1016/j.jss.2022.111313","page":"111313","title":"A Resilience-Oriented Survey of Software Fault-Tolerance Techniques","volume":"189","author":[{"family":"Zhang","given":"Xudong"},{"family":"Zhang","given":"Dong"},{"family":"Li","given":"Zhenyu"},{"family":"Wu","given":"Jiaying"},{"family":"Zhang","given":"Yu"}],"issued":{"date-parts":[["2022"]]}}}],"schema":"https://github.com/citation-style-language/schema/raw/master/csl-citation.json"} </w:instrText>
      </w:r>
      <w:r w:rsidR="00CE41AC" w:rsidRPr="002D3350">
        <w:fldChar w:fldCharType="separate"/>
      </w:r>
      <w:r w:rsidR="00CE41AC" w:rsidRPr="002D3350">
        <w:rPr>
          <w:rFonts w:ascii="Aptos" w:hAnsi="Aptos"/>
        </w:rPr>
        <w:t>(Grottke &amp; Trivedi, 2008; Zhang et al., 2022)</w:t>
      </w:r>
      <w:r w:rsidR="00CE41AC" w:rsidRPr="002D3350">
        <w:fldChar w:fldCharType="end"/>
      </w:r>
      <w:r w:rsidRPr="002D3350">
        <w:t>.</w:t>
      </w:r>
    </w:p>
    <w:p w14:paraId="693D5DA2" w14:textId="77777777" w:rsidR="00527D00" w:rsidRPr="002D3350" w:rsidRDefault="00527D00" w:rsidP="002D4109"/>
    <w:p w14:paraId="2EB866E2" w14:textId="7697B706" w:rsidR="007137C4" w:rsidRPr="002D3350" w:rsidRDefault="007137C4" w:rsidP="00813C43">
      <w:pPr>
        <w:pStyle w:val="Heading3"/>
      </w:pPr>
      <w:bookmarkStart w:id="65" w:name="_Toc197096696"/>
      <w:r w:rsidRPr="002D3350">
        <w:t>Use Specific Exceptions</w:t>
      </w:r>
      <w:bookmarkEnd w:id="65"/>
    </w:p>
    <w:p w14:paraId="2568C7F1" w14:textId="32CA86C3" w:rsidR="00966259" w:rsidRPr="002D3350" w:rsidRDefault="00C7047C" w:rsidP="00042E3A">
      <w:r w:rsidRPr="002D3350">
        <w:t>One of the key practices in effective error handling is the use of specific exceptions instead of generic ones. Generic exceptions often obscure the root cause of problems, making it harder to implement effective remedies</w:t>
      </w:r>
      <w:r w:rsidR="00A10199" w:rsidRPr="002D3350">
        <w:t xml:space="preserve"> </w:t>
      </w:r>
      <w:r w:rsidR="00A10199" w:rsidRPr="002D3350">
        <w:fldChar w:fldCharType="begin"/>
      </w:r>
      <w:r w:rsidR="00A10199" w:rsidRPr="002D3350">
        <w:instrText xml:space="preserve"> ADDIN ZOTERO_ITEM CSL_CITATION {"citationID":"LT36p8UJ","properties":{"formattedCitation":"(Shah et al., 2022)","plainCitation":"(Shah et al., 2022)","noteIndex":0},"citationItems":[{"id":251,"uris":["http://zotero.org/users/local/4eW6WDAc/items/26UC8YNL"],"itemData":{"id":251,"type":"article-journal","container-title":"Empirical Software Engineering","DOI":"10.1007/s10664-021-10003-9","issue":"1","page":"1–34","title":"Identifying and Classifying Software Error Handling Patterns and Anti-patterns","volume":"27","author":[{"family":"Shah","given":"Hasan"},{"family":"Walia","given":"Gursimran"},{"family":"Bishop","given":"John"}],"issued":{"date-parts":[["2022"]]}}}],"schema":"https://github.com/citation-style-language/schema/raw/master/csl-citation.json"} </w:instrText>
      </w:r>
      <w:r w:rsidR="00A10199" w:rsidRPr="002D3350">
        <w:fldChar w:fldCharType="separate"/>
      </w:r>
      <w:r w:rsidR="00A10199" w:rsidRPr="002D3350">
        <w:rPr>
          <w:rFonts w:ascii="Aptos" w:hAnsi="Aptos"/>
        </w:rPr>
        <w:t>(Shah et al., 2022)</w:t>
      </w:r>
      <w:r w:rsidR="00A10199" w:rsidRPr="002D3350">
        <w:fldChar w:fldCharType="end"/>
      </w:r>
      <w:r w:rsidRPr="002D3350">
        <w:t>. Developers should therefore prioritise the use of precise, language-specific exception types that accurately reflect the nature of faults. This strategy not only improves the readability of the code but also sharpens the focus during debugging and maintenance</w:t>
      </w:r>
      <w:r w:rsidR="00A10199" w:rsidRPr="002D3350">
        <w:t xml:space="preserve"> </w:t>
      </w:r>
      <w:r w:rsidR="00A10199" w:rsidRPr="002D3350">
        <w:fldChar w:fldCharType="begin"/>
      </w:r>
      <w:r w:rsidR="00A10199" w:rsidRPr="002D3350">
        <w:instrText xml:space="preserve"> ADDIN ZOTERO_ITEM CSL_CITATION {"citationID":"NpUWhLM0","properties":{"formattedCitation":"(Li et al., 2019)","plainCitation":"(Li et al., 2019)","noteIndex":0},"citationItems":[{"id":252,"uris":["http://zotero.org/users/local/4eW6WDAc/items/F7HBBAFE"],"itemData":{"id":252,"type":"article-journal","container-title":"IEEE Transactions on Software Engineering","DOI":"10.1109/TSE.2018.2810876","issue":"12","page":"1214–1232","title":"Learning to Detect Failures: A Study of Static Assertions in Large Systems","volume":"45","author":[{"family":"Li","given":"Haoyu"},{"family":"Tan","given":"Lin"},{"family":"Wang","given":"He"}],"issued":{"date-parts":[["2019"]]}}}],"schema":"https://github.com/citation-style-language/schema/raw/master/csl-citation.json"} </w:instrText>
      </w:r>
      <w:r w:rsidR="00A10199" w:rsidRPr="002D3350">
        <w:fldChar w:fldCharType="separate"/>
      </w:r>
      <w:r w:rsidR="00A10199" w:rsidRPr="002D3350">
        <w:rPr>
          <w:rFonts w:ascii="Aptos" w:hAnsi="Aptos"/>
        </w:rPr>
        <w:t>(Li et al., 2019)</w:t>
      </w:r>
      <w:r w:rsidR="00A10199" w:rsidRPr="002D3350">
        <w:fldChar w:fldCharType="end"/>
      </w:r>
      <w:r w:rsidRPr="002D3350">
        <w:t xml:space="preserve">. </w:t>
      </w:r>
      <w:r w:rsidRPr="002D3350">
        <w:lastRenderedPageBreak/>
        <w:t>Categorising errors meaningfully allows the development of more nuanced and reliable recovery strategies, ultimately enhancing the resilience of the application</w:t>
      </w:r>
      <w:r w:rsidR="00A10199" w:rsidRPr="002D3350">
        <w:t xml:space="preserve"> </w:t>
      </w:r>
      <w:r w:rsidR="00A10199" w:rsidRPr="002D3350">
        <w:fldChar w:fldCharType="begin"/>
      </w:r>
      <w:r w:rsidR="00A10199" w:rsidRPr="002D3350">
        <w:instrText xml:space="preserve"> ADDIN ZOTERO_ITEM CSL_CITATION {"citationID":"5qatnYvz","properties":{"formattedCitation":"(Zhang et al., 2022)","plainCitation":"(Zhang et al., 2022)","noteIndex":0},"citationItems":[{"id":254,"uris":["http://zotero.org/users/local/4eW6WDAc/items/GVMSVHFE"],"itemData":{"id":254,"type":"article-journal","container-title":"Journal of Systems and Software","DOI":"10.1016/j.jss.2022.111313","page":"111313","title":"A Resilience-Oriented Survey of Software Fault-Tolerance Techniques","volume":"189","author":[{"family":"Zhang","given":"Xudong"},{"family":"Zhang","given":"Dong"},{"family":"Li","given":"Zhenyu"},{"family":"Wu","given":"Jiaying"},{"family":"Zhang","given":"Yu"}],"issued":{"date-parts":[["2022"]]}}}],"schema":"https://github.com/citation-style-language/schema/raw/master/csl-citation.json"} </w:instrText>
      </w:r>
      <w:r w:rsidR="00A10199" w:rsidRPr="002D3350">
        <w:fldChar w:fldCharType="separate"/>
      </w:r>
      <w:r w:rsidR="00A10199" w:rsidRPr="002D3350">
        <w:rPr>
          <w:rFonts w:ascii="Aptos" w:hAnsi="Aptos"/>
        </w:rPr>
        <w:t>(Zhang et al., 2022)</w:t>
      </w:r>
      <w:r w:rsidR="00A10199" w:rsidRPr="002D3350">
        <w:fldChar w:fldCharType="end"/>
      </w:r>
      <w:r w:rsidRPr="002D3350">
        <w:t>.</w:t>
      </w:r>
    </w:p>
    <w:p w14:paraId="156EC915" w14:textId="77777777" w:rsidR="00042E3A" w:rsidRPr="002D3350" w:rsidRDefault="00042E3A" w:rsidP="00042E3A">
      <w:pPr>
        <w:rPr>
          <w:color w:val="E97132" w:themeColor="accent2"/>
        </w:rPr>
      </w:pPr>
    </w:p>
    <w:p w14:paraId="32C5243D" w14:textId="092F4C88" w:rsidR="007137C4" w:rsidRPr="002D3350" w:rsidRDefault="007137C4" w:rsidP="00813C43">
      <w:pPr>
        <w:pStyle w:val="Heading3"/>
      </w:pPr>
      <w:bookmarkStart w:id="66" w:name="_Toc197096697"/>
      <w:r w:rsidRPr="002D3350">
        <w:t>Centralised Error Logging</w:t>
      </w:r>
      <w:bookmarkEnd w:id="66"/>
    </w:p>
    <w:p w14:paraId="7B5AA07F" w14:textId="198E2A18" w:rsidR="001A5DEF" w:rsidRPr="002D3350" w:rsidRDefault="001A5DEF" w:rsidP="00A8577B">
      <w:r w:rsidRPr="002D3350">
        <w:t>Beyond choosing appropriate exceptions, maintaining a detailed record of errors is key to building sustainable software systems</w:t>
      </w:r>
      <w:r w:rsidR="00A53D28" w:rsidRPr="002D3350">
        <w:t xml:space="preserve"> </w:t>
      </w:r>
      <w:r w:rsidR="00A53D28" w:rsidRPr="002D3350">
        <w:fldChar w:fldCharType="begin"/>
      </w:r>
      <w:r w:rsidR="00A53D28" w:rsidRPr="002D3350">
        <w:instrText xml:space="preserve"> ADDIN ZOTERO_ITEM CSL_CITATION {"citationID":"L5MfDmr8","properties":{"formattedCitation":"(Grottke &amp; Trivedi, 2008)","plainCitation":"(Grottke &amp; Trivedi, 2008)","noteIndex":0},"citationItems":[{"id":253,"uris":["http://zotero.org/users/local/4eW6WDAc/items/5B7SIRY4"],"itemData":{"id":253,"type":"article-journal","container-title":"Reliability Engineering &amp; System Safety","DOI":"10.1016/j.ress.2007.02.013","issue":"1","page":"2–20","title":"Error Generation and Propagation in Dependable Systems: A Survey","volume":"94","author":[{"family":"Grottke","given":"Michael"},{"family":"Trivedi","given":"Kishor S."}],"issued":{"date-parts":[["2008"]]}}}],"schema":"https://github.com/citation-style-language/schema/raw/master/csl-citation.json"} </w:instrText>
      </w:r>
      <w:r w:rsidR="00A53D28" w:rsidRPr="002D3350">
        <w:fldChar w:fldCharType="separate"/>
      </w:r>
      <w:r w:rsidR="00A53D28" w:rsidRPr="002D3350">
        <w:rPr>
          <w:rFonts w:ascii="Aptos" w:hAnsi="Aptos"/>
        </w:rPr>
        <w:t>(Grottke &amp; Trivedi, 2008)</w:t>
      </w:r>
      <w:r w:rsidR="00A53D28" w:rsidRPr="002D3350">
        <w:fldChar w:fldCharType="end"/>
      </w:r>
      <w:r w:rsidRPr="002D3350">
        <w:t>. Centralised error logging consolidates error reports in a structured repository, capturing critical information such as timestamps, stack traces, and contextual data</w:t>
      </w:r>
      <w:r w:rsidR="00B35BE0" w:rsidRPr="002D3350">
        <w:t xml:space="preserve"> </w:t>
      </w:r>
      <w:r w:rsidR="00B35BE0" w:rsidRPr="002D3350">
        <w:fldChar w:fldCharType="begin"/>
      </w:r>
      <w:r w:rsidR="00B35BE0" w:rsidRPr="002D3350">
        <w:instrText xml:space="preserve"> ADDIN ZOTERO_ITEM CSL_CITATION {"citationID":"QsXuCJYo","properties":{"formattedCitation":"(Christakis &amp; Spinellis, 2020; Fu et al., 2014)","plainCitation":"(Christakis &amp; Spinellis, 2020; Fu et al., 2014)","noteIndex":0},"citationItems":[{"id":255,"uris":["http://zotero.org/users/local/4eW6WDAc/items/CK3BCADT"],"itemData":{"id":255,"type":"article-journal","container-title":"Empirical Software Engineering","DOI":"10.1007/s10664-020-09872-4","issue":"6","page":"4779–4813","title":"A Survey on Error Logging Practices in Modern Software Development","volume":"25","author":[{"family":"Christakis","given":"N."},{"family":"Spinellis","given":"D."}],"issued":{"date-parts":[["2020"]]}}},{"id":256,"uris":["http://zotero.org/users/local/4eW6WDAc/items/7QLSDSFS"],"itemData":{"id":256,"type":"paper-conference","container-title":"2014 IEEE International Conference on Data Mining","DOI":"10.1109/ICDM.2014.28","page":"171–180","title":"Execution Anomaly Detection in Distributed Systems through Unstructured Log Analysis","author":[{"family":"Fu","given":"Q."},{"family":"Lou","given":"J-G."},{"family":"Wang","given":"Y."},{"family":"Li","given":"J."}],"issued":{"date-parts":[["2014"]]}}}],"schema":"https://github.com/citation-style-language/schema/raw/master/csl-citation.json"} </w:instrText>
      </w:r>
      <w:r w:rsidR="00B35BE0" w:rsidRPr="002D3350">
        <w:fldChar w:fldCharType="separate"/>
      </w:r>
      <w:r w:rsidR="00B35BE0" w:rsidRPr="002D3350">
        <w:rPr>
          <w:rFonts w:ascii="Aptos" w:hAnsi="Aptos"/>
        </w:rPr>
        <w:t>(Christakis &amp; Spinellis, 2020; Fu et al., 2014)</w:t>
      </w:r>
      <w:r w:rsidR="00B35BE0" w:rsidRPr="002D3350">
        <w:fldChar w:fldCharType="end"/>
      </w:r>
      <w:r w:rsidRPr="002D3350">
        <w:t xml:space="preserve">. </w:t>
      </w:r>
      <w:r w:rsidR="00814DF6" w:rsidRPr="002D3350">
        <w:t>By maintaining a central repository of error logs, developers can identify patterns, diagnose recurring problems, and refine their debugging processes</w:t>
      </w:r>
      <w:r w:rsidR="00A53D28" w:rsidRPr="002D3350">
        <w:t xml:space="preserve"> </w:t>
      </w:r>
      <w:r w:rsidR="00A53D28" w:rsidRPr="002D3350">
        <w:fldChar w:fldCharType="begin"/>
      </w:r>
      <w:r w:rsidR="00A53D28" w:rsidRPr="002D3350">
        <w:instrText xml:space="preserve"> ADDIN ZOTERO_ITEM CSL_CITATION {"citationID":"tgDGmMVi","properties":{"formattedCitation":"(Shah et al., 2022)","plainCitation":"(Shah et al., 2022)","noteIndex":0},"citationItems":[{"id":251,"uris":["http://zotero.org/users/local/4eW6WDAc/items/26UC8YNL"],"itemData":{"id":251,"type":"article-journal","container-title":"Empirical Software Engineering","DOI":"10.1007/s10664-021-10003-9","issue":"1","page":"1–34","title":"Identifying and Classifying Software Error Handling Patterns and Anti-patterns","volume":"27","author":[{"family":"Shah","given":"Hasan"},{"family":"Walia","given":"Gursimran"},{"family":"Bishop","given":"John"}],"issued":{"date-parts":[["2022"]]}}}],"schema":"https://github.com/citation-style-language/schema/raw/master/csl-citation.json"} </w:instrText>
      </w:r>
      <w:r w:rsidR="00A53D28" w:rsidRPr="002D3350">
        <w:fldChar w:fldCharType="separate"/>
      </w:r>
      <w:r w:rsidR="00A53D28" w:rsidRPr="002D3350">
        <w:rPr>
          <w:rFonts w:ascii="Aptos" w:hAnsi="Aptos"/>
        </w:rPr>
        <w:t>(Shah et al., 2022)</w:t>
      </w:r>
      <w:r w:rsidR="00A53D28" w:rsidRPr="002D3350">
        <w:fldChar w:fldCharType="end"/>
      </w:r>
      <w:r w:rsidR="00814DF6" w:rsidRPr="002D3350">
        <w:t>. This approach not only supports efficient resolution of errors but also contributes to long-term system reliability and maintainability</w:t>
      </w:r>
      <w:r w:rsidR="00A53D28" w:rsidRPr="002D3350">
        <w:t xml:space="preserve"> </w:t>
      </w:r>
      <w:r w:rsidR="00A53D28" w:rsidRPr="002D3350">
        <w:fldChar w:fldCharType="begin"/>
      </w:r>
      <w:r w:rsidR="00A53D28" w:rsidRPr="002D3350">
        <w:instrText xml:space="preserve"> ADDIN ZOTERO_ITEM CSL_CITATION {"citationID":"vOzUqXEd","properties":{"formattedCitation":"(Zhang et al., 2022)","plainCitation":"(Zhang et al., 2022)","noteIndex":0},"citationItems":[{"id":254,"uris":["http://zotero.org/users/local/4eW6WDAc/items/GVMSVHFE"],"itemData":{"id":254,"type":"article-journal","container-title":"Journal of Systems and Software","DOI":"10.1016/j.jss.2022.111313","page":"111313","title":"A Resilience-Oriented Survey of Software Fault-Tolerance Techniques","volume":"189","author":[{"family":"Zhang","given":"Xudong"},{"family":"Zhang","given":"Dong"},{"family":"Li","given":"Zhenyu"},{"family":"Wu","given":"Jiaying"},{"family":"Zhang","given":"Yu"}],"issued":{"date-parts":[["2022"]]}}}],"schema":"https://github.com/citation-style-language/schema/raw/master/csl-citation.json"} </w:instrText>
      </w:r>
      <w:r w:rsidR="00A53D28" w:rsidRPr="002D3350">
        <w:fldChar w:fldCharType="separate"/>
      </w:r>
      <w:r w:rsidR="00A53D28" w:rsidRPr="002D3350">
        <w:rPr>
          <w:rFonts w:ascii="Aptos" w:hAnsi="Aptos"/>
        </w:rPr>
        <w:t>(Zhang et al., 2022)</w:t>
      </w:r>
      <w:r w:rsidR="00A53D28" w:rsidRPr="002D3350">
        <w:fldChar w:fldCharType="end"/>
      </w:r>
      <w:r w:rsidR="00814DF6" w:rsidRPr="002D3350">
        <w:t>.</w:t>
      </w:r>
    </w:p>
    <w:p w14:paraId="67895C0B" w14:textId="77777777" w:rsidR="002A795D" w:rsidRPr="002D3350" w:rsidRDefault="002A795D" w:rsidP="00A8577B"/>
    <w:p w14:paraId="2BD3A20D" w14:textId="3CF474BD" w:rsidR="007137C4" w:rsidRPr="002D3350" w:rsidRDefault="007137C4" w:rsidP="00813C43">
      <w:pPr>
        <w:pStyle w:val="Heading3"/>
      </w:pPr>
      <w:bookmarkStart w:id="67" w:name="_Toc197096698"/>
      <w:r w:rsidRPr="002D3350">
        <w:t>Graceful Degradation</w:t>
      </w:r>
      <w:bookmarkEnd w:id="67"/>
    </w:p>
    <w:p w14:paraId="2057342C" w14:textId="2C0D6A85" w:rsidR="001A5DEF" w:rsidRPr="002D3350" w:rsidRDefault="001A5DEF" w:rsidP="001A5DEF">
      <w:r w:rsidRPr="002D3350">
        <w:t>Even with comprehensive error handling and logging, systems must be designed to accommodate failure without collapsing entirely. Graceful degradation ensures that, when errors occur, the application continues to operate in a reduced but functional state</w:t>
      </w:r>
      <w:r w:rsidR="000474C1" w:rsidRPr="002D3350">
        <w:t xml:space="preserve"> </w:t>
      </w:r>
      <w:r w:rsidR="000474C1" w:rsidRPr="002D3350">
        <w:fldChar w:fldCharType="begin"/>
      </w:r>
      <w:r w:rsidR="000474C1" w:rsidRPr="002D3350">
        <w:instrText xml:space="preserve"> ADDIN ZOTERO_ITEM CSL_CITATION {"citationID":"NAIeCiDC","properties":{"formattedCitation":"(Zhang et al., 2022)","plainCitation":"(Zhang et al., 2022)","noteIndex":0},"citationItems":[{"id":254,"uris":["http://zotero.org/users/local/4eW6WDAc/items/GVMSVHFE"],"itemData":{"id":254,"type":"article-journal","container-title":"Journal of Systems and Software","DOI":"10.1016/j.jss.2022.111313","page":"111313","title":"A Resilience-Oriented Survey of Software Fault-Tolerance Techniques","volume":"189","author":[{"family":"Zhang","given":"Xudong"},{"family":"Zhang","given":"Dong"},{"family":"Li","given":"Zhenyu"},{"family":"Wu","given":"Jiaying"},{"family":"Zhang","given":"Yu"}],"issued":{"date-parts":[["2022"]]}}}],"schema":"https://github.com/citation-style-language/schema/raw/master/csl-citation.json"} </w:instrText>
      </w:r>
      <w:r w:rsidR="000474C1" w:rsidRPr="002D3350">
        <w:fldChar w:fldCharType="separate"/>
      </w:r>
      <w:r w:rsidR="000474C1" w:rsidRPr="002D3350">
        <w:rPr>
          <w:rFonts w:ascii="Aptos" w:hAnsi="Aptos"/>
        </w:rPr>
        <w:t>(Zhang et al., 2022)</w:t>
      </w:r>
      <w:r w:rsidR="000474C1" w:rsidRPr="002D3350">
        <w:fldChar w:fldCharType="end"/>
      </w:r>
      <w:r w:rsidRPr="002D3350">
        <w:t>. Instead of failing silently or crashing, the system informs users through clear, constructive messages, guiding them on possible next steps</w:t>
      </w:r>
      <w:r w:rsidR="00FB1316" w:rsidRPr="002D3350">
        <w:t>. This is a common anti-pattern observed in large-scale enterprise systems</w:t>
      </w:r>
      <w:r w:rsidR="000474C1" w:rsidRPr="002D3350">
        <w:t xml:space="preserve"> </w:t>
      </w:r>
      <w:r w:rsidR="000474C1" w:rsidRPr="002D3350">
        <w:fldChar w:fldCharType="begin"/>
      </w:r>
      <w:r w:rsidR="00190DCB" w:rsidRPr="002D3350">
        <w:instrText xml:space="preserve"> ADDIN ZOTERO_ITEM CSL_CITATION {"citationID":"agvdeAyy","properties":{"formattedCitation":"(Ray et al., 2016; Cabral &amp; Marques, 2005)","plainCitation":"(Ray et al., 2016; Cabral &amp; Marques, 2005)","noteIndex":0},"citationItems":[{"id":250,"uris":["http://zotero.org/users/local/4eW6WDAc/items/5UI7ULGI"],"itemData":{"id":250,"type":"article-journal","container-title":"Communications of the ACM","DOI":"10.1145/2854146","issue":"10","page":"91–100","title":"A Large-Scale Study of Programming Languages and Code Quality in GitHub","volume":"60","author":[{"family":"Ray","given":"Baishakhi"},{"family":"Posnett","given":"Dave"},{"family":"Filkov","given":"Vladimir"},{"family":"Devanbu","given":"Premkumar"}],"issued":{"date-parts":[["2016"]]}}},{"id":258,"uris":["http://zotero.org/users/local/4eW6WDAc/items/H7Q5986C"],"itemData":{"id":258,"type":"article-journal","container-title":"Journal of Object Technology","DOI":"10.5381/jot.2005.4.5.a3","issue":"5","page":"149–164","title":"Exception Handling: A Field Study in Java and .NET","volume":"4","author":[{"family":"Cabral","given":"B."},{"family":"Marques","given":"P."}],"issued":{"date-parts":[["2005"]]}}}],"schema":"https://github.com/citation-style-language/schema/raw/master/csl-citation.json"} </w:instrText>
      </w:r>
      <w:r w:rsidR="000474C1" w:rsidRPr="002D3350">
        <w:fldChar w:fldCharType="separate"/>
      </w:r>
      <w:r w:rsidR="00190DCB" w:rsidRPr="002D3350">
        <w:rPr>
          <w:rFonts w:ascii="Aptos" w:hAnsi="Aptos"/>
        </w:rPr>
        <w:t>(Ray et al., 2016; Cabral &amp; Marques, 2005)</w:t>
      </w:r>
      <w:r w:rsidR="000474C1" w:rsidRPr="002D3350">
        <w:fldChar w:fldCharType="end"/>
      </w:r>
      <w:r w:rsidRPr="002D3350">
        <w:t>. This not only protects the user experience but also demonstrates the system's robustness and consideration for end-user needs. By planning for partial failure scenarios, developers reinforce trust and usability, even under less-than-ideal conditions</w:t>
      </w:r>
      <w:r w:rsidR="000474C1" w:rsidRPr="002D3350">
        <w:t xml:space="preserve"> </w:t>
      </w:r>
      <w:r w:rsidR="000474C1" w:rsidRPr="002D3350">
        <w:fldChar w:fldCharType="begin"/>
      </w:r>
      <w:r w:rsidR="000474C1" w:rsidRPr="002D3350">
        <w:instrText xml:space="preserve"> ADDIN ZOTERO_ITEM CSL_CITATION {"citationID":"AezkyDNS","properties":{"formattedCitation":"(Shah et al., 2022)","plainCitation":"(Shah et al., 2022)","noteIndex":0},"citationItems":[{"id":251,"uris":["http://zotero.org/users/local/4eW6WDAc/items/26UC8YNL"],"itemData":{"id":251,"type":"article-journal","container-title":"Empirical Software Engineering","DOI":"10.1007/s10664-021-10003-9","issue":"1","page":"1–34","title":"Identifying and Classifying Software Error Handling Patterns and Anti-patterns","volume":"27","author":[{"family":"Shah","given":"Hasan"},{"family":"Walia","given":"Gursimran"},{"family":"Bishop","given":"John"}],"issued":{"date-parts":[["2022"]]}}}],"schema":"https://github.com/citation-style-language/schema/raw/master/csl-citation.json"} </w:instrText>
      </w:r>
      <w:r w:rsidR="000474C1" w:rsidRPr="002D3350">
        <w:fldChar w:fldCharType="separate"/>
      </w:r>
      <w:r w:rsidR="000474C1" w:rsidRPr="002D3350">
        <w:rPr>
          <w:rFonts w:ascii="Aptos" w:hAnsi="Aptos"/>
        </w:rPr>
        <w:t>(Shah et al., 2022)</w:t>
      </w:r>
      <w:r w:rsidR="000474C1" w:rsidRPr="002D3350">
        <w:fldChar w:fldCharType="end"/>
      </w:r>
      <w:r w:rsidRPr="002D3350">
        <w:t>.</w:t>
      </w:r>
    </w:p>
    <w:p w14:paraId="7915DA8E" w14:textId="77777777" w:rsidR="001A5DEF" w:rsidRPr="002D3350" w:rsidRDefault="001A5DEF" w:rsidP="000F7A83"/>
    <w:p w14:paraId="72FAC38E" w14:textId="77777777" w:rsidR="002A795D" w:rsidRPr="002D3350" w:rsidRDefault="002A795D" w:rsidP="000F7A83"/>
    <w:p w14:paraId="114C7EE5" w14:textId="4AB28065" w:rsidR="007137C4" w:rsidRPr="002D3350" w:rsidRDefault="007137C4" w:rsidP="00813C43">
      <w:pPr>
        <w:pStyle w:val="Heading3"/>
      </w:pPr>
      <w:bookmarkStart w:id="68" w:name="_Toc197096699"/>
      <w:r w:rsidRPr="002D3350">
        <w:t>Fail-Fast vs. Fail-Safe</w:t>
      </w:r>
      <w:bookmarkEnd w:id="68"/>
    </w:p>
    <w:p w14:paraId="2849C9C6" w14:textId="6C48DF3C" w:rsidR="001918E9" w:rsidRPr="002D3350" w:rsidRDefault="001918E9" w:rsidP="001918E9">
      <w:r w:rsidRPr="002D3350">
        <w:t>When designing error-handling strategies, it is essential to understand the trade-offs between fail-fast and fail-safe approaches. Both methods offer distinct advantages and are suited to different scenarios depending on the criticality of the system and user experience requirements</w:t>
      </w:r>
      <w:r w:rsidR="00C166B8" w:rsidRPr="002D3350">
        <w:t xml:space="preserve"> </w:t>
      </w:r>
      <w:r w:rsidR="00C166B8" w:rsidRPr="002D3350">
        <w:fldChar w:fldCharType="begin"/>
      </w:r>
      <w:r w:rsidR="00C166B8" w:rsidRPr="002D3350">
        <w:instrText xml:space="preserve"> ADDIN ZOTERO_ITEM CSL_CITATION {"citationID":"UE28D1jj","properties":{"formattedCitation":"(Zhang et al., 2022)","plainCitation":"(Zhang et al., 2022)","noteIndex":0},"citationItems":[{"id":254,"uris":["http://zotero.org/users/local/4eW6WDAc/items/GVMSVHFE"],"itemData":{"id":254,"type":"article-journal","container-title":"Journal of Systems and Software","DOI":"10.1016/j.jss.2022.111313","page":"111313","title":"A Resilience-Oriented Survey of Software Fault-Tolerance Techniques","volume":"189","author":[{"family":"Zhang","given":"Xudong"},{"family":"Zhang","given":"Dong"},{"family":"Li","given":"Zhenyu"},{"family":"Wu","given":"Jiaying"},{"family":"Zhang","given":"Yu"}],"issued":{"date-parts":[["2022"]]}}}],"schema":"https://github.com/citation-style-language/schema/raw/master/csl-citation.json"} </w:instrText>
      </w:r>
      <w:r w:rsidR="00C166B8" w:rsidRPr="002D3350">
        <w:fldChar w:fldCharType="separate"/>
      </w:r>
      <w:r w:rsidR="00C166B8" w:rsidRPr="002D3350">
        <w:rPr>
          <w:rFonts w:ascii="Aptos" w:hAnsi="Aptos"/>
        </w:rPr>
        <w:t>(Zhang et al., 2022)</w:t>
      </w:r>
      <w:r w:rsidR="00C166B8" w:rsidRPr="002D3350">
        <w:fldChar w:fldCharType="end"/>
      </w:r>
      <w:r w:rsidRPr="002D3350">
        <w:t>. The fail-fast approach focuses on early error detection and halting execution to prevent further issues</w:t>
      </w:r>
      <w:r w:rsidR="007D57BF" w:rsidRPr="002D3350">
        <w:t xml:space="preserve"> </w:t>
      </w:r>
      <w:r w:rsidR="007D57BF" w:rsidRPr="002D3350">
        <w:fldChar w:fldCharType="begin"/>
      </w:r>
      <w:r w:rsidR="007D57BF" w:rsidRPr="002D3350">
        <w:instrText xml:space="preserve"> ADDIN ZOTERO_ITEM CSL_CITATION {"citationID":"Afgkbiri","properties":{"formattedCitation":"(Zheng et al., 2011)","plainCitation":"(Zheng et al., 2011)","noteIndex":0},"citationItems":[{"id":257,"uris":["http://zotero.org/users/local/4eW6WDAc/items/YNYHQ2JQ"],"itemData":{"id":257,"type":"article-journal","container-title":"Communications of the ACM","DOI":"10.1145/1965724.1965742","issue":"7","page":"54–62","title":"Automatic Failure Diagnosis using Graph-Based Patterns","volume":"54","author":[{"family":"Zheng","given":"A.X."},{"family":"Neylon","given":"E."},{"family":"Bao","given":"M."},{"family":"Liu","given":"M.Y."}],"issued":{"date-parts":[["2011"]]}}}],"schema":"https://github.com/citation-style-language/schema/raw/master/csl-citation.json"} </w:instrText>
      </w:r>
      <w:r w:rsidR="007D57BF" w:rsidRPr="002D3350">
        <w:fldChar w:fldCharType="separate"/>
      </w:r>
      <w:r w:rsidR="007D57BF" w:rsidRPr="002D3350">
        <w:rPr>
          <w:rFonts w:ascii="Aptos" w:hAnsi="Aptos"/>
        </w:rPr>
        <w:t>(Zheng et al., 2011)</w:t>
      </w:r>
      <w:r w:rsidR="007D57BF" w:rsidRPr="002D3350">
        <w:fldChar w:fldCharType="end"/>
      </w:r>
      <w:r w:rsidRPr="002D3350">
        <w:t>, while the fail-safe approach aims to recover from errors and maintain a baseline of functionality</w:t>
      </w:r>
      <w:r w:rsidR="00C166B8" w:rsidRPr="002D3350">
        <w:t xml:space="preserve"> </w:t>
      </w:r>
      <w:r w:rsidR="00C166B8" w:rsidRPr="002D3350">
        <w:fldChar w:fldCharType="begin"/>
      </w:r>
      <w:r w:rsidR="00C166B8" w:rsidRPr="002D3350">
        <w:instrText xml:space="preserve"> ADDIN ZOTERO_ITEM CSL_CITATION {"citationID":"BoGWdXGF","properties":{"formattedCitation":"(Li et al., 2019)","plainCitation":"(Li et al., 2019)","noteIndex":0},"citationItems":[{"id":252,"uris":["http://zotero.org/users/local/4eW6WDAc/items/F7HBBAFE"],"itemData":{"id":252,"type":"article-journal","container-title":"IEEE Transactions on Software Engineering","DOI":"10.1109/TSE.2018.2810876","issue":"12","page":"1214–1232","title":"Learning to Detect Failures: A Study of Static Assertions in Large Systems","volume":"45","author":[{"family":"Li","given":"Haoyu"},{"family":"Tan","given":"Lin"},{"family":"Wang","given":"He"}],"issued":{"date-parts":[["2019"]]}}}],"schema":"https://github.com/citation-style-language/schema/raw/master/csl-citation.json"} </w:instrText>
      </w:r>
      <w:r w:rsidR="00C166B8" w:rsidRPr="002D3350">
        <w:fldChar w:fldCharType="separate"/>
      </w:r>
      <w:r w:rsidR="00C166B8" w:rsidRPr="002D3350">
        <w:rPr>
          <w:rFonts w:ascii="Aptos" w:hAnsi="Aptos"/>
        </w:rPr>
        <w:t>(Li et al., 2019)</w:t>
      </w:r>
      <w:r w:rsidR="00C166B8" w:rsidRPr="002D3350">
        <w:fldChar w:fldCharType="end"/>
      </w:r>
      <w:r w:rsidRPr="002D3350">
        <w:t>. The following table contrasts these two strategies:</w:t>
      </w:r>
    </w:p>
    <w:p w14:paraId="184CB70B" w14:textId="136695E0" w:rsidR="00732210" w:rsidRPr="002D3350" w:rsidRDefault="00732210" w:rsidP="00732210">
      <w:pPr>
        <w:pStyle w:val="Caption"/>
        <w:keepNext/>
      </w:pPr>
      <w:r w:rsidRPr="002D3350">
        <w:lastRenderedPageBreak/>
        <w:t xml:space="preserve">Table </w:t>
      </w:r>
      <w:fldSimple w:instr=" SEQ Table \* ARABIC ">
        <w:r w:rsidR="007F4D26">
          <w:rPr>
            <w:noProof/>
          </w:rPr>
          <w:t>1</w:t>
        </w:r>
      </w:fldSimple>
      <w:r w:rsidRPr="002D3350">
        <w:t>: Comparison of Fail-Fast and Fail-Safe Error-Handling Strategies</w:t>
      </w:r>
    </w:p>
    <w:tbl>
      <w:tblPr>
        <w:tblStyle w:val="GridTable3-Accent1"/>
        <w:tblW w:w="0" w:type="auto"/>
        <w:tblLook w:val="04A0" w:firstRow="1" w:lastRow="0" w:firstColumn="1" w:lastColumn="0" w:noHBand="0" w:noVBand="1"/>
      </w:tblPr>
      <w:tblGrid>
        <w:gridCol w:w="3005"/>
        <w:gridCol w:w="3005"/>
        <w:gridCol w:w="3006"/>
      </w:tblGrid>
      <w:tr w:rsidR="00307BAD" w:rsidRPr="002D3350" w14:paraId="69034C86" w14:textId="77777777" w:rsidTr="00307B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14:paraId="19585D67" w14:textId="0BCF0B73" w:rsidR="00307BAD" w:rsidRPr="002D3350" w:rsidRDefault="00307BAD" w:rsidP="001918E9">
            <w:r w:rsidRPr="002D3350">
              <w:t>Aspect</w:t>
            </w:r>
          </w:p>
        </w:tc>
        <w:tc>
          <w:tcPr>
            <w:tcW w:w="3005" w:type="dxa"/>
          </w:tcPr>
          <w:p w14:paraId="6E040358" w14:textId="010766CE" w:rsidR="00307BAD" w:rsidRPr="002D3350" w:rsidRDefault="00374FD9" w:rsidP="001918E9">
            <w:pPr>
              <w:cnfStyle w:val="100000000000" w:firstRow="1" w:lastRow="0" w:firstColumn="0" w:lastColumn="0" w:oddVBand="0" w:evenVBand="0" w:oddHBand="0" w:evenHBand="0" w:firstRowFirstColumn="0" w:firstRowLastColumn="0" w:lastRowFirstColumn="0" w:lastRowLastColumn="0"/>
            </w:pPr>
            <w:r w:rsidRPr="002D3350">
              <w:t>Fail-Fast</w:t>
            </w:r>
          </w:p>
        </w:tc>
        <w:tc>
          <w:tcPr>
            <w:tcW w:w="3006" w:type="dxa"/>
          </w:tcPr>
          <w:p w14:paraId="2B013963" w14:textId="77EDC31B" w:rsidR="00307BAD" w:rsidRPr="002D3350" w:rsidRDefault="00374FD9" w:rsidP="001918E9">
            <w:pPr>
              <w:cnfStyle w:val="100000000000" w:firstRow="1" w:lastRow="0" w:firstColumn="0" w:lastColumn="0" w:oddVBand="0" w:evenVBand="0" w:oddHBand="0" w:evenHBand="0" w:firstRowFirstColumn="0" w:firstRowLastColumn="0" w:lastRowFirstColumn="0" w:lastRowLastColumn="0"/>
            </w:pPr>
            <w:r w:rsidRPr="002D3350">
              <w:t>Fail-Safe</w:t>
            </w:r>
          </w:p>
        </w:tc>
      </w:tr>
      <w:tr w:rsidR="00307BAD" w:rsidRPr="002D3350" w14:paraId="26D7E953" w14:textId="77777777" w:rsidTr="0030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E9BAE69" w14:textId="18C4D266" w:rsidR="00307BAD" w:rsidRPr="002D3350" w:rsidRDefault="00374FD9" w:rsidP="001918E9">
            <w:r w:rsidRPr="002D3350">
              <w:t>Objective</w:t>
            </w:r>
          </w:p>
        </w:tc>
        <w:tc>
          <w:tcPr>
            <w:tcW w:w="3005" w:type="dxa"/>
          </w:tcPr>
          <w:p w14:paraId="757EC40A" w14:textId="28358AFC" w:rsidR="00307BAD" w:rsidRPr="002D3350" w:rsidRDefault="00156F2B" w:rsidP="001918E9">
            <w:pPr>
              <w:cnfStyle w:val="000000100000" w:firstRow="0" w:lastRow="0" w:firstColumn="0" w:lastColumn="0" w:oddVBand="0" w:evenVBand="0" w:oddHBand="1" w:evenHBand="0" w:firstRowFirstColumn="0" w:firstRowLastColumn="0" w:lastRowFirstColumn="0" w:lastRowLastColumn="0"/>
            </w:pPr>
            <w:r w:rsidRPr="002D3350">
              <w:t>Detect errors early and stop execution immediately.</w:t>
            </w:r>
          </w:p>
        </w:tc>
        <w:tc>
          <w:tcPr>
            <w:tcW w:w="3006" w:type="dxa"/>
          </w:tcPr>
          <w:p w14:paraId="1B33A1EE" w14:textId="3D5183CF" w:rsidR="00307BAD" w:rsidRPr="002D3350" w:rsidRDefault="00156F2B" w:rsidP="001918E9">
            <w:pPr>
              <w:cnfStyle w:val="000000100000" w:firstRow="0" w:lastRow="0" w:firstColumn="0" w:lastColumn="0" w:oddVBand="0" w:evenVBand="0" w:oddHBand="1" w:evenHBand="0" w:firstRowFirstColumn="0" w:firstRowLastColumn="0" w:lastRowFirstColumn="0" w:lastRowLastColumn="0"/>
            </w:pPr>
            <w:r w:rsidRPr="002D3350">
              <w:t>Recover from errors and maintain basic functionality.</w:t>
            </w:r>
          </w:p>
        </w:tc>
      </w:tr>
      <w:tr w:rsidR="00307BAD" w:rsidRPr="002D3350" w14:paraId="7E46237B" w14:textId="77777777" w:rsidTr="00307BAD">
        <w:tc>
          <w:tcPr>
            <w:cnfStyle w:val="001000000000" w:firstRow="0" w:lastRow="0" w:firstColumn="1" w:lastColumn="0" w:oddVBand="0" w:evenVBand="0" w:oddHBand="0" w:evenHBand="0" w:firstRowFirstColumn="0" w:firstRowLastColumn="0" w:lastRowFirstColumn="0" w:lastRowLastColumn="0"/>
            <w:tcW w:w="3005" w:type="dxa"/>
          </w:tcPr>
          <w:p w14:paraId="441EE207" w14:textId="50212CCF" w:rsidR="00307BAD" w:rsidRPr="002D3350" w:rsidRDefault="00374FD9" w:rsidP="001918E9">
            <w:r w:rsidRPr="002D3350">
              <w:t>Use Case</w:t>
            </w:r>
          </w:p>
        </w:tc>
        <w:tc>
          <w:tcPr>
            <w:tcW w:w="3005" w:type="dxa"/>
          </w:tcPr>
          <w:p w14:paraId="6FD20E51" w14:textId="11C44473" w:rsidR="00307BAD" w:rsidRPr="002D3350" w:rsidRDefault="00156F2B" w:rsidP="001918E9">
            <w:pPr>
              <w:cnfStyle w:val="000000000000" w:firstRow="0" w:lastRow="0" w:firstColumn="0" w:lastColumn="0" w:oddVBand="0" w:evenVBand="0" w:oddHBand="0" w:evenHBand="0" w:firstRowFirstColumn="0" w:firstRowLastColumn="0" w:lastRowFirstColumn="0" w:lastRowLastColumn="0"/>
            </w:pPr>
            <w:r w:rsidRPr="002D3350">
              <w:t>Systems where precision and preventing damage are critical (e.g., financial systems).</w:t>
            </w:r>
          </w:p>
        </w:tc>
        <w:tc>
          <w:tcPr>
            <w:tcW w:w="3006" w:type="dxa"/>
          </w:tcPr>
          <w:p w14:paraId="687C2937" w14:textId="3277141C" w:rsidR="00307BAD" w:rsidRPr="002D3350" w:rsidRDefault="00156F2B" w:rsidP="001918E9">
            <w:pPr>
              <w:cnfStyle w:val="000000000000" w:firstRow="0" w:lastRow="0" w:firstColumn="0" w:lastColumn="0" w:oddVBand="0" w:evenVBand="0" w:oddHBand="0" w:evenHBand="0" w:firstRowFirstColumn="0" w:firstRowLastColumn="0" w:lastRowFirstColumn="0" w:lastRowLastColumn="0"/>
            </w:pPr>
            <w:r w:rsidRPr="002D3350">
              <w:t>Systems prioritising uninterrupted operation (e.g., user-facing applications).</w:t>
            </w:r>
          </w:p>
        </w:tc>
      </w:tr>
      <w:tr w:rsidR="00307BAD" w:rsidRPr="002D3350" w14:paraId="4C2F2253" w14:textId="77777777" w:rsidTr="0030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3CC133A" w14:textId="4F05287A" w:rsidR="00307BAD" w:rsidRPr="002D3350" w:rsidRDefault="00374FD9" w:rsidP="001918E9">
            <w:r w:rsidRPr="002D3350">
              <w:t>Response to Errors</w:t>
            </w:r>
          </w:p>
        </w:tc>
        <w:tc>
          <w:tcPr>
            <w:tcW w:w="3005" w:type="dxa"/>
          </w:tcPr>
          <w:p w14:paraId="270A877E" w14:textId="7BE96346" w:rsidR="00307BAD" w:rsidRPr="002D3350" w:rsidRDefault="00156F2B" w:rsidP="001918E9">
            <w:pPr>
              <w:cnfStyle w:val="000000100000" w:firstRow="0" w:lastRow="0" w:firstColumn="0" w:lastColumn="0" w:oddVBand="0" w:evenVBand="0" w:oddHBand="1" w:evenHBand="0" w:firstRowFirstColumn="0" w:firstRowLastColumn="0" w:lastRowFirstColumn="0" w:lastRowLastColumn="0"/>
            </w:pPr>
            <w:r w:rsidRPr="002D3350">
              <w:t>Stops execution at the first sign of an issue.</w:t>
            </w:r>
          </w:p>
        </w:tc>
        <w:tc>
          <w:tcPr>
            <w:tcW w:w="3006" w:type="dxa"/>
          </w:tcPr>
          <w:p w14:paraId="59FCA412" w14:textId="65FFDF0D" w:rsidR="00307BAD" w:rsidRPr="002D3350" w:rsidRDefault="00156F2B" w:rsidP="001918E9">
            <w:pPr>
              <w:cnfStyle w:val="000000100000" w:firstRow="0" w:lastRow="0" w:firstColumn="0" w:lastColumn="0" w:oddVBand="0" w:evenVBand="0" w:oddHBand="1" w:evenHBand="0" w:firstRowFirstColumn="0" w:firstRowLastColumn="0" w:lastRowFirstColumn="0" w:lastRowLastColumn="0"/>
            </w:pPr>
            <w:r w:rsidRPr="002D3350">
              <w:t>Attempts to handle the error and continue functioning.</w:t>
            </w:r>
          </w:p>
        </w:tc>
      </w:tr>
      <w:tr w:rsidR="00374FD9" w:rsidRPr="002D3350" w14:paraId="3A87E7AC" w14:textId="77777777" w:rsidTr="00307BAD">
        <w:tc>
          <w:tcPr>
            <w:cnfStyle w:val="001000000000" w:firstRow="0" w:lastRow="0" w:firstColumn="1" w:lastColumn="0" w:oddVBand="0" w:evenVBand="0" w:oddHBand="0" w:evenHBand="0" w:firstRowFirstColumn="0" w:firstRowLastColumn="0" w:lastRowFirstColumn="0" w:lastRowLastColumn="0"/>
            <w:tcW w:w="3005" w:type="dxa"/>
          </w:tcPr>
          <w:p w14:paraId="7C6671A9" w14:textId="307A35AA" w:rsidR="00374FD9" w:rsidRPr="002D3350" w:rsidRDefault="00374FD9" w:rsidP="001918E9">
            <w:r w:rsidRPr="002D3350">
              <w:t>Advantages</w:t>
            </w:r>
          </w:p>
        </w:tc>
        <w:tc>
          <w:tcPr>
            <w:tcW w:w="3005" w:type="dxa"/>
          </w:tcPr>
          <w:p w14:paraId="01236B9E" w14:textId="33F58D08" w:rsidR="00374FD9" w:rsidRPr="002D3350" w:rsidRDefault="00156F2B" w:rsidP="001918E9">
            <w:pPr>
              <w:cnfStyle w:val="000000000000" w:firstRow="0" w:lastRow="0" w:firstColumn="0" w:lastColumn="0" w:oddVBand="0" w:evenVBand="0" w:oddHBand="0" w:evenHBand="0" w:firstRowFirstColumn="0" w:firstRowLastColumn="0" w:lastRowFirstColumn="0" w:lastRowLastColumn="0"/>
            </w:pPr>
            <w:r w:rsidRPr="002D3350">
              <w:t>Prevents error propagation and simplifies debugging.</w:t>
            </w:r>
          </w:p>
        </w:tc>
        <w:tc>
          <w:tcPr>
            <w:tcW w:w="3006" w:type="dxa"/>
          </w:tcPr>
          <w:p w14:paraId="46E42C65" w14:textId="2BA9D7B9" w:rsidR="00374FD9" w:rsidRPr="002D3350" w:rsidRDefault="00156F2B" w:rsidP="001918E9">
            <w:pPr>
              <w:cnfStyle w:val="000000000000" w:firstRow="0" w:lastRow="0" w:firstColumn="0" w:lastColumn="0" w:oddVBand="0" w:evenVBand="0" w:oddHBand="0" w:evenHBand="0" w:firstRowFirstColumn="0" w:firstRowLastColumn="0" w:lastRowFirstColumn="0" w:lastRowLastColumn="0"/>
            </w:pPr>
            <w:r w:rsidRPr="002D3350">
              <w:t>Improves resilience and user experience.</w:t>
            </w:r>
          </w:p>
        </w:tc>
      </w:tr>
      <w:tr w:rsidR="00374FD9" w:rsidRPr="002D3350" w14:paraId="52B39303" w14:textId="77777777" w:rsidTr="0030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F8D10CE" w14:textId="5425206F" w:rsidR="00374FD9" w:rsidRPr="002D3350" w:rsidRDefault="00374FD9" w:rsidP="001918E9">
            <w:r w:rsidRPr="002D3350">
              <w:t>Disadvantages</w:t>
            </w:r>
          </w:p>
        </w:tc>
        <w:tc>
          <w:tcPr>
            <w:tcW w:w="3005" w:type="dxa"/>
          </w:tcPr>
          <w:p w14:paraId="61CAA9DE" w14:textId="40A77EC7" w:rsidR="00374FD9" w:rsidRPr="002D3350" w:rsidRDefault="00156F2B" w:rsidP="001918E9">
            <w:pPr>
              <w:cnfStyle w:val="000000100000" w:firstRow="0" w:lastRow="0" w:firstColumn="0" w:lastColumn="0" w:oddVBand="0" w:evenVBand="0" w:oddHBand="1" w:evenHBand="0" w:firstRowFirstColumn="0" w:firstRowLastColumn="0" w:lastRowFirstColumn="0" w:lastRowLastColumn="0"/>
            </w:pPr>
            <w:r w:rsidRPr="002D3350">
              <w:t>Can disrupt user experience and halt system functionality entirely.</w:t>
            </w:r>
          </w:p>
        </w:tc>
        <w:tc>
          <w:tcPr>
            <w:tcW w:w="3006" w:type="dxa"/>
          </w:tcPr>
          <w:p w14:paraId="36E38D61" w14:textId="479619D8" w:rsidR="00374FD9" w:rsidRPr="002D3350" w:rsidRDefault="00732210" w:rsidP="001918E9">
            <w:pPr>
              <w:cnfStyle w:val="000000100000" w:firstRow="0" w:lastRow="0" w:firstColumn="0" w:lastColumn="0" w:oddVBand="0" w:evenVBand="0" w:oddHBand="1" w:evenHBand="0" w:firstRowFirstColumn="0" w:firstRowLastColumn="0" w:lastRowFirstColumn="0" w:lastRowLastColumn="0"/>
            </w:pPr>
            <w:r w:rsidRPr="002D3350">
              <w:t>May mask underlying issues or lead to degraded performance.</w:t>
            </w:r>
          </w:p>
        </w:tc>
      </w:tr>
    </w:tbl>
    <w:p w14:paraId="1E552B74" w14:textId="77777777" w:rsidR="00307BAD" w:rsidRPr="002D3350" w:rsidRDefault="00307BAD" w:rsidP="001918E9"/>
    <w:p w14:paraId="1EBDA202" w14:textId="336C6F69" w:rsidR="00307BAD" w:rsidRPr="002D3350" w:rsidRDefault="00307BAD" w:rsidP="001918E9">
      <w:r w:rsidRPr="002D3350">
        <w:t>By combining aspects of both approaches, systems can be designed to balance error prevention and recovery, aligning with specific project requirements and user expectations</w:t>
      </w:r>
      <w:r w:rsidR="00C166B8" w:rsidRPr="002D3350">
        <w:t xml:space="preserve"> </w:t>
      </w:r>
      <w:r w:rsidR="00C166B8" w:rsidRPr="002D3350">
        <w:fldChar w:fldCharType="begin"/>
      </w:r>
      <w:r w:rsidR="00C166B8" w:rsidRPr="002D3350">
        <w:instrText xml:space="preserve"> ADDIN ZOTERO_ITEM CSL_CITATION {"citationID":"EdxKeBtu","properties":{"formattedCitation":"(Grottke &amp; Trivedi, 2008)","plainCitation":"(Grottke &amp; Trivedi, 2008)","noteIndex":0},"citationItems":[{"id":253,"uris":["http://zotero.org/users/local/4eW6WDAc/items/5B7SIRY4"],"itemData":{"id":253,"type":"article-journal","container-title":"Reliability Engineering &amp; System Safety","DOI":"10.1016/j.ress.2007.02.013","issue":"1","page":"2–20","title":"Error Generation and Propagation in Dependable Systems: A Survey","volume":"94","author":[{"family":"Grottke","given":"Michael"},{"family":"Trivedi","given":"Kishor S."}],"issued":{"date-parts":[["2008"]]}}}],"schema":"https://github.com/citation-style-language/schema/raw/master/csl-citation.json"} </w:instrText>
      </w:r>
      <w:r w:rsidR="00C166B8" w:rsidRPr="002D3350">
        <w:fldChar w:fldCharType="separate"/>
      </w:r>
      <w:r w:rsidR="00C166B8" w:rsidRPr="002D3350">
        <w:rPr>
          <w:rFonts w:ascii="Aptos" w:hAnsi="Aptos"/>
        </w:rPr>
        <w:t>(Grottke &amp; Trivedi, 2008)</w:t>
      </w:r>
      <w:r w:rsidR="00C166B8" w:rsidRPr="002D3350">
        <w:fldChar w:fldCharType="end"/>
      </w:r>
      <w:r w:rsidRPr="002D3350">
        <w:t>.</w:t>
      </w:r>
    </w:p>
    <w:p w14:paraId="4E3F7ED5" w14:textId="77777777" w:rsidR="002A795D" w:rsidRPr="002D3350" w:rsidRDefault="002A795D" w:rsidP="001918E9"/>
    <w:p w14:paraId="6EF2CF75" w14:textId="77777777" w:rsidR="004A169F" w:rsidRPr="002D3350" w:rsidRDefault="004A169F" w:rsidP="00813C43">
      <w:pPr>
        <w:pStyle w:val="Heading3"/>
      </w:pPr>
      <w:bookmarkStart w:id="69" w:name="_Toc197096700"/>
      <w:r w:rsidRPr="002D3350">
        <w:t>Avoiding Fail-Silent Systems:</w:t>
      </w:r>
      <w:bookmarkEnd w:id="69"/>
    </w:p>
    <w:p w14:paraId="1BB3A7F3" w14:textId="0BC803B7" w:rsidR="004A3130" w:rsidRPr="002D3350" w:rsidRDefault="00E4639B" w:rsidP="002331C8">
      <w:pPr>
        <w:rPr>
          <w:lang w:eastAsia="en-GB"/>
        </w:rPr>
      </w:pPr>
      <w:r w:rsidRPr="002D3350">
        <w:rPr>
          <w:lang w:eastAsia="en-GB"/>
        </w:rPr>
        <w:t>Fail-silent systems, which fail without providing feedback or clear indicators of the issue, can lead to significant challenges in debugging and user experience</w:t>
      </w:r>
      <w:r w:rsidR="008E307B" w:rsidRPr="002D3350">
        <w:rPr>
          <w:lang w:eastAsia="en-GB"/>
        </w:rPr>
        <w:t xml:space="preserve"> </w:t>
      </w:r>
      <w:r w:rsidR="008E307B" w:rsidRPr="002D3350">
        <w:rPr>
          <w:lang w:eastAsia="en-GB"/>
        </w:rPr>
        <w:fldChar w:fldCharType="begin"/>
      </w:r>
      <w:r w:rsidR="00677400" w:rsidRPr="002D3350">
        <w:rPr>
          <w:lang w:eastAsia="en-GB"/>
        </w:rPr>
        <w:instrText xml:space="preserve"> ADDIN ZOTERO_ITEM CSL_CITATION {"citationID":"sTtIiyG8","properties":{"formattedCitation":"(Grottke &amp; Trivedi, 2008; Jin et al., 2012)","plainCitation":"(Grottke &amp; Trivedi, 2008; Jin et al., 2012)","noteIndex":0},"citationItems":[{"id":253,"uris":["http://zotero.org/users/local/4eW6WDAc/items/5B7SIRY4"],"itemData":{"id":253,"type":"article-journal","container-title":"Reliability Engineering &amp; System Safety","DOI":"10.1016/j.ress.2007.02.013","issue":"1","page":"2–20","title":"Error Generation and Propagation in Dependable Systems: A Survey","volume":"94","author":[{"family":"Grottke","given":"Michael"},{"family":"Trivedi","given":"Kishor S."}],"issued":{"date-parts":[["2008"]]}}},{"id":261,"uris":["http://zotero.org/users/local/4eW6WDAc/items/DBHT76NS"],"itemData":{"id":261,"type":"paper-conference","container-title":"USENIX Conference on Operating Systems Design and Implementation (OSDI)","page":"265–278","title":"Understanding and Detecting Real-World Silent Failures in Cloud Systems","author":[{"family":"Jin","given":"G."},{"family":"Song","given":"L."},{"family":"Shi","given":"X."},{"family":"Scherpelz","given":"J."},{"family":"Lu","given":"S."}],"issued":{"date-parts":[["2012"]]}}}],"schema":"https://github.com/citation-style-language/schema/raw/master/csl-citation.json"} </w:instrText>
      </w:r>
      <w:r w:rsidR="008E307B" w:rsidRPr="002D3350">
        <w:rPr>
          <w:lang w:eastAsia="en-GB"/>
        </w:rPr>
        <w:fldChar w:fldCharType="separate"/>
      </w:r>
      <w:r w:rsidR="00677400" w:rsidRPr="002D3350">
        <w:rPr>
          <w:rFonts w:ascii="Aptos" w:hAnsi="Aptos"/>
        </w:rPr>
        <w:t>(Grottke &amp; Trivedi, 2008; Jin et al., 2012)</w:t>
      </w:r>
      <w:r w:rsidR="008E307B" w:rsidRPr="002D3350">
        <w:rPr>
          <w:lang w:eastAsia="en-GB"/>
        </w:rPr>
        <w:fldChar w:fldCharType="end"/>
      </w:r>
      <w:r w:rsidRPr="002D3350">
        <w:rPr>
          <w:lang w:eastAsia="en-GB"/>
        </w:rPr>
        <w:t xml:space="preserve">. </w:t>
      </w:r>
      <w:r w:rsidR="00FF00D2" w:rsidRPr="002D3350">
        <w:rPr>
          <w:lang w:eastAsia="en-GB"/>
        </w:rPr>
        <w:t xml:space="preserve">Studies on production cloud environments have shown that a significant number of real-world failures are initially silent, only surfacing after user complaints or prolonged misbehaviour </w:t>
      </w:r>
      <w:r w:rsidR="00FF00D2" w:rsidRPr="002D3350">
        <w:rPr>
          <w:lang w:eastAsia="en-GB"/>
        </w:rPr>
        <w:fldChar w:fldCharType="begin"/>
      </w:r>
      <w:r w:rsidR="00FF00D2" w:rsidRPr="002D3350">
        <w:rPr>
          <w:lang w:eastAsia="en-GB"/>
        </w:rPr>
        <w:instrText xml:space="preserve"> ADDIN ZOTERO_ITEM CSL_CITATION {"citationID":"JjsaieAx","properties":{"formattedCitation":"(Jin et al., 2012)","plainCitation":"(Jin et al., 2012)","noteIndex":0},"citationItems":[{"id":261,"uris":["http://zotero.org/users/local/4eW6WDAc/items/DBHT76NS"],"itemData":{"id":261,"type":"paper-conference","container-title":"USENIX Conference on Operating Systems Design and Implementation (OSDI)","page":"265–278","title":"Understanding and Detecting Real-World Silent Failures in Cloud Systems","author":[{"family":"Jin","given":"G."},{"family":"Song","given":"L."},{"family":"Shi","given":"X."},{"family":"Scherpelz","given":"J."},{"family":"Lu","given":"S."}],"issued":{"date-parts":[["2012"]]}}}],"schema":"https://github.com/citation-style-language/schema/raw/master/csl-citation.json"} </w:instrText>
      </w:r>
      <w:r w:rsidR="00FF00D2" w:rsidRPr="002D3350">
        <w:rPr>
          <w:lang w:eastAsia="en-GB"/>
        </w:rPr>
        <w:fldChar w:fldCharType="separate"/>
      </w:r>
      <w:r w:rsidR="00FF00D2" w:rsidRPr="002D3350">
        <w:rPr>
          <w:rFonts w:ascii="Aptos" w:hAnsi="Aptos"/>
        </w:rPr>
        <w:t>(Jin et al., 2012)</w:t>
      </w:r>
      <w:r w:rsidR="00FF00D2" w:rsidRPr="002D3350">
        <w:rPr>
          <w:lang w:eastAsia="en-GB"/>
        </w:rPr>
        <w:fldChar w:fldCharType="end"/>
      </w:r>
      <w:r w:rsidR="00FF00D2" w:rsidRPr="002D3350">
        <w:rPr>
          <w:lang w:eastAsia="en-GB"/>
        </w:rPr>
        <w:t xml:space="preserve">. Such faults not only degrade system reliability but also complicate recovery and root cause analysis </w:t>
      </w:r>
      <w:r w:rsidR="00FF00D2" w:rsidRPr="002D3350">
        <w:rPr>
          <w:lang w:eastAsia="en-GB"/>
        </w:rPr>
        <w:fldChar w:fldCharType="begin"/>
      </w:r>
      <w:r w:rsidR="00FF00D2" w:rsidRPr="002D3350">
        <w:rPr>
          <w:lang w:eastAsia="en-GB"/>
        </w:rPr>
        <w:instrText xml:space="preserve"> ADDIN ZOTERO_ITEM CSL_CITATION {"citationID":"1ymiEwKN","properties":{"formattedCitation":"(Chow et al., 2014)","plainCitation":"(Chow et al., 2014)","noteIndex":0},"citationItems":[{"id":260,"uris":["http://zotero.org/users/local/4eW6WDAc/items/NS68NSZA"],"itemData":{"id":260,"type":"article-journal","container-title":"Journal of Systems and Software","DOI":"10.1016/j.jss.2013.12.042","page":"102–116","title":"Silent Error Vulnerabilities in Software Systems: Detection, Recovery, and Prevention","volume":"95","author":[{"family":"Chow","given":"Y."},{"family":"Zhao","given":"L."},{"family":"Zhang","given":"X."}],"issued":{"date-parts":[["2014"]]}}}],"schema":"https://github.com/citation-style-language/schema/raw/master/csl-citation.json"} </w:instrText>
      </w:r>
      <w:r w:rsidR="00FF00D2" w:rsidRPr="002D3350">
        <w:rPr>
          <w:lang w:eastAsia="en-GB"/>
        </w:rPr>
        <w:fldChar w:fldCharType="separate"/>
      </w:r>
      <w:r w:rsidR="00FF00D2" w:rsidRPr="002D3350">
        <w:rPr>
          <w:rFonts w:ascii="Aptos" w:hAnsi="Aptos"/>
        </w:rPr>
        <w:t>(Chow et al., 2014)</w:t>
      </w:r>
      <w:r w:rsidR="00FF00D2" w:rsidRPr="002D3350">
        <w:rPr>
          <w:lang w:eastAsia="en-GB"/>
        </w:rPr>
        <w:fldChar w:fldCharType="end"/>
      </w:r>
      <w:r w:rsidR="00FF00D2" w:rsidRPr="002D3350">
        <w:rPr>
          <w:lang w:eastAsia="en-GB"/>
        </w:rPr>
        <w:t xml:space="preserve">. </w:t>
      </w:r>
      <w:r w:rsidRPr="002D3350">
        <w:rPr>
          <w:lang w:eastAsia="en-GB"/>
        </w:rPr>
        <w:t>To prevent such scenarios, developers should adopt practices that prioritise early error detection, effective user communication, and transparent exception handling</w:t>
      </w:r>
      <w:r w:rsidR="008E307B" w:rsidRPr="002D3350">
        <w:rPr>
          <w:lang w:eastAsia="en-GB"/>
        </w:rPr>
        <w:t xml:space="preserve"> </w:t>
      </w:r>
      <w:r w:rsidR="008E307B" w:rsidRPr="002D3350">
        <w:rPr>
          <w:lang w:eastAsia="en-GB"/>
        </w:rPr>
        <w:fldChar w:fldCharType="begin"/>
      </w:r>
      <w:r w:rsidR="004F7D41" w:rsidRPr="002D3350">
        <w:rPr>
          <w:lang w:eastAsia="en-GB"/>
        </w:rPr>
        <w:instrText xml:space="preserve"> ADDIN ZOTERO_ITEM CSL_CITATION {"citationID":"ZOQt8xrB","properties":{"formattedCitation":"(Shah et al., 2022; Zhang et al., 2022)","plainCitation":"(Shah et al., 2022; Zhang et al., 2022)","noteIndex":0},"citationItems":[{"id":251,"uris":["http://zotero.org/users/local/4eW6WDAc/items/26UC8YNL"],"itemData":{"id":251,"type":"article-journal","container-title":"Empirical Software Engineering","DOI":"10.1007/s10664-021-10003-9","issue":"1","page":"1–34","title":"Identifying and Classifying Software Error Handling Patterns and Anti-patterns","volume":"27","author":[{"family":"Shah","given":"Hasan"},{"family":"Walia","given":"Gursimran"},{"family":"Bishop","given":"John"}],"issued":{"date-parts":[["2022"]]}}},{"id":254,"uris":["http://zotero.org/users/local/4eW6WDAc/items/GVMSVHFE"],"itemData":{"id":254,"type":"article-journal","container-title":"Journal of Systems and Software","DOI":"10.1016/j.jss.2022.111313","page":"111313","title":"A Resilience-Oriented Survey of Software Fault-Tolerance Techniques","volume":"189","author":[{"family":"Zhang","given":"Xudong"},{"family":"Zhang","given":"Dong"},{"family":"Li","given":"Zhenyu"},{"family":"Wu","given":"Jiaying"},{"family":"Zhang","given":"Yu"}],"issued":{"date-parts":[["2022"]]}}}],"schema":"https://github.com/citation-style-language/schema/raw/master/csl-citation.json"} </w:instrText>
      </w:r>
      <w:r w:rsidR="008E307B" w:rsidRPr="002D3350">
        <w:rPr>
          <w:lang w:eastAsia="en-GB"/>
        </w:rPr>
        <w:fldChar w:fldCharType="separate"/>
      </w:r>
      <w:r w:rsidR="004F7D41" w:rsidRPr="002D3350">
        <w:rPr>
          <w:rFonts w:ascii="Aptos" w:hAnsi="Aptos"/>
        </w:rPr>
        <w:t>(Shah et al., 2022; Zhang et al., 2022)</w:t>
      </w:r>
      <w:r w:rsidR="008E307B" w:rsidRPr="002D3350">
        <w:rPr>
          <w:lang w:eastAsia="en-GB"/>
        </w:rPr>
        <w:fldChar w:fldCharType="end"/>
      </w:r>
      <w:r w:rsidRPr="002D3350">
        <w:rPr>
          <w:lang w:eastAsia="en-GB"/>
        </w:rPr>
        <w:t>.</w:t>
      </w:r>
    </w:p>
    <w:p w14:paraId="0E10F97A" w14:textId="6CE94B60" w:rsidR="00E4639B" w:rsidRPr="002D3350" w:rsidRDefault="00E4639B" w:rsidP="00B956E6">
      <w:pPr>
        <w:pStyle w:val="Heading4"/>
        <w:rPr>
          <w:rFonts w:eastAsia="Times New Roman"/>
          <w:lang w:eastAsia="en-GB"/>
        </w:rPr>
      </w:pPr>
      <w:r w:rsidRPr="002D3350">
        <w:rPr>
          <w:rFonts w:eastAsia="Times New Roman"/>
          <w:lang w:eastAsia="en-GB"/>
        </w:rPr>
        <w:t>Detect Errors Early</w:t>
      </w:r>
    </w:p>
    <w:p w14:paraId="42C9BE5F" w14:textId="288E8E5F" w:rsidR="004A3130" w:rsidRPr="002D3350" w:rsidRDefault="00E4639B" w:rsidP="002331C8">
      <w:pPr>
        <w:rPr>
          <w:lang w:eastAsia="en-GB"/>
        </w:rPr>
      </w:pPr>
      <w:r w:rsidRPr="002D3350">
        <w:rPr>
          <w:lang w:eastAsia="en-GB"/>
        </w:rPr>
        <w:t>Validations should be comprehensive and integrated at critical points to prevent errors from propagating through the system. During development, using assertions to identify critical issues ensures problems are identified promptly, reducing the risk of silent failures in production environments</w:t>
      </w:r>
      <w:r w:rsidR="004F7D41" w:rsidRPr="002D3350">
        <w:rPr>
          <w:lang w:eastAsia="en-GB"/>
        </w:rPr>
        <w:t xml:space="preserve"> </w:t>
      </w:r>
      <w:r w:rsidR="004F7D41" w:rsidRPr="002D3350">
        <w:rPr>
          <w:lang w:eastAsia="en-GB"/>
        </w:rPr>
        <w:fldChar w:fldCharType="begin"/>
      </w:r>
      <w:r w:rsidR="004F7D41" w:rsidRPr="002D3350">
        <w:rPr>
          <w:lang w:eastAsia="en-GB"/>
        </w:rPr>
        <w:instrText xml:space="preserve"> ADDIN ZOTERO_ITEM CSL_CITATION {"citationID":"Dje5fzpj","properties":{"formattedCitation":"(Li et al., 2019)","plainCitation":"(Li et al., 2019)","noteIndex":0},"citationItems":[{"id":252,"uris":["http://zotero.org/users/local/4eW6WDAc/items/F7HBBAFE"],"itemData":{"id":252,"type":"article-journal","container-title":"IEEE Transactions on Software Engineering","DOI":"10.1109/TSE.2018.2810876","issue":"12","page":"1214–1232","title":"Learning to Detect Failures: A Study of Static Assertions in Large Systems","volume":"45","author":[{"family":"Li","given":"Haoyu"},{"family":"Tan","given":"Lin"},{"family":"Wang","given":"He"}],"issued":{"date-parts":[["2019"]]}}}],"schema":"https://github.com/citation-style-language/schema/raw/master/csl-citation.json"} </w:instrText>
      </w:r>
      <w:r w:rsidR="004F7D41" w:rsidRPr="002D3350">
        <w:rPr>
          <w:lang w:eastAsia="en-GB"/>
        </w:rPr>
        <w:fldChar w:fldCharType="separate"/>
      </w:r>
      <w:r w:rsidR="004F7D41" w:rsidRPr="002D3350">
        <w:rPr>
          <w:rFonts w:ascii="Aptos" w:hAnsi="Aptos"/>
        </w:rPr>
        <w:t>(Li et al., 2019)</w:t>
      </w:r>
      <w:r w:rsidR="004F7D41" w:rsidRPr="002D3350">
        <w:rPr>
          <w:lang w:eastAsia="en-GB"/>
        </w:rPr>
        <w:fldChar w:fldCharType="end"/>
      </w:r>
      <w:r w:rsidRPr="002D3350">
        <w:rPr>
          <w:lang w:eastAsia="en-GB"/>
        </w:rPr>
        <w:t>.</w:t>
      </w:r>
    </w:p>
    <w:p w14:paraId="6F5872DE" w14:textId="5732CA9D" w:rsidR="002331C8" w:rsidRPr="002D3350" w:rsidRDefault="002331C8" w:rsidP="00B956E6">
      <w:pPr>
        <w:pStyle w:val="Heading4"/>
        <w:rPr>
          <w:rFonts w:eastAsia="Times New Roman"/>
          <w:lang w:eastAsia="en-GB"/>
        </w:rPr>
      </w:pPr>
      <w:r w:rsidRPr="002D3350">
        <w:rPr>
          <w:rFonts w:eastAsia="Times New Roman"/>
          <w:lang w:eastAsia="en-GB"/>
        </w:rPr>
        <w:lastRenderedPageBreak/>
        <w:t>Provide Feedback</w:t>
      </w:r>
    </w:p>
    <w:p w14:paraId="57954D3F" w14:textId="70DD24A5" w:rsidR="008F094B" w:rsidRPr="002D3350" w:rsidRDefault="002331C8" w:rsidP="009A0982">
      <w:pPr>
        <w:rPr>
          <w:lang w:eastAsia="en-GB"/>
        </w:rPr>
      </w:pPr>
      <w:r w:rsidRPr="002D3350">
        <w:rPr>
          <w:lang w:eastAsia="en-GB"/>
        </w:rPr>
        <w:t xml:space="preserve">When errors occur, it is </w:t>
      </w:r>
      <w:r w:rsidR="00CD25E6" w:rsidRPr="002D3350">
        <w:rPr>
          <w:lang w:eastAsia="en-GB"/>
        </w:rPr>
        <w:t>vital</w:t>
      </w:r>
      <w:r w:rsidRPr="002D3350">
        <w:rPr>
          <w:lang w:eastAsia="en-GB"/>
        </w:rPr>
        <w:t xml:space="preserve"> to inform users through clear and concise messages. These messages should explain the issue (e.g., "Invalid email address entered") and provide actionable suggestions for resolution. </w:t>
      </w:r>
      <w:r w:rsidR="006C7709" w:rsidRPr="002D3350">
        <w:rPr>
          <w:rFonts w:eastAsia="Times New Roman" w:cs="Times New Roman"/>
          <w:kern w:val="0"/>
          <w:lang w:eastAsia="en-GB"/>
          <w14:ligatures w14:val="none"/>
        </w:rPr>
        <w:t xml:space="preserve">Avoiding technical jargon in user-facing messages ensures that users can understand and address the problem without confusion </w:t>
      </w:r>
      <w:r w:rsidR="006C7709" w:rsidRPr="002D3350">
        <w:rPr>
          <w:lang w:eastAsia="en-GB"/>
        </w:rPr>
        <w:fldChar w:fldCharType="begin"/>
      </w:r>
      <w:r w:rsidR="006C7709" w:rsidRPr="002D3350">
        <w:rPr>
          <w:lang w:eastAsia="en-GB"/>
        </w:rPr>
        <w:instrText xml:space="preserve"> ADDIN ZOTERO_ITEM CSL_CITATION {"citationID":"jDGeQIeu","properties":{"formattedCitation":"(Ray et al., 2016; Shah et al., 2022)","plainCitation":"(Ray et al., 2016; Shah et al., 2022)","noteIndex":0},"citationItems":[{"id":250,"uris":["http://zotero.org/users/local/4eW6WDAc/items/5UI7ULGI"],"itemData":{"id":250,"type":"article-journal","container-title":"Communications of the ACM","DOI":"10.1145/2854146","issue":"10","page":"91–100","title":"A Large-Scale Study of Programming Languages and Code Quality in GitHub","volume":"60","author":[{"family":"Ray","given":"Baishakhi"},{"family":"Posnett","given":"Dave"},{"family":"Filkov","given":"Vladimir"},{"family":"Devanbu","given":"Premkumar"}],"issued":{"date-parts":[["2016"]]}}},{"id":251,"uris":["http://zotero.org/users/local/4eW6WDAc/items/26UC8YNL"],"itemData":{"id":251,"type":"article-journal","container-title":"Empirical Software Engineering","DOI":"10.1007/s10664-021-10003-9","issue":"1","page":"1–34","title":"Identifying and Classifying Software Error Handling Patterns and Anti-patterns","volume":"27","author":[{"family":"Shah","given":"Hasan"},{"family":"Walia","given":"Gursimran"},{"family":"Bishop","given":"John"}],"issued":{"date-parts":[["2022"]]}}}],"schema":"https://github.com/citation-style-language/schema/raw/master/csl-citation.json"} </w:instrText>
      </w:r>
      <w:r w:rsidR="006C7709" w:rsidRPr="002D3350">
        <w:rPr>
          <w:lang w:eastAsia="en-GB"/>
        </w:rPr>
        <w:fldChar w:fldCharType="separate"/>
      </w:r>
      <w:r w:rsidR="006C7709" w:rsidRPr="002D3350">
        <w:rPr>
          <w:rFonts w:ascii="Aptos" w:hAnsi="Aptos"/>
        </w:rPr>
        <w:t>(Ray et al., 2016; Shah et al., 2022)</w:t>
      </w:r>
      <w:r w:rsidR="006C7709" w:rsidRPr="002D3350">
        <w:rPr>
          <w:lang w:eastAsia="en-GB"/>
        </w:rPr>
        <w:fldChar w:fldCharType="end"/>
      </w:r>
      <w:r w:rsidR="006C7709" w:rsidRPr="002D3350">
        <w:rPr>
          <w:lang w:eastAsia="en-GB"/>
        </w:rPr>
        <w:t>.</w:t>
      </w:r>
      <w:r w:rsidR="00DC06F8" w:rsidRPr="002D3350">
        <w:rPr>
          <w:lang w:eastAsia="en-GB"/>
        </w:rPr>
        <w:t xml:space="preserve"> </w:t>
      </w:r>
      <w:r w:rsidR="008F094B" w:rsidRPr="002D3350">
        <w:rPr>
          <w:rFonts w:eastAsia="Times New Roman" w:cs="Times New Roman"/>
          <w:kern w:val="0"/>
          <w:lang w:eastAsia="en-GB"/>
          <w14:ligatures w14:val="none"/>
        </w:rPr>
        <w:t xml:space="preserve">In online systems, this is </w:t>
      </w:r>
      <w:r w:rsidR="00DC06F8" w:rsidRPr="002D3350">
        <w:rPr>
          <w:rFonts w:eastAsia="Times New Roman" w:cs="Times New Roman"/>
          <w:kern w:val="0"/>
          <w:lang w:eastAsia="en-GB"/>
          <w14:ligatures w14:val="none"/>
        </w:rPr>
        <w:t xml:space="preserve">doubly as important, as silent issues can mask widespread service degradation </w:t>
      </w:r>
      <w:r w:rsidR="00DC06F8" w:rsidRPr="002D3350">
        <w:rPr>
          <w:rFonts w:eastAsia="Times New Roman" w:cs="Times New Roman"/>
          <w:kern w:val="0"/>
          <w:lang w:eastAsia="en-GB"/>
          <w14:ligatures w14:val="none"/>
        </w:rPr>
        <w:fldChar w:fldCharType="begin"/>
      </w:r>
      <w:r w:rsidR="00DC06F8" w:rsidRPr="002D3350">
        <w:rPr>
          <w:rFonts w:eastAsia="Times New Roman" w:cs="Times New Roman"/>
          <w:kern w:val="0"/>
          <w:lang w:eastAsia="en-GB"/>
          <w14:ligatures w14:val="none"/>
        </w:rPr>
        <w:instrText xml:space="preserve"> ADDIN ZOTERO_ITEM CSL_CITATION {"citationID":"uJpjIvpM","properties":{"formattedCitation":"(Oppenheimer et al., 2003)","plainCitation":"(Oppenheimer et al., 2003)","noteIndex":0},"citationItems":[{"id":263,"uris":["http://zotero.org/users/local/4eW6WDAc/items/ZBAWN5L7"],"itemData":{"id":263,"type":"paper-conference","container-title":"USENIX Symposium on Internet Technologies and Systems","page":"1–15","title":"Why Do Internet Services Fail, and What Can Be Done About It?","author":[{"family":"Oppenheimer","given":"D."},{"family":"Ganapathi","given":"A."},{"family":"Patterson","given":"D. A."}],"issued":{"date-parts":[["2003"]]}}}],"schema":"https://github.com/citation-style-language/schema/raw/master/csl-citation.json"} </w:instrText>
      </w:r>
      <w:r w:rsidR="00DC06F8" w:rsidRPr="002D3350">
        <w:rPr>
          <w:rFonts w:eastAsia="Times New Roman" w:cs="Times New Roman"/>
          <w:kern w:val="0"/>
          <w:lang w:eastAsia="en-GB"/>
          <w14:ligatures w14:val="none"/>
        </w:rPr>
        <w:fldChar w:fldCharType="separate"/>
      </w:r>
      <w:r w:rsidR="00DC06F8" w:rsidRPr="002D3350">
        <w:rPr>
          <w:rFonts w:ascii="Aptos" w:hAnsi="Aptos"/>
        </w:rPr>
        <w:t>(Oppenheimer et al., 2003)</w:t>
      </w:r>
      <w:r w:rsidR="00DC06F8" w:rsidRPr="002D3350">
        <w:rPr>
          <w:rFonts w:eastAsia="Times New Roman" w:cs="Times New Roman"/>
          <w:kern w:val="0"/>
          <w:lang w:eastAsia="en-GB"/>
          <w14:ligatures w14:val="none"/>
        </w:rPr>
        <w:fldChar w:fldCharType="end"/>
      </w:r>
      <w:r w:rsidR="00DC06F8" w:rsidRPr="002D3350">
        <w:rPr>
          <w:rFonts w:eastAsia="Times New Roman" w:cs="Times New Roman"/>
          <w:kern w:val="0"/>
          <w:lang w:eastAsia="en-GB"/>
          <w14:ligatures w14:val="none"/>
        </w:rPr>
        <w:t>,</w:t>
      </w:r>
    </w:p>
    <w:p w14:paraId="685AF8BF" w14:textId="5293BB15" w:rsidR="002331C8" w:rsidRPr="002D3350" w:rsidRDefault="002331C8" w:rsidP="00B956E6">
      <w:pPr>
        <w:pStyle w:val="Heading4"/>
        <w:rPr>
          <w:rFonts w:eastAsia="Times New Roman"/>
          <w:lang w:eastAsia="en-GB"/>
        </w:rPr>
      </w:pPr>
      <w:r w:rsidRPr="002D3350">
        <w:rPr>
          <w:rFonts w:eastAsia="Times New Roman"/>
          <w:lang w:eastAsia="en-GB"/>
        </w:rPr>
        <w:t>Avoid Suppressing Exceptions</w:t>
      </w:r>
    </w:p>
    <w:p w14:paraId="4555C511" w14:textId="058071B5" w:rsidR="002331C8" w:rsidRPr="002D3350" w:rsidRDefault="002331C8" w:rsidP="002331C8">
      <w:pPr>
        <w:rPr>
          <w:lang w:eastAsia="en-GB"/>
        </w:rPr>
      </w:pPr>
      <w:r w:rsidRPr="002D3350">
        <w:rPr>
          <w:lang w:eastAsia="en-GB"/>
        </w:rPr>
        <w:t>Silent error suppression, such as empty catch blocks, should be avoided as it obscures issues and hampers debugging</w:t>
      </w:r>
      <w:r w:rsidR="00DC06F8" w:rsidRPr="002D3350">
        <w:rPr>
          <w:lang w:eastAsia="en-GB"/>
        </w:rPr>
        <w:t xml:space="preserve"> </w:t>
      </w:r>
      <w:r w:rsidR="00DC06F8" w:rsidRPr="002D3350">
        <w:rPr>
          <w:lang w:eastAsia="en-GB"/>
        </w:rPr>
        <w:fldChar w:fldCharType="begin"/>
      </w:r>
      <w:r w:rsidR="00DC06F8" w:rsidRPr="002D3350">
        <w:rPr>
          <w:lang w:eastAsia="en-GB"/>
        </w:rPr>
        <w:instrText xml:space="preserve"> ADDIN ZOTERO_ITEM CSL_CITATION {"citationID":"mITCOaHq","properties":{"formattedCitation":"(Cabral &amp; Marques, 2005)","plainCitation":"(Cabral &amp; Marques, 2005)","noteIndex":0},"citationItems":[{"id":258,"uris":["http://zotero.org/users/local/4eW6WDAc/items/H7Q5986C"],"itemData":{"id":258,"type":"article-journal","container-title":"Journal of Object Technology","DOI":"10.5381/jot.2005.4.5.a3","issue":"5","page":"149–164","title":"Exception Handling: A Field Study in Java and .NET","volume":"4","author":[{"family":"Cabral","given":"B."},{"family":"Marques","given":"P."}],"issued":{"date-parts":[["2005"]]}}}],"schema":"https://github.com/citation-style-language/schema/raw/master/csl-citation.json"} </w:instrText>
      </w:r>
      <w:r w:rsidR="00DC06F8" w:rsidRPr="002D3350">
        <w:rPr>
          <w:lang w:eastAsia="en-GB"/>
        </w:rPr>
        <w:fldChar w:fldCharType="separate"/>
      </w:r>
      <w:r w:rsidR="00DC06F8" w:rsidRPr="002D3350">
        <w:rPr>
          <w:rFonts w:ascii="Aptos" w:hAnsi="Aptos"/>
        </w:rPr>
        <w:t>(Cabral &amp; Marques, 2005)</w:t>
      </w:r>
      <w:r w:rsidR="00DC06F8" w:rsidRPr="002D3350">
        <w:rPr>
          <w:lang w:eastAsia="en-GB"/>
        </w:rPr>
        <w:fldChar w:fldCharType="end"/>
      </w:r>
      <w:r w:rsidRPr="002D3350">
        <w:rPr>
          <w:lang w:eastAsia="en-GB"/>
        </w:rPr>
        <w:t>. Every exception should be logged or handled in a manner that maintains transparency. Effective error logging ensures that critical details are captured and provides developers with the necessary information to diagnose and resolve problems efficiently</w:t>
      </w:r>
      <w:r w:rsidR="004F7D41" w:rsidRPr="002D3350">
        <w:rPr>
          <w:lang w:eastAsia="en-GB"/>
        </w:rPr>
        <w:t xml:space="preserve"> </w:t>
      </w:r>
      <w:r w:rsidR="004F7D41" w:rsidRPr="002D3350">
        <w:rPr>
          <w:lang w:eastAsia="en-GB"/>
        </w:rPr>
        <w:fldChar w:fldCharType="begin"/>
      </w:r>
      <w:r w:rsidR="008D126C" w:rsidRPr="002D3350">
        <w:rPr>
          <w:lang w:eastAsia="en-GB"/>
        </w:rPr>
        <w:instrText xml:space="preserve"> ADDIN ZOTERO_ITEM CSL_CITATION {"citationID":"mCSRqKaa","properties":{"formattedCitation":"(Shah et al., 2022; Zhang et al., 2022; Christakis &amp; Spinellis, 2020)","plainCitation":"(Shah et al., 2022; Zhang et al., 2022; Christakis &amp; Spinellis, 2020)","noteIndex":0},"citationItems":[{"id":251,"uris":["http://zotero.org/users/local/4eW6WDAc/items/26UC8YNL"],"itemData":{"id":251,"type":"article-journal","container-title":"Empirical Software Engineering","DOI":"10.1007/s10664-021-10003-9","issue":"1","page":"1–34","title":"Identifying and Classifying Software Error Handling Patterns and Anti-patterns","volume":"27","author":[{"family":"Shah","given":"Hasan"},{"family":"Walia","given":"Gursimran"},{"family":"Bishop","given":"John"}],"issued":{"date-parts":[["2022"]]}}},{"id":254,"uris":["http://zotero.org/users/local/4eW6WDAc/items/GVMSVHFE"],"itemData":{"id":254,"type":"article-journal","container-title":"Journal of Systems and Software","DOI":"10.1016/j.jss.2022.111313","page":"111313","title":"A Resilience-Oriented Survey of Software Fault-Tolerance Techniques","volume":"189","author":[{"family":"Zhang","given":"Xudong"},{"family":"Zhang","given":"Dong"},{"family":"Li","given":"Zhenyu"},{"family":"Wu","given":"Jiaying"},{"family":"Zhang","given":"Yu"}],"issued":{"date-parts":[["2022"]]}}},{"id":255,"uris":["http://zotero.org/users/local/4eW6WDAc/items/CK3BCADT"],"itemData":{"id":255,"type":"article-journal","container-title":"Empirical Software Engineering","DOI":"10.1007/s10664-020-09872-4","issue":"6","page":"4779–4813","title":"A Survey on Error Logging Practices in Modern Software Development","volume":"25","author":[{"family":"Christakis","given":"N."},{"family":"Spinellis","given":"D."}],"issued":{"date-parts":[["2020"]]}}}],"schema":"https://github.com/citation-style-language/schema/raw/master/csl-citation.json"} </w:instrText>
      </w:r>
      <w:r w:rsidR="004F7D41" w:rsidRPr="002D3350">
        <w:rPr>
          <w:lang w:eastAsia="en-GB"/>
        </w:rPr>
        <w:fldChar w:fldCharType="separate"/>
      </w:r>
      <w:r w:rsidR="008D126C" w:rsidRPr="002D3350">
        <w:rPr>
          <w:rFonts w:ascii="Aptos" w:hAnsi="Aptos"/>
        </w:rPr>
        <w:t>(Shah et al., 2022; Zhang et al., 2022; Christakis &amp; Spinellis, 2020)</w:t>
      </w:r>
      <w:r w:rsidR="004F7D41" w:rsidRPr="002D3350">
        <w:rPr>
          <w:lang w:eastAsia="en-GB"/>
        </w:rPr>
        <w:fldChar w:fldCharType="end"/>
      </w:r>
      <w:r w:rsidRPr="002D3350">
        <w:rPr>
          <w:lang w:eastAsia="en-GB"/>
        </w:rPr>
        <w:t>.</w:t>
      </w:r>
    </w:p>
    <w:p w14:paraId="47173727" w14:textId="77777777" w:rsidR="00100A26" w:rsidRPr="002D3350" w:rsidRDefault="00100A26" w:rsidP="002331C8">
      <w:pPr>
        <w:rPr>
          <w:lang w:eastAsia="en-GB"/>
        </w:rPr>
      </w:pPr>
    </w:p>
    <w:p w14:paraId="158ADC92" w14:textId="45A00950" w:rsidR="00427821" w:rsidRPr="002D3350" w:rsidRDefault="00BF6D57" w:rsidP="00BF6D57">
      <w:pPr>
        <w:pStyle w:val="Heading3"/>
      </w:pPr>
      <w:bookmarkStart w:id="70" w:name="_Toc197096701"/>
      <w:r w:rsidRPr="002D3350">
        <w:t>Tools for code quality assurance</w:t>
      </w:r>
      <w:bookmarkEnd w:id="70"/>
    </w:p>
    <w:p w14:paraId="3F166F92" w14:textId="0E406BCA" w:rsidR="00CD1789" w:rsidRPr="002D3350" w:rsidRDefault="00CD1789" w:rsidP="00894C87">
      <w:r w:rsidRPr="002D3350">
        <w:t>In a modern development environment, there are numerous tools that exist to aid developers in maintaining coding standards, identifying issues early in the development lifecycle, and improving the overall readability, maintainability, and functionality of software. These tools can be broadly classified into three categories: linters and formatters, static code analysis tools, and AI-driven code quality tools.</w:t>
      </w:r>
    </w:p>
    <w:p w14:paraId="64DF3F31" w14:textId="10501C44" w:rsidR="00FE081B" w:rsidRPr="002D3350" w:rsidRDefault="00D51188" w:rsidP="00D51188">
      <w:pPr>
        <w:pStyle w:val="Heading4"/>
      </w:pPr>
      <w:r w:rsidRPr="002D3350">
        <w:t xml:space="preserve"> </w:t>
      </w:r>
      <w:r w:rsidR="00FE081B" w:rsidRPr="002D3350">
        <w:t xml:space="preserve">Linters and </w:t>
      </w:r>
      <w:r w:rsidR="00A32458" w:rsidRPr="002D3350">
        <w:t>f</w:t>
      </w:r>
      <w:r w:rsidR="00FE081B" w:rsidRPr="002D3350">
        <w:t>ormatters</w:t>
      </w:r>
    </w:p>
    <w:p w14:paraId="4788D80B" w14:textId="1BB42C16" w:rsidR="00224DED" w:rsidRPr="002D3350" w:rsidRDefault="00224DED" w:rsidP="00224DED">
      <w:r w:rsidRPr="002D3350">
        <w:t xml:space="preserve">Linters and formatters are commonly used tools for enforcing consistent coding styles and conventions across a codebase. Linters, such as </w:t>
      </w:r>
      <w:proofErr w:type="spellStart"/>
      <w:r w:rsidRPr="002D3350">
        <w:t>ESLint</w:t>
      </w:r>
      <w:proofErr w:type="spellEnd"/>
      <w:r w:rsidRPr="002D3350">
        <w:t xml:space="preserve"> for JavaScript</w:t>
      </w:r>
      <w:r w:rsidR="00AF143B">
        <w:t xml:space="preserve"> </w:t>
      </w:r>
      <w:r w:rsidR="00AF143B">
        <w:fldChar w:fldCharType="begin"/>
      </w:r>
      <w:r w:rsidR="00AF143B">
        <w:instrText xml:space="preserve"> ADDIN ZOTERO_ITEM CSL_CITATION {"citationID":"Yqsnu9ly","properties":{"formattedCitation":"(ESLint, 2023)","plainCitation":"(ESLint, 2023)","noteIndex":0},"citationItems":[{"id":338,"uris":["http://zotero.org/users/local/4eW6WDAc/items/2YT4LKX2"],"itemData":{"id":338,"type":"document","title":"ESLint - Pluggable JavaScript Linter","URL":"https://eslint.org/","author":[{"literal":"ESLint"}],"issued":{"date-parts":[["2023"]]}}}],"schema":"https://github.com/citation-style-language/schema/raw/master/csl-citation.json"} </w:instrText>
      </w:r>
      <w:r w:rsidR="00AF143B">
        <w:fldChar w:fldCharType="separate"/>
      </w:r>
      <w:r w:rsidR="00AF143B" w:rsidRPr="00AF143B">
        <w:rPr>
          <w:rFonts w:ascii="Aptos" w:hAnsi="Aptos"/>
        </w:rPr>
        <w:t>(ESLint, 2023)</w:t>
      </w:r>
      <w:r w:rsidR="00AF143B">
        <w:fldChar w:fldCharType="end"/>
      </w:r>
      <w:r w:rsidRPr="002D3350">
        <w:t xml:space="preserve"> or Laravel pint for Laravel PHP projects</w:t>
      </w:r>
      <w:r w:rsidR="00AF143B">
        <w:t xml:space="preserve"> </w:t>
      </w:r>
      <w:r w:rsidR="00AF143B">
        <w:fldChar w:fldCharType="begin"/>
      </w:r>
      <w:r w:rsidR="00AF143B">
        <w:instrText xml:space="preserve"> ADDIN ZOTERO_ITEM CSL_CITATION {"citationID":"fMDNlWTf","properties":{"formattedCitation":"(Laravel, 2024)","plainCitation":"(Laravel, 2024)","noteIndex":0},"citationItems":[{"id":340,"uris":["http://zotero.org/users/local/4eW6WDAc/items/VU959YKD"],"itemData":{"id":340,"type":"document","title":"Laravel Pint - PHP code formatter for Laravel projects","URL":"https://laravel.com/docs/pint","author":[{"literal":"Laravel"}],"issued":{"date-parts":[["2024"]]}}}],"schema":"https://github.com/citation-style-language/schema/raw/master/csl-citation.json"} </w:instrText>
      </w:r>
      <w:r w:rsidR="00AF143B">
        <w:fldChar w:fldCharType="separate"/>
      </w:r>
      <w:r w:rsidR="00AF143B" w:rsidRPr="00AF143B">
        <w:rPr>
          <w:rFonts w:ascii="Aptos" w:hAnsi="Aptos"/>
        </w:rPr>
        <w:t>(Laravel, 2024)</w:t>
      </w:r>
      <w:r w:rsidR="00AF143B">
        <w:fldChar w:fldCharType="end"/>
      </w:r>
      <w:r w:rsidRPr="002D3350">
        <w:t>, analyse code to identify stylistic inconsistencies, syntax errors, and violations of best practices. Formatters, on the other hand, automatically reformat code according to a predefined style guide, promoting uniformity across development teams.</w:t>
      </w:r>
    </w:p>
    <w:p w14:paraId="1E6A7EC0" w14:textId="75F64DD0" w:rsidR="00792036" w:rsidRPr="002D3350" w:rsidRDefault="00224DED" w:rsidP="00A32458">
      <w:r w:rsidRPr="002D3350">
        <w:t>The primary benefit of linters and formatters lies in their ability to reduce cognitive load for developers. By standardising code appearance, they enable faster code comprehension and review</w:t>
      </w:r>
      <w:r w:rsidR="00AF143B">
        <w:t>.</w:t>
      </w:r>
      <w:r w:rsidRPr="002D3350">
        <w:t xml:space="preserve"> Additionally, automated formatting tools minimise the time spent on trivial styling debates, allowing development teams to focus on substantive aspects of design and functionality. Integrating these tools into the development pipeline, often as part of pre-commit hooks or CI/CD workflows, ensures that code quality checks are automated and consistently applied</w:t>
      </w:r>
      <w:r w:rsidR="00AF143B">
        <w:t xml:space="preserve"> </w:t>
      </w:r>
      <w:r w:rsidR="00AF143B">
        <w:fldChar w:fldCharType="begin"/>
      </w:r>
      <w:r w:rsidR="00AF143B">
        <w:instrText xml:space="preserve"> ADDIN ZOTERO_ITEM CSL_CITATION {"citationID":"B7Lt3zZn","properties":{"formattedCitation":"(Rigby &amp; Storey, 2011)","plainCitation":"(Rigby &amp; Storey, 2011)","noteIndex":0},"citationItems":[{"id":270,"uris":["http://zotero.org/users/local/4eW6WDAc/items/NIQ9FW5F"],"itemData":{"id":270,"type":"paper-conference","container-title":"Proceedings of the 33rd International Conference on Software Engineering (ICSE)","DOI":"10.1145/1985793.1985865","page":"541–550","title":"Understanding Broadcast Based Peer Review on Open Source Software Projects","author":[{"family":"Rigby","given":"P. C."},{"family":"Storey","given":"M. A."}],"issued":{"date-parts":[["2011"]]}}}],"schema":"https://github.com/citation-style-language/schema/raw/master/csl-citation.json"} </w:instrText>
      </w:r>
      <w:r w:rsidR="00AF143B">
        <w:fldChar w:fldCharType="separate"/>
      </w:r>
      <w:r w:rsidR="00AF143B" w:rsidRPr="00AF143B">
        <w:rPr>
          <w:rFonts w:ascii="Aptos" w:hAnsi="Aptos"/>
        </w:rPr>
        <w:t>(Rigby &amp; Storey, 2011)</w:t>
      </w:r>
      <w:r w:rsidR="00AF143B">
        <w:fldChar w:fldCharType="end"/>
      </w:r>
      <w:r w:rsidRPr="002D3350">
        <w:t>.</w:t>
      </w:r>
    </w:p>
    <w:p w14:paraId="32D5ED5D" w14:textId="77777777" w:rsidR="002B53EA" w:rsidRPr="002D3350" w:rsidRDefault="002B53EA" w:rsidP="00A32458"/>
    <w:p w14:paraId="045745CA" w14:textId="6C59193E" w:rsidR="0030718E" w:rsidRPr="002D3350" w:rsidRDefault="00D51188" w:rsidP="00A32458">
      <w:pPr>
        <w:pStyle w:val="Heading4"/>
      </w:pPr>
      <w:r w:rsidRPr="002D3350">
        <w:lastRenderedPageBreak/>
        <w:t xml:space="preserve"> </w:t>
      </w:r>
      <w:r w:rsidR="0030718E" w:rsidRPr="002D3350">
        <w:t xml:space="preserve">Static </w:t>
      </w:r>
      <w:r w:rsidR="00A32458" w:rsidRPr="002D3350">
        <w:t>c</w:t>
      </w:r>
      <w:r w:rsidR="0030718E" w:rsidRPr="002D3350">
        <w:t xml:space="preserve">ode </w:t>
      </w:r>
      <w:r w:rsidR="00A32458" w:rsidRPr="002D3350">
        <w:t>a</w:t>
      </w:r>
      <w:r w:rsidR="0030718E" w:rsidRPr="002D3350">
        <w:t xml:space="preserve">nalysis </w:t>
      </w:r>
      <w:r w:rsidR="00A32458" w:rsidRPr="002D3350">
        <w:t>t</w:t>
      </w:r>
      <w:r w:rsidR="0030718E" w:rsidRPr="002D3350">
        <w:t>ools </w:t>
      </w:r>
    </w:p>
    <w:p w14:paraId="4C613140" w14:textId="3858758C" w:rsidR="00074158" w:rsidRPr="002D3350" w:rsidRDefault="00074158" w:rsidP="00074158">
      <w:r w:rsidRPr="002D3350">
        <w:t>Static code analysis tools operate by examining source code without executing it, providing insights into potential bugs, security vulnerabilities, and code smells. Examples include SonarQube and Codacy, which support multiple programming languages and can be integrated directly into CI/CD pipelines</w:t>
      </w:r>
      <w:r w:rsidR="00AF143B">
        <w:t xml:space="preserve"> </w:t>
      </w:r>
      <w:r w:rsidR="00AF143B">
        <w:fldChar w:fldCharType="begin"/>
      </w:r>
      <w:r w:rsidR="00AF143B">
        <w:instrText xml:space="preserve"> ADDIN ZOTERO_ITEM CSL_CITATION {"citationID":"n27kPxDH","properties":{"formattedCitation":"(SonarSource, 2024; Codacy, 2024)","plainCitation":"(SonarSource, 2024; Codacy, 2024)","noteIndex":0},"citationItems":[{"id":342,"uris":["http://zotero.org/users/local/4eW6WDAc/items/86LIM7GT"],"itemData":{"id":342,"type":"document","title":"SonarQube Documentation","URL":"https://docs.sonarqube.org/latest/","author":[{"literal":"SonarSource"}],"issued":{"date-parts":[["2024"]]}}},{"id":344,"uris":["http://zotero.org/users/local/4eW6WDAc/items/FZSMSAV6"],"itemData":{"id":344,"type":"document","title":"Codacy: Automated Code Reviews and Analysis","URL":"https://www.codacy.com/","author":[{"literal":"Codacy"}],"issued":{"date-parts":[["2024"]]}}}],"schema":"https://github.com/citation-style-language/schema/raw/master/csl-citation.json"} </w:instrText>
      </w:r>
      <w:r w:rsidR="00AF143B">
        <w:fldChar w:fldCharType="separate"/>
      </w:r>
      <w:r w:rsidR="00AF143B" w:rsidRPr="00AF143B">
        <w:rPr>
          <w:rFonts w:ascii="Aptos" w:hAnsi="Aptos"/>
        </w:rPr>
        <w:t>(SonarSource, 2024; Codacy, 2024)</w:t>
      </w:r>
      <w:r w:rsidR="00AF143B">
        <w:fldChar w:fldCharType="end"/>
      </w:r>
      <w:r w:rsidRPr="002D3350">
        <w:t>.</w:t>
      </w:r>
    </w:p>
    <w:p w14:paraId="0EA7F379" w14:textId="555E43FA" w:rsidR="00074158" w:rsidRPr="002D3350" w:rsidRDefault="00074158" w:rsidP="00074158">
      <w:r w:rsidRPr="002D3350">
        <w:t>These tools evaluate metrics such as cyclomatic complexity, code duplication, and test coverage, offering developers a detailed breakdown of their code’s structural integrity. By catching defects early in the development cycle, static analysis tools help reduce the cost of fixing bugs and contribute to more robust software</w:t>
      </w:r>
      <w:r w:rsidR="00AF143B">
        <w:t xml:space="preserve"> </w:t>
      </w:r>
      <w:r w:rsidR="00AF143B">
        <w:fldChar w:fldCharType="begin"/>
      </w:r>
      <w:r w:rsidR="00AF143B">
        <w:instrText xml:space="preserve"> ADDIN ZOTERO_ITEM CSL_CITATION {"citationID":"mdN2u3Ew","properties":{"formattedCitation":"(Beller et al., 2016)","plainCitation":"(Beller et al., 2016)","noteIndex":0},"citationItems":[{"id":277,"uris":["http://zotero.org/users/local/4eW6WDAc/items/G6NLGDXS"],"itemData":{"id":277,"type":"paper-conference","container-title":"Proceedings of the 38th International Conference on Software Engineering Companion","DOI":"10.1145/2889160.2889233","page":"103–112","title":"Travis CI: Visualizing Build Failures in Open-Source Software","author":[{"family":"Beller","given":"M."},{"family":"Gousios","given":"G."},{"family":"Zaidman","given":"A."},{"family":"Van Deursen","given":"A."}],"issued":{"date-parts":[["2016"]]}}}],"schema":"https://github.com/citation-style-language/schema/raw/master/csl-citation.json"} </w:instrText>
      </w:r>
      <w:r w:rsidR="00AF143B">
        <w:fldChar w:fldCharType="separate"/>
      </w:r>
      <w:r w:rsidR="00AF143B" w:rsidRPr="00AF143B">
        <w:rPr>
          <w:rFonts w:ascii="Aptos" w:hAnsi="Aptos"/>
        </w:rPr>
        <w:t>(Beller et al., 2016)</w:t>
      </w:r>
      <w:r w:rsidR="00AF143B">
        <w:fldChar w:fldCharType="end"/>
      </w:r>
      <w:r w:rsidRPr="002D3350">
        <w:t>.</w:t>
      </w:r>
    </w:p>
    <w:p w14:paraId="641A4E84" w14:textId="6FF3F2C9" w:rsidR="00A62CC6" w:rsidRPr="002D3350" w:rsidRDefault="00A62CC6" w:rsidP="00074158">
      <w:r w:rsidRPr="002D3350">
        <w:t>These tools can additionally integrate with development environment</w:t>
      </w:r>
      <w:r w:rsidR="0036790D" w:rsidRPr="002D3350">
        <w:t>s</w:t>
      </w:r>
      <w:r w:rsidRPr="002D3350">
        <w:t xml:space="preserve">, allowing for real-time feedback </w:t>
      </w:r>
      <w:r w:rsidR="00401496" w:rsidRPr="002D3350">
        <w:t>while</w:t>
      </w:r>
      <w:r w:rsidR="00E57E16" w:rsidRPr="002D3350">
        <w:t xml:space="preserve"> working. Additionally, the</w:t>
      </w:r>
      <w:r w:rsidR="0036790D" w:rsidRPr="002D3350">
        <w:t xml:space="preserve"> tools in question can be customised extensively, </w:t>
      </w:r>
      <w:r w:rsidR="00286577" w:rsidRPr="002D3350">
        <w:t xml:space="preserve">allowing for better </w:t>
      </w:r>
      <w:r w:rsidR="00E57E16" w:rsidRPr="002D3350">
        <w:t>alignment with team-specific coding standards, further enhancing their utility</w:t>
      </w:r>
      <w:r w:rsidR="00AF143B">
        <w:t xml:space="preserve"> </w:t>
      </w:r>
      <w:r w:rsidR="00AF143B">
        <w:fldChar w:fldCharType="begin"/>
      </w:r>
      <w:r w:rsidR="00AF143B">
        <w:instrText xml:space="preserve"> ADDIN ZOTERO_ITEM CSL_CITATION {"citationID":"E6dLB8sm","properties":{"formattedCitation":"(Storey et al., 2017)","plainCitation":"(Storey et al., 2017)","noteIndex":0},"citationItems":[{"id":264,"uris":["http://zotero.org/users/local/4eW6WDAc/items/BNFKXBH3"],"itemData":{"id":264,"type":"article-journal","container-title":"IEEE Transactions on Software Engineering","DOI":"10.1109/TSE.2016.2578686","issue":"2","page":"185–204","title":"How Social and Communication Channels Shape and Challenge a Participatory Culture in Software Development","volume":"43","author":[{"family":"Storey","given":"M. A."},{"family":"Zagalsky","given":"A."},{"family":"Filho","given":"F. F."},{"family":"Singer","given":"L."},{"family":"German","given":"D. M."}],"issued":{"date-parts":[["2017"]]}}}],"schema":"https://github.com/citation-style-language/schema/raw/master/csl-citation.json"} </w:instrText>
      </w:r>
      <w:r w:rsidR="00AF143B">
        <w:fldChar w:fldCharType="separate"/>
      </w:r>
      <w:r w:rsidR="00AF143B" w:rsidRPr="00AF143B">
        <w:rPr>
          <w:rFonts w:ascii="Aptos" w:hAnsi="Aptos"/>
        </w:rPr>
        <w:t>(Storey et al., 2017)</w:t>
      </w:r>
      <w:r w:rsidR="00AF143B">
        <w:fldChar w:fldCharType="end"/>
      </w:r>
      <w:r w:rsidR="00E57E16" w:rsidRPr="002D3350">
        <w:t>.</w:t>
      </w:r>
    </w:p>
    <w:p w14:paraId="209DA014" w14:textId="4319F49B" w:rsidR="002D3350" w:rsidRPr="002D3350" w:rsidRDefault="002D3350" w:rsidP="002D3350">
      <w:r w:rsidRPr="002D3350">
        <w:t>The DPVIA (Design Pattern Violations Identification and Assessment) tool exemplifies another significant advancement within static code analysis, utilising Natural Language Processing (NLP) to identify deviations from established design patterns</w:t>
      </w:r>
      <w:r w:rsidR="00AF143B">
        <w:t xml:space="preserve"> </w:t>
      </w:r>
      <w:r w:rsidR="00AF143B">
        <w:fldChar w:fldCharType="begin"/>
      </w:r>
      <w:r w:rsidR="00AF143B">
        <w:instrText xml:space="preserve"> ADDIN ZOTERO_ITEM CSL_CITATION {"citationID":"cWQ8tg7P","properties":{"formattedCitation":"(Ali et al., 2022)","plainCitation":"(Ali et al., 2022)","noteIndex":0},"citationItems":[{"id":353,"uris":["http://zotero.org/users/local/4eW6WDAc/items/KSAGI7Z9"],"itemData":{"id":353,"type":"paper-conference","container-title":"Proceedings of the 2022 International Conference on Software Engineering and Knowledge Engineering (SEKE)","DOI":"10.18293/SEKE2022-117","page":"157–162","publisher":"SEKE","title":"DPVIA: Design Pattern Violations Identification and Assessment Using NLP Techniques","URL":"https://doi.org/10.18293/SEKE2022-117","author":[{"family":"Ali","given":"S."},{"family":"Iqbal","given":"M. Z."},{"family":"Farooq","given":"M. S."}],"issued":{"date-parts":[["2022"]]}}}],"schema":"https://github.com/citation-style-language/schema/raw/master/csl-citation.json"} </w:instrText>
      </w:r>
      <w:r w:rsidR="00AF143B">
        <w:fldChar w:fldCharType="separate"/>
      </w:r>
      <w:r w:rsidR="00AF143B" w:rsidRPr="00AF143B">
        <w:rPr>
          <w:rFonts w:ascii="Aptos" w:hAnsi="Aptos"/>
        </w:rPr>
        <w:t>(Ali et al., 2022)</w:t>
      </w:r>
      <w:r w:rsidR="00AF143B">
        <w:fldChar w:fldCharType="end"/>
      </w:r>
      <w:r w:rsidRPr="002D3350">
        <w:t>. Unlike traditional tools that focus primarily on syntactical and structural aspects, DPVIA examines code at a deeper semantic level, evaluating adherence to architectural and design pattern standards. By detecting nuanced deviations from prescribed patterns such as those described in the SOLID principles, DPVIA offers targeted, actionable feedback on structural quality, thereby aiding developers in maintaining high architectural standards and reducing technical debt</w:t>
      </w:r>
      <w:r w:rsidR="00AC0F0D">
        <w:t xml:space="preserve"> </w:t>
      </w:r>
      <w:r w:rsidR="00AC0F0D">
        <w:fldChar w:fldCharType="begin"/>
      </w:r>
      <w:r w:rsidR="00AC0F0D">
        <w:instrText xml:space="preserve"> ADDIN ZOTERO_ITEM CSL_CITATION {"citationID":"ySsOOLKR","properties":{"formattedCitation":"(Ali et al., 2022; Feathers, 2004)","plainCitation":"(Ali et al., 2022; Feathers, 2004)","noteIndex":0},"citationItems":[{"id":353,"uris":["http://zotero.org/users/local/4eW6WDAc/items/KSAGI7Z9"],"itemData":{"id":353,"type":"paper-conference","container-title":"Proceedings of the 2022 International Conference on Software Engineering and Knowledge Engineering (SEKE)","DOI":"10.18293/SEKE2022-117","page":"157–162","publisher":"SEKE","title":"DPVIA: Design Pattern Violations Identification and Assessment Using NLP Techniques","URL":"https://doi.org/10.18293/SEKE2022-117","author":[{"family":"Ali","given":"S."},{"family":"Iqbal","given":"M. Z."},{"family":"Farooq","given":"M. S."}],"issued":{"date-parts":[["2022"]]}}},{"id":273,"uris":["http://zotero.org/users/local/4eW6WDAc/items/F38T26TJ"],"itemData":{"id":273,"type":"book","event-place":"Upper Saddle River, NJ","publisher":"Prentice Hall","publisher-place":"Upper Saddle River, NJ","title":"Working Effectively with Legacy Code","author":[{"family":"Feathers","given":"Michael C."}],"issued":{"date-parts":[["2004"]]}}}],"schema":"https://github.com/citation-style-language/schema/raw/master/csl-citation.json"} </w:instrText>
      </w:r>
      <w:r w:rsidR="00AC0F0D">
        <w:fldChar w:fldCharType="separate"/>
      </w:r>
      <w:r w:rsidR="00AC0F0D" w:rsidRPr="00AC0F0D">
        <w:rPr>
          <w:rFonts w:ascii="Aptos" w:hAnsi="Aptos"/>
        </w:rPr>
        <w:t>(Ali et al., 2022; Feathers, 2004)</w:t>
      </w:r>
      <w:r w:rsidR="00AC0F0D">
        <w:fldChar w:fldCharType="end"/>
      </w:r>
      <w:r w:rsidRPr="002D3350">
        <w:t>.</w:t>
      </w:r>
    </w:p>
    <w:p w14:paraId="26F3CCB1" w14:textId="77777777" w:rsidR="002D3350" w:rsidRPr="002D3350" w:rsidRDefault="002D3350" w:rsidP="00074158"/>
    <w:p w14:paraId="53C555D3" w14:textId="496186BB" w:rsidR="00A32458" w:rsidRPr="002D3350" w:rsidRDefault="00A32458" w:rsidP="00A32458">
      <w:pPr>
        <w:pStyle w:val="Heading4"/>
      </w:pPr>
      <w:r w:rsidRPr="002D3350">
        <w:t>AI-Driven tools</w:t>
      </w:r>
    </w:p>
    <w:p w14:paraId="007051A8" w14:textId="4A730DB9" w:rsidR="007160C9" w:rsidRPr="002D3350" w:rsidRDefault="007160C9" w:rsidP="007C6A86">
      <w:r w:rsidRPr="002D3350">
        <w:t xml:space="preserve">With the advancements in artificial intelligence over the past several years, </w:t>
      </w:r>
      <w:r w:rsidR="00C62B02" w:rsidRPr="002D3350">
        <w:t>tools have emerged that can offer intelligent, context-aware support for code quality assurance.  Tools such as GitHub Copilot</w:t>
      </w:r>
      <w:r w:rsidR="00AC0F0D">
        <w:t xml:space="preserve"> </w:t>
      </w:r>
      <w:r w:rsidR="00AC0F0D">
        <w:fldChar w:fldCharType="begin"/>
      </w:r>
      <w:r w:rsidR="00AC0F0D">
        <w:instrText xml:space="preserve"> ADDIN ZOTERO_ITEM CSL_CITATION {"citationID":"MMFPI9zt","properties":{"formattedCitation":"(GitHub, 2024)","plainCitation":"(GitHub, 2024)","noteIndex":0},"citationItems":[{"id":349,"uris":["http://zotero.org/users/local/4eW6WDAc/items/IQ7LMQGV"],"itemData":{"id":349,"type":"document","title":"GitHub Copilot – Your AI pair programmer","URL":"https://github.com/features/copilot","author":[{"literal":"GitHub"}],"issued":{"date-parts":[["2024"]]}}}],"schema":"https://github.com/citation-style-language/schema/raw/master/csl-citation.json"} </w:instrText>
      </w:r>
      <w:r w:rsidR="00AC0F0D">
        <w:fldChar w:fldCharType="separate"/>
      </w:r>
      <w:r w:rsidR="00AC0F0D" w:rsidRPr="00AC0F0D">
        <w:rPr>
          <w:rFonts w:ascii="Aptos" w:hAnsi="Aptos"/>
        </w:rPr>
        <w:t>(GitHub, 2024)</w:t>
      </w:r>
      <w:r w:rsidR="00AC0F0D">
        <w:fldChar w:fldCharType="end"/>
      </w:r>
      <w:r w:rsidR="00C62B02" w:rsidRPr="002D3350">
        <w:t xml:space="preserve"> and </w:t>
      </w:r>
      <w:proofErr w:type="spellStart"/>
      <w:r w:rsidR="00C62B02" w:rsidRPr="002D3350">
        <w:t>Sourcery</w:t>
      </w:r>
      <w:proofErr w:type="spellEnd"/>
      <w:r w:rsidR="004D64F7" w:rsidRPr="002D3350">
        <w:t xml:space="preserve"> </w:t>
      </w:r>
      <w:r w:rsidR="00DF4D3C" w:rsidRPr="002D3350">
        <w:t xml:space="preserve">are capable of </w:t>
      </w:r>
      <w:r w:rsidR="006859DE" w:rsidRPr="002D3350">
        <w:t>more in-depth insights</w:t>
      </w:r>
      <w:r w:rsidR="0064241C" w:rsidRPr="002D3350">
        <w:t xml:space="preserve"> than older methods</w:t>
      </w:r>
      <w:r w:rsidR="00596F01" w:rsidRPr="002D3350">
        <w:t>, like the prior mentioned linters</w:t>
      </w:r>
      <w:r w:rsidR="006859DE" w:rsidRPr="002D3350">
        <w:t xml:space="preserve">, </w:t>
      </w:r>
      <w:r w:rsidR="00AC51E9" w:rsidRPr="002D3350">
        <w:t>utilis</w:t>
      </w:r>
      <w:r w:rsidR="0064241C" w:rsidRPr="002D3350">
        <w:t>ing</w:t>
      </w:r>
      <w:r w:rsidR="004D64F7" w:rsidRPr="002D3350">
        <w:t xml:space="preserve"> large-scale pattern recognition</w:t>
      </w:r>
      <w:r w:rsidR="00AC51E9" w:rsidRPr="002D3350">
        <w:t xml:space="preserve"> to provide real-time suggestions</w:t>
      </w:r>
      <w:r w:rsidR="00AC0F0D">
        <w:t xml:space="preserve"> </w:t>
      </w:r>
      <w:r w:rsidR="00AC0F0D">
        <w:fldChar w:fldCharType="begin"/>
      </w:r>
      <w:r w:rsidR="00AC0F0D">
        <w:instrText xml:space="preserve"> ADDIN ZOTERO_ITEM CSL_CITATION {"citationID":"4YOJkRq1","properties":{"formattedCitation":"(Sourcery AI, 2024)","plainCitation":"(Sourcery AI, 2024)","noteIndex":0},"citationItems":[{"id":347,"uris":["http://zotero.org/users/local/4eW6WDAc/items/VF6QINKH"],"itemData":{"id":347,"type":"document","title":"Sourcery - Automated Python Refactoring","URL":"https://sourcery.ai/","author":[{"literal":"Sourcery AI"}],"issued":{"date-parts":[["2024"]]}}}],"schema":"https://github.com/citation-style-language/schema/raw/master/csl-citation.json"} </w:instrText>
      </w:r>
      <w:r w:rsidR="00AC0F0D">
        <w:fldChar w:fldCharType="separate"/>
      </w:r>
      <w:r w:rsidR="00AC0F0D" w:rsidRPr="00AC0F0D">
        <w:rPr>
          <w:rFonts w:ascii="Aptos" w:hAnsi="Aptos"/>
        </w:rPr>
        <w:t>(Sourcery AI, 2024)</w:t>
      </w:r>
      <w:r w:rsidR="00AC0F0D">
        <w:fldChar w:fldCharType="end"/>
      </w:r>
      <w:r w:rsidR="00AC51E9" w:rsidRPr="002D3350">
        <w:t>.</w:t>
      </w:r>
    </w:p>
    <w:p w14:paraId="5D1EF7B7" w14:textId="32B18B84" w:rsidR="00601612" w:rsidRPr="002D3350" w:rsidRDefault="00601612" w:rsidP="007C6A86">
      <w:r w:rsidRPr="002D3350">
        <w:t>GitHub Copilot, as one example, generates code completions and recommendations by leveraging large language models trained on</w:t>
      </w:r>
      <w:r w:rsidR="009D6646" w:rsidRPr="002D3350">
        <w:t xml:space="preserve"> the public repositories of GitHub standard users</w:t>
      </w:r>
      <w:r w:rsidR="00483AC9">
        <w:t xml:space="preserve"> </w:t>
      </w:r>
      <w:r w:rsidR="00483AC9">
        <w:fldChar w:fldCharType="begin"/>
      </w:r>
      <w:r w:rsidR="00483AC9">
        <w:instrText xml:space="preserve"> ADDIN ZOTERO_ITEM CSL_CITATION {"citationID":"bInGsqBX","properties":{"formattedCitation":"(GitHub, 2024; Liu et al., 2024)","plainCitation":"(GitHub, 2024; Liu et al., 2024)","noteIndex":0},"citationItems":[{"id":349,"uris":["http://zotero.org/users/local/4eW6WDAc/items/IQ7LMQGV"],"itemData":{"id":349,"type":"document","title":"GitHub Copilot – Your AI pair programmer","URL":"https://github.com/features/copilot","author":[{"literal":"GitHub"}],"issued":{"date-parts":[["2024"]]}}},{"id":267,"uris":["http://zotero.org/users/local/4eW6WDAc/items/MIALACUM"],"itemData":{"id":267,"type":"article-journal","container-title":"ACM Transactions on Software Engineering and Methodology","issue":"5","page":"116:1–116:26","title":"Refining ChatGPT-Generated Code: Characterizing and Mitigating Code Quality Issues","volume":"33","author":[{"family":"Liu","given":"Y."},{"family":"Le-Cong","given":"T."},{"family":"Widyasari","given":"R."},{"family":"Tantithamthavorn","given":"C."},{"family":"Li","given":"L."},{"family":"Le","given":"X.-B.D."},{"family":"Lo","given":"D."}],"issued":{"date-parts":[["2024"]]}}}],"schema":"https://github.com/citation-style-language/schema/raw/master/csl-citation.json"} </w:instrText>
      </w:r>
      <w:r w:rsidR="00483AC9">
        <w:fldChar w:fldCharType="separate"/>
      </w:r>
      <w:r w:rsidR="00483AC9" w:rsidRPr="00483AC9">
        <w:rPr>
          <w:rFonts w:ascii="Aptos" w:hAnsi="Aptos"/>
        </w:rPr>
        <w:t>(GitHub, 2024; Liu et al., 2024)</w:t>
      </w:r>
      <w:r w:rsidR="00483AC9">
        <w:fldChar w:fldCharType="end"/>
      </w:r>
      <w:r w:rsidR="000C6DE8" w:rsidRPr="002D3350">
        <w:t>. While this aids in rapid prototyping, and can boost developer productivity, it also introduces concerns regarding the quality and security of the generated code</w:t>
      </w:r>
      <w:r w:rsidR="005378BE" w:rsidRPr="002D3350">
        <w:t xml:space="preserve">. With using user data for </w:t>
      </w:r>
      <w:r w:rsidR="00057ACB" w:rsidRPr="002D3350">
        <w:t xml:space="preserve">training data, </w:t>
      </w:r>
      <w:r w:rsidR="00EC3E0D" w:rsidRPr="002D3350">
        <w:t xml:space="preserve">the </w:t>
      </w:r>
      <w:proofErr w:type="spellStart"/>
      <w:r w:rsidR="00EC3E0D" w:rsidRPr="002D3350">
        <w:t>producted</w:t>
      </w:r>
      <w:proofErr w:type="spellEnd"/>
      <w:r w:rsidR="00EC3E0D" w:rsidRPr="002D3350">
        <w:t xml:space="preserve"> code may lack adherence to established design patterns or introduce subtle bugs that are difficult to detect through traditional analysis</w:t>
      </w:r>
      <w:r w:rsidR="00483AC9">
        <w:t xml:space="preserve"> </w:t>
      </w:r>
      <w:r w:rsidR="00483AC9">
        <w:fldChar w:fldCharType="begin"/>
      </w:r>
      <w:r w:rsidR="00483AC9">
        <w:instrText xml:space="preserve"> ADDIN ZOTERO_ITEM CSL_CITATION {"citationID":"i7JuJCDk","properties":{"formattedCitation":"(Yeti\\uc0\\u351{}tiren et al., 2023)","plainCitation":"(Yetiştiren et al., 2023)","noteIndex":0},"citationItems":[{"id":351,"uris":["http://zotero.org/users/local/4eW6WDAc/items/URGUSUH6"],"itemData":{"id":351,"type":"article-journal","container-title":"arXiv preprint arXiv:2304.10778","title":"Evaluating the Code Quality of AI-Assisted Code Generation Tools: An Empirical Study on GitHub Copilot, Amazon CodeWhisperer, and ChatGPT","URL":"http://arxiv.org/abs/2304.10778","author":[{"family":"Yetiştiren","given":"B."},{"family":"Özsoy","given":"I."},{"family":"Ayerdem","given":"M."},{"family":"Tüzün","given":"E."}],"issued":{"date-parts":[["2023"]]}}}],"schema":"https://github.com/citation-style-language/schema/raw/master/csl-citation.json"} </w:instrText>
      </w:r>
      <w:r w:rsidR="00483AC9">
        <w:fldChar w:fldCharType="separate"/>
      </w:r>
      <w:r w:rsidR="00483AC9" w:rsidRPr="00483AC9">
        <w:rPr>
          <w:rFonts w:ascii="Aptos" w:hAnsi="Aptos" w:cs="Times New Roman"/>
          <w:kern w:val="0"/>
        </w:rPr>
        <w:t>(Yetiştiren et al., 2023)</w:t>
      </w:r>
      <w:r w:rsidR="00483AC9">
        <w:fldChar w:fldCharType="end"/>
      </w:r>
      <w:r w:rsidR="00EC3E0D" w:rsidRPr="002D3350">
        <w:t>.</w:t>
      </w:r>
    </w:p>
    <w:p w14:paraId="105F9FC1" w14:textId="305430D7" w:rsidR="00150323" w:rsidRPr="002D3350" w:rsidRDefault="00150323" w:rsidP="007C6A86">
      <w:proofErr w:type="spellStart"/>
      <w:r w:rsidRPr="002D3350">
        <w:lastRenderedPageBreak/>
        <w:t>Sourcery</w:t>
      </w:r>
      <w:proofErr w:type="spellEnd"/>
      <w:r w:rsidRPr="002D3350">
        <w:t xml:space="preserve"> takes a slightly different approach by focusing specifically on Python code refactoring, offering improvements that align with best practices in code efficiency and readability</w:t>
      </w:r>
      <w:r w:rsidR="00483AC9">
        <w:t xml:space="preserve"> </w:t>
      </w:r>
      <w:r w:rsidR="00483AC9">
        <w:fldChar w:fldCharType="begin"/>
      </w:r>
      <w:r w:rsidR="00483AC9">
        <w:instrText xml:space="preserve"> ADDIN ZOTERO_ITEM CSL_CITATION {"citationID":"wn0NMrJu","properties":{"formattedCitation":"(Sourcery AI, 2024)","plainCitation":"(Sourcery AI, 2024)","noteIndex":0},"citationItems":[{"id":347,"uris":["http://zotero.org/users/local/4eW6WDAc/items/VF6QINKH"],"itemData":{"id":347,"type":"document","title":"Sourcery - Automated Python Refactoring","URL":"https://sourcery.ai/","author":[{"literal":"Sourcery AI"}],"issued":{"date-parts":[["2024"]]}}}],"schema":"https://github.com/citation-style-language/schema/raw/master/csl-citation.json"} </w:instrText>
      </w:r>
      <w:r w:rsidR="00483AC9">
        <w:fldChar w:fldCharType="separate"/>
      </w:r>
      <w:r w:rsidR="00483AC9" w:rsidRPr="00483AC9">
        <w:rPr>
          <w:rFonts w:ascii="Aptos" w:hAnsi="Aptos"/>
        </w:rPr>
        <w:t>(Sourcery AI, 2024)</w:t>
      </w:r>
      <w:r w:rsidR="00483AC9">
        <w:fldChar w:fldCharType="end"/>
      </w:r>
      <w:r w:rsidRPr="002D3350">
        <w:t xml:space="preserve">. Unlike Copilot, which serves a more general-purpose function, </w:t>
      </w:r>
      <w:proofErr w:type="spellStart"/>
      <w:r w:rsidRPr="002D3350">
        <w:t>Sourcery</w:t>
      </w:r>
      <w:proofErr w:type="spellEnd"/>
      <w:r w:rsidRPr="002D3350">
        <w:t xml:space="preserve"> operates within a more narrowly defined domain, enhancing its reliability for targeted improvements.</w:t>
      </w:r>
    </w:p>
    <w:p w14:paraId="486C1D2B" w14:textId="7FEB7247" w:rsidR="00396D04" w:rsidRPr="002D3350" w:rsidRDefault="00150323" w:rsidP="007C6A86">
      <w:r w:rsidRPr="002D3350">
        <w:t xml:space="preserve">Despite their promise, AI-driven tools should be seen as augmentative rather than authoritative. </w:t>
      </w:r>
      <w:r w:rsidR="00396D04" w:rsidRPr="002D3350">
        <w:t xml:space="preserve">While </w:t>
      </w:r>
      <w:r w:rsidR="003573F0" w:rsidRPr="002D3350">
        <w:t>proficient at producing boilerplate code and recommending commonly adopted patterns</w:t>
      </w:r>
      <w:r w:rsidR="00363318" w:rsidRPr="002D3350">
        <w:t xml:space="preserve">, </w:t>
      </w:r>
      <w:r w:rsidR="00FD2F58" w:rsidRPr="002D3350">
        <w:t>they still require human oversight to ensure compliance with domain-specific requirements and adherence to architectural conventions</w:t>
      </w:r>
      <w:r w:rsidR="00810EB0" w:rsidRPr="002D3350">
        <w:t>. As these tools continue to evolve, their integration with traditional static analysis methods may provide a more holistic approach to automated code review</w:t>
      </w:r>
      <w:r w:rsidR="00483AC9">
        <w:t xml:space="preserve"> </w:t>
      </w:r>
      <w:r w:rsidR="00483AC9">
        <w:fldChar w:fldCharType="begin"/>
      </w:r>
      <w:r w:rsidR="00483AC9">
        <w:instrText xml:space="preserve"> ADDIN ZOTERO_ITEM CSL_CITATION {"citationID":"jEKTfpty","properties":{"formattedCitation":"(Liu et al., 2024; Yeti\\uc0\\u351{}tiren et al., 2023)","plainCitation":"(Liu et al., 2024; Yetiştiren et al., 2023)","noteIndex":0},"citationItems":[{"id":267,"uris":["http://zotero.org/users/local/4eW6WDAc/items/MIALACUM"],"itemData":{"id":267,"type":"article-journal","container-title":"ACM Transactions on Software Engineering and Methodology","issue":"5","page":"116:1–116:26","title":"Refining ChatGPT-Generated Code: Characterizing and Mitigating Code Quality Issues","volume":"33","author":[{"family":"Liu","given":"Y."},{"family":"Le-Cong","given":"T."},{"family":"Widyasari","given":"R."},{"family":"Tantithamthavorn","given":"C."},{"family":"Li","given":"L."},{"family":"Le","given":"X.-B.D."},{"family":"Lo","given":"D."}],"issued":{"date-parts":[["2024"]]}}},{"id":351,"uris":["http://zotero.org/users/local/4eW6WDAc/items/URGUSUH6"],"itemData":{"id":351,"type":"article-journal","container-title":"arXiv preprint arXiv:2304.10778","title":"Evaluating the Code Quality of AI-Assisted Code Generation Tools: An Empirical Study on GitHub Copilot, Amazon CodeWhisperer, and ChatGPT","URL":"http://arxiv.org/abs/2304.10778","author":[{"family":"Yetiştiren","given":"B."},{"family":"Özsoy","given":"I."},{"family":"Ayerdem","given":"M."},{"family":"Tüzün","given":"E."}],"issued":{"date-parts":[["2023"]]}}}],"schema":"https://github.com/citation-style-language/schema/raw/master/csl-citation.json"} </w:instrText>
      </w:r>
      <w:r w:rsidR="00483AC9">
        <w:fldChar w:fldCharType="separate"/>
      </w:r>
      <w:r w:rsidR="00483AC9" w:rsidRPr="00483AC9">
        <w:rPr>
          <w:rFonts w:ascii="Aptos" w:hAnsi="Aptos" w:cs="Times New Roman"/>
          <w:kern w:val="0"/>
        </w:rPr>
        <w:t>(Liu et al., 2024; Yetiştiren et al., 2023)</w:t>
      </w:r>
      <w:r w:rsidR="00483AC9">
        <w:fldChar w:fldCharType="end"/>
      </w:r>
      <w:r w:rsidR="00810EB0" w:rsidRPr="002D3350">
        <w:t>.</w:t>
      </w:r>
    </w:p>
    <w:p w14:paraId="4DA55E4D" w14:textId="77777777" w:rsidR="00AC3A7C" w:rsidRPr="002D3350" w:rsidRDefault="00AC3A7C" w:rsidP="007C6A86"/>
    <w:p w14:paraId="4DD05CBD" w14:textId="390CEE14" w:rsidR="00AC3A7C" w:rsidRPr="002D3350" w:rsidRDefault="00AC3A7C" w:rsidP="00AC3A7C">
      <w:pPr>
        <w:pStyle w:val="Heading3"/>
      </w:pPr>
      <w:bookmarkStart w:id="71" w:name="_Toc197096702"/>
      <w:r w:rsidRPr="002D3350">
        <w:t xml:space="preserve">Challenges in </w:t>
      </w:r>
      <w:r w:rsidR="00EC060D" w:rsidRPr="002D3350">
        <w:t>E</w:t>
      </w:r>
      <w:r w:rsidRPr="002D3350">
        <w:t xml:space="preserve">nforcing </w:t>
      </w:r>
      <w:r w:rsidR="00EC060D" w:rsidRPr="002D3350">
        <w:t>S</w:t>
      </w:r>
      <w:r w:rsidRPr="002D3350">
        <w:t>tandards</w:t>
      </w:r>
      <w:bookmarkEnd w:id="71"/>
    </w:p>
    <w:p w14:paraId="70FCC623" w14:textId="00E8A88A" w:rsidR="001654C3" w:rsidRPr="002D3350" w:rsidRDefault="001654C3" w:rsidP="00E54D4F">
      <w:r w:rsidRPr="002D3350">
        <w:t xml:space="preserve">Despite a range of tools being available for a modern </w:t>
      </w:r>
      <w:r w:rsidR="00DC09CD" w:rsidRPr="002D3350">
        <w:t>workflow, the consistent enforcement of coding standards across teams and codebases remains</w:t>
      </w:r>
      <w:r w:rsidR="000A74BF" w:rsidRPr="002D3350">
        <w:t xml:space="preserve"> </w:t>
      </w:r>
      <w:r w:rsidR="00E54D4F" w:rsidRPr="002D3350">
        <w:t>a point of focus for many teams</w:t>
      </w:r>
      <w:r w:rsidR="00DC09CD" w:rsidRPr="002D3350">
        <w:t xml:space="preserve">. This </w:t>
      </w:r>
      <w:r w:rsidR="00345444" w:rsidRPr="002D3350">
        <w:t>is due to a mix of human factors, legacy constraints and tech</w:t>
      </w:r>
      <w:r w:rsidR="003F7CED" w:rsidRPr="002D3350">
        <w:t>nological limitations</w:t>
      </w:r>
      <w:r w:rsidR="003731C7" w:rsidRPr="002D3350">
        <w:t xml:space="preserve"> </w:t>
      </w:r>
      <w:r w:rsidR="003731C7" w:rsidRPr="002D3350">
        <w:fldChar w:fldCharType="begin"/>
      </w:r>
      <w:r w:rsidR="003731C7" w:rsidRPr="002D3350">
        <w:instrText xml:space="preserve"> ADDIN ZOTERO_ITEM CSL_CITATION {"citationID":"6lHu6e8d","properties":{"formattedCitation":"(Seref &amp; Tanriover, 2016; Storey et al., 2017)","plainCitation":"(Seref &amp; Tanriover, 2016; Storey et al., 2017)","noteIndex":0},"citationItems":[{"id":248,"uris":["http://zotero.org/users/local/4eW6WDAc/items/KYJRA24B"],"itemData":{"id":248,"type":"article-journal","container-title":"International Journal of Software Engineering &amp; Applications","issue":"3","page":"69–87","title":"Software Code Maintainability: A Literature Review","volume":"7","author":[{"family":"Seref","given":"B."},{"family":"Tanriover","given":"O."}],"issued":{"date-parts":[["2016"]]}}},{"id":264,"uris":["http://zotero.org/users/local/4eW6WDAc/items/BNFKXBH3"],"itemData":{"id":264,"type":"article-journal","container-title":"IEEE Transactions on Software Engineering","DOI":"10.1109/TSE.2016.2578686","issue":"2","page":"185–204","title":"How Social and Communication Channels Shape and Challenge a Participatory Culture in Software Development","volume":"43","author":[{"family":"Storey","given":"M. A."},{"family":"Zagalsky","given":"A."},{"family":"Filho","given":"F. F."},{"family":"Singer","given":"L."},{"family":"German","given":"D. M."}],"issued":{"date-parts":[["2017"]]}}}],"schema":"https://github.com/citation-style-language/schema/raw/master/csl-citation.json"} </w:instrText>
      </w:r>
      <w:r w:rsidR="003731C7" w:rsidRPr="002D3350">
        <w:fldChar w:fldCharType="separate"/>
      </w:r>
      <w:r w:rsidR="003731C7" w:rsidRPr="002D3350">
        <w:rPr>
          <w:rFonts w:ascii="Aptos" w:hAnsi="Aptos"/>
        </w:rPr>
        <w:t>(Seref &amp; Tanriover, 2016; Storey et al., 2017)</w:t>
      </w:r>
      <w:r w:rsidR="003731C7" w:rsidRPr="002D3350">
        <w:fldChar w:fldCharType="end"/>
      </w:r>
      <w:r w:rsidR="003F7CED" w:rsidRPr="002D3350">
        <w:t xml:space="preserve">. By understanding these challenges, it is possible to plan more effective strategies to ensure quality and maintainability. </w:t>
      </w:r>
    </w:p>
    <w:p w14:paraId="4D82AB88" w14:textId="77777777" w:rsidR="00AC3A7C" w:rsidRPr="002D3350" w:rsidRDefault="00AC3A7C" w:rsidP="00AC3A7C">
      <w:pPr>
        <w:pStyle w:val="Heading4"/>
      </w:pPr>
      <w:r w:rsidRPr="002D3350">
        <w:t>Varied Team Skill Levels</w:t>
      </w:r>
    </w:p>
    <w:p w14:paraId="04C26257" w14:textId="190DC04D" w:rsidR="009F732B" w:rsidRPr="002D3350" w:rsidRDefault="0098219F" w:rsidP="009F732B">
      <w:r w:rsidRPr="002D3350">
        <w:t xml:space="preserve">One of the more </w:t>
      </w:r>
      <w:r w:rsidR="00FE75FA" w:rsidRPr="002D3350">
        <w:t>frequent</w:t>
      </w:r>
      <w:r w:rsidR="00477488" w:rsidRPr="002D3350">
        <w:t xml:space="preserve"> challenges towards maintaining code standards </w:t>
      </w:r>
      <w:r w:rsidR="00FE75FA" w:rsidRPr="002D3350">
        <w:t xml:space="preserve">arises from the inherent disparities that </w:t>
      </w:r>
      <w:r w:rsidR="00AD4579" w:rsidRPr="002D3350">
        <w:t>will be present between team members experience. Junior developers may lack familiarity with design principles and best practices, while seasoned developers might default to personal conventions that diverge from agreed standards</w:t>
      </w:r>
      <w:r w:rsidR="00312A67" w:rsidRPr="002D3350">
        <w:t xml:space="preserve"> </w:t>
      </w:r>
      <w:r w:rsidR="00312A67" w:rsidRPr="002D3350">
        <w:fldChar w:fldCharType="begin"/>
      </w:r>
      <w:r w:rsidR="00312A67" w:rsidRPr="002D3350">
        <w:instrText xml:space="preserve"> ADDIN ZOTERO_ITEM CSL_CITATION {"citationID":"aPEwhwUV","properties":{"formattedCitation":"(Bosu &amp; Carver, 2013)","plainCitation":"(Bosu &amp; Carver, 2013)","noteIndex":0},"citationItems":[{"id":269,"uris":["http://zotero.org/users/local/4eW6WDAc/items/7SCZSJ4S"],"itemData":{"id":269,"type":"paper-conference","container-title":"Proceedings of the 2013 International Conference on Software Engineering (ICSE)","DOI":"10.1109/ICSE.2013.6606551","page":"93–102","title":"Impact of Peer Code Review on Peer Impression Formation: A Survey","author":[{"family":"Bosu","given":"A."},{"family":"Carver","given":"J. C."}],"issued":{"date-parts":[["2013"]]}}}],"schema":"https://github.com/citation-style-language/schema/raw/master/csl-citation.json"} </w:instrText>
      </w:r>
      <w:r w:rsidR="00312A67" w:rsidRPr="002D3350">
        <w:fldChar w:fldCharType="separate"/>
      </w:r>
      <w:r w:rsidR="00312A67" w:rsidRPr="002D3350">
        <w:rPr>
          <w:rFonts w:ascii="Aptos" w:hAnsi="Aptos"/>
        </w:rPr>
        <w:t>(Bosu &amp; Carver, 2013)</w:t>
      </w:r>
      <w:r w:rsidR="00312A67" w:rsidRPr="002D3350">
        <w:fldChar w:fldCharType="end"/>
      </w:r>
      <w:r w:rsidR="00AD4579" w:rsidRPr="002D3350">
        <w:t>.</w:t>
      </w:r>
      <w:r w:rsidR="009F732B" w:rsidRPr="002D3350">
        <w:t xml:space="preserve"> This variability can result in code that is difficult to maintain and scale.</w:t>
      </w:r>
    </w:p>
    <w:p w14:paraId="175080C8" w14:textId="6ABD42AA" w:rsidR="000B79D6" w:rsidRPr="002D3350" w:rsidRDefault="000B79D6" w:rsidP="00AC3A7C">
      <w:r w:rsidRPr="002D3350">
        <w:t xml:space="preserve">Discussions on developer forums such as Stack Exchange reflect a consensus that mentorship and peer review are essential for managing skill disparities in teams, with senior developers guiding junior colleagues to ensure consistent standards </w:t>
      </w:r>
      <w:r w:rsidRPr="002D3350">
        <w:fldChar w:fldCharType="begin"/>
      </w:r>
      <w:r w:rsidRPr="002D3350">
        <w:instrText xml:space="preserve"> ADDIN ZOTERO_ITEM CSL_CITATION {"citationID":"zLwkBPiv","properties":{"formattedCitation":"(Stack Exchange users, 2011)","plainCitation":"(Stack Exchange users, 2011)","noteIndex":0},"citationItems":[{"id":271,"uris":["http://zotero.org/users/local/4eW6WDAc/items/UI2CIFRP"],"itemData":{"id":271,"type":"document","title":"How should I manage a team with different skill levels?","URL":"https://softwareengineering.stackexchange.com/questions/47305/how-should-i-manage-a-team-with-different-skill-levels","author":[{"literal":"Stack Exchange users"}],"issued":{"date-parts":[["2011"]]}}}],"schema":"https://github.com/citation-style-language/schema/raw/master/csl-citation.json"} </w:instrText>
      </w:r>
      <w:r w:rsidRPr="002D3350">
        <w:fldChar w:fldCharType="separate"/>
      </w:r>
      <w:r w:rsidRPr="002D3350">
        <w:rPr>
          <w:rFonts w:ascii="Aptos" w:hAnsi="Aptos"/>
        </w:rPr>
        <w:t>(Stack Exchange users, 2011)</w:t>
      </w:r>
      <w:r w:rsidRPr="002D3350">
        <w:fldChar w:fldCharType="end"/>
      </w:r>
      <w:r w:rsidR="001F1268" w:rsidRPr="002D3350">
        <w:t xml:space="preserve">, helping them to build good habits that promote best practice </w:t>
      </w:r>
      <w:r w:rsidR="001F1268" w:rsidRPr="002D3350">
        <w:fldChar w:fldCharType="begin"/>
      </w:r>
      <w:r w:rsidR="001F1268" w:rsidRPr="002D3350">
        <w:instrText xml:space="preserve"> ADDIN ZOTERO_ITEM CSL_CITATION {"citationID":"UUn4wiXH","properties":{"formattedCitation":"(Rigby &amp; Storey, 2011; Storey et al., 2017)","plainCitation":"(Rigby &amp; Storey, 2011; Storey et al., 2017)","noteIndex":0},"citationItems":[{"id":270,"uris":["http://zotero.org/users/local/4eW6WDAc/items/NIQ9FW5F"],"itemData":{"id":270,"type":"paper-conference","container-title":"Proceedings of the 33rd International Conference on Software Engineering (ICSE)","DOI":"10.1145/1985793.1985865","page":"541–550","title":"Understanding Broadcast Based Peer Review on Open Source Software Projects","author":[{"family":"Rigby","given":"P. C."},{"family":"Storey","given":"M. A."}],"issued":{"date-parts":[["2011"]]}}},{"id":264,"uris":["http://zotero.org/users/local/4eW6WDAc/items/BNFKXBH3"],"itemData":{"id":264,"type":"article-journal","container-title":"IEEE Transactions on Software Engineering","DOI":"10.1109/TSE.2016.2578686","issue":"2","page":"185–204","title":"How Social and Communication Channels Shape and Challenge a Participatory Culture in Software Development","volume":"43","author":[{"family":"Storey","given":"M. A."},{"family":"Zagalsky","given":"A."},{"family":"Filho","given":"F. F."},{"family":"Singer","given":"L."},{"family":"German","given":"D. M."}],"issued":{"date-parts":[["2017"]]}}}],"schema":"https://github.com/citation-style-language/schema/raw/master/csl-citation.json"} </w:instrText>
      </w:r>
      <w:r w:rsidR="001F1268" w:rsidRPr="002D3350">
        <w:fldChar w:fldCharType="separate"/>
      </w:r>
      <w:r w:rsidR="001F1268" w:rsidRPr="002D3350">
        <w:rPr>
          <w:rFonts w:ascii="Aptos" w:hAnsi="Aptos"/>
        </w:rPr>
        <w:t>(Rigby &amp; Storey, 2011; Storey et al., 2017)</w:t>
      </w:r>
      <w:r w:rsidR="001F1268" w:rsidRPr="002D3350">
        <w:fldChar w:fldCharType="end"/>
      </w:r>
      <w:r w:rsidR="001F1268" w:rsidRPr="002D3350">
        <w:t>.</w:t>
      </w:r>
    </w:p>
    <w:p w14:paraId="7035FE98" w14:textId="77777777" w:rsidR="00BA3A84" w:rsidRPr="002D3350" w:rsidRDefault="00BA3A84" w:rsidP="00AC3A7C">
      <w:pPr>
        <w:rPr>
          <w:color w:val="E97132" w:themeColor="accent2"/>
        </w:rPr>
      </w:pPr>
    </w:p>
    <w:p w14:paraId="4D51D99A" w14:textId="77777777" w:rsidR="00AC3A7C" w:rsidRPr="002D3350" w:rsidRDefault="00AC3A7C" w:rsidP="00AC3A7C">
      <w:pPr>
        <w:pStyle w:val="Heading4"/>
      </w:pPr>
      <w:r w:rsidRPr="002D3350">
        <w:t>Legacy Systems</w:t>
      </w:r>
    </w:p>
    <w:p w14:paraId="63DB7834" w14:textId="77777777" w:rsidR="000E4EE0" w:rsidRPr="002D3350" w:rsidRDefault="000E4EE0" w:rsidP="00AC3A7C">
      <w:r w:rsidRPr="002D3350">
        <w:t xml:space="preserve">Another significant barrier to standardisation is the presence of legacy systems. These systems often comprise outdated, monolithic codebases that were developed without adherence to modern architectural principles such as the SOLID or DRY guidelines, </w:t>
      </w:r>
      <w:r w:rsidRPr="002D3350">
        <w:lastRenderedPageBreak/>
        <w:t xml:space="preserve">making integration with contemporary tools difficult </w:t>
      </w:r>
      <w:r w:rsidRPr="002D3350">
        <w:fldChar w:fldCharType="begin"/>
      </w:r>
      <w:r w:rsidRPr="002D3350">
        <w:instrText xml:space="preserve"> ADDIN ZOTERO_ITEM CSL_CITATION {"citationID":"vACtYN0U","properties":{"formattedCitation":"(Feathers, 2004)","plainCitation":"(Feathers, 2004)","noteIndex":0},"citationItems":[{"id":273,"uris":["http://zotero.org/users/local/4eW6WDAc/items/F38T26TJ"],"itemData":{"id":273,"type":"book","event-place":"Upper Saddle River, NJ","publisher":"Prentice Hall","publisher-place":"Upper Saddle River, NJ","title":"Working Effectively with Legacy Code","author":[{"family":"Feathers","given":"Michael C."}],"issued":{"date-parts":[["2004"]]}}}],"schema":"https://github.com/citation-style-language/schema/raw/master/csl-citation.json"} </w:instrText>
      </w:r>
      <w:r w:rsidRPr="002D3350">
        <w:fldChar w:fldCharType="separate"/>
      </w:r>
      <w:r w:rsidRPr="002D3350">
        <w:rPr>
          <w:rFonts w:ascii="Aptos" w:hAnsi="Aptos"/>
        </w:rPr>
        <w:t>(Feathers, 2004)</w:t>
      </w:r>
      <w:r w:rsidRPr="002D3350">
        <w:fldChar w:fldCharType="end"/>
      </w:r>
      <w:r w:rsidRPr="002D3350">
        <w:t xml:space="preserve">. The process of refactoring legacy code to align with current standards is resource-intensive, frequently constrained by time, budget, or the potential risk of introducing new faults </w:t>
      </w:r>
      <w:r w:rsidRPr="002D3350">
        <w:fldChar w:fldCharType="begin"/>
      </w:r>
      <w:r w:rsidRPr="002D3350">
        <w:instrText xml:space="preserve"> ADDIN ZOTERO_ITEM CSL_CITATION {"citationID":"dbL7Z0v4","properties":{"formattedCitation":"(Seref &amp; Tanriover, 2016)","plainCitation":"(Seref &amp; Tanriover, 2016)","noteIndex":0},"citationItems":[{"id":248,"uris":["http://zotero.org/users/local/4eW6WDAc/items/KYJRA24B"],"itemData":{"id":248,"type":"article-journal","container-title":"International Journal of Software Engineering &amp; Applications","issue":"3","page":"69–87","title":"Software Code Maintainability: A Literature Review","volume":"7","author":[{"family":"Seref","given":"B."},{"family":"Tanriover","given":"O."}],"issued":{"date-parts":[["2016"]]}}}],"schema":"https://github.com/citation-style-language/schema/raw/master/csl-citation.json"} </w:instrText>
      </w:r>
      <w:r w:rsidRPr="002D3350">
        <w:fldChar w:fldCharType="separate"/>
      </w:r>
      <w:r w:rsidRPr="002D3350">
        <w:rPr>
          <w:rFonts w:ascii="Aptos" w:hAnsi="Aptos"/>
        </w:rPr>
        <w:t>(Seref &amp; Tanriover, 2016)</w:t>
      </w:r>
      <w:r w:rsidRPr="002D3350">
        <w:fldChar w:fldCharType="end"/>
      </w:r>
      <w:r w:rsidRPr="002D3350">
        <w:t xml:space="preserve">. </w:t>
      </w:r>
    </w:p>
    <w:p w14:paraId="5A01C3B9" w14:textId="4CE7C083" w:rsidR="000E4EE0" w:rsidRPr="002D3350" w:rsidRDefault="000E4EE0" w:rsidP="00AC3A7C">
      <w:r w:rsidRPr="002D3350">
        <w:t xml:space="preserve">However, making incremental improvements over time, such as modularising critical components or introducing automated tests, can gradually improve maintainability and conformance </w:t>
      </w:r>
      <w:r w:rsidRPr="002D3350">
        <w:fldChar w:fldCharType="begin"/>
      </w:r>
      <w:r w:rsidRPr="002D3350">
        <w:instrText xml:space="preserve"> ADDIN ZOTERO_ITEM CSL_CITATION {"citationID":"lsTwGBi2","properties":{"formattedCitation":"(Kazman et al., 2021)","plainCitation":"(Kazman et al., 2021)","noteIndex":0},"citationItems":[{"id":274,"uris":["http://zotero.org/users/local/4eW6WDAc/items/IAJXMAYF"],"itemData":{"id":274,"type":"article-journal","container-title":"Communications of the ACM","DOI":"10.1145/3454122","issue":"7","page":"44–51","title":"Managing Technical Debt in Software-Reliant Systems","volume":"64","author":[{"family":"Kazman","given":"R."},{"family":"Ozkaya","given":"I."},{"family":"Yilmaz","given":"C."}],"issued":{"date-parts":[["2021"]]}}}],"schema":"https://github.com/citation-style-language/schema/raw/master/csl-citation.json"} </w:instrText>
      </w:r>
      <w:r w:rsidRPr="002D3350">
        <w:fldChar w:fldCharType="separate"/>
      </w:r>
      <w:r w:rsidRPr="002D3350">
        <w:rPr>
          <w:rFonts w:ascii="Aptos" w:hAnsi="Aptos"/>
        </w:rPr>
        <w:t>(Kazman et al., 2021)</w:t>
      </w:r>
      <w:r w:rsidRPr="002D3350">
        <w:fldChar w:fldCharType="end"/>
      </w:r>
      <w:r w:rsidRPr="002D3350">
        <w:t>.</w:t>
      </w:r>
    </w:p>
    <w:p w14:paraId="56E3FEEC" w14:textId="77777777" w:rsidR="00AC3A7C" w:rsidRPr="002D3350" w:rsidRDefault="00AC3A7C" w:rsidP="00AC3A7C">
      <w:pPr>
        <w:pStyle w:val="Heading4"/>
      </w:pPr>
      <w:r w:rsidRPr="002D3350">
        <w:t>Tooling Limitations</w:t>
      </w:r>
    </w:p>
    <w:p w14:paraId="208BB8DB" w14:textId="7726B84D" w:rsidR="006C0E81" w:rsidRPr="002D3350" w:rsidRDefault="006C0E81" w:rsidP="00AC3A7C">
      <w:r w:rsidRPr="002D3350">
        <w:t xml:space="preserve">While modern development tools have significantly improved the enforcement of code standards, limitations do </w:t>
      </w:r>
      <w:r w:rsidR="00A92A5B" w:rsidRPr="002D3350">
        <w:t xml:space="preserve">persist. Many tools are language or framework </w:t>
      </w:r>
      <w:r w:rsidR="001963FE" w:rsidRPr="002D3350">
        <w:t>specific and</w:t>
      </w:r>
      <w:r w:rsidR="00A92A5B" w:rsidRPr="002D3350">
        <w:t xml:space="preserve"> can lack full support for custom project configurations</w:t>
      </w:r>
      <w:r w:rsidR="004448A0" w:rsidRPr="002D3350">
        <w:t xml:space="preserve">, often lacking full support for custom project configurations or domain-specific rules </w:t>
      </w:r>
      <w:r w:rsidR="004448A0" w:rsidRPr="002D3350">
        <w:fldChar w:fldCharType="begin"/>
      </w:r>
      <w:r w:rsidR="00552A53" w:rsidRPr="002D3350">
        <w:instrText xml:space="preserve"> ADDIN ZOTERO_ITEM CSL_CITATION {"citationID":"rm862GEj","properties":{"formattedCitation":"(Ayewah et al., 2008)","plainCitation":"(Ayewah et al., 2008)","noteIndex":0},"citationItems":[{"id":"FFThlPw0/qPA2JqAO","uris":["http://zotero.org/users/local/4eW6WDAc/items/97LR3KL3"],"itemData":{"id":266,"type":"paper-conference","container-title":"IEEE Software","DOI":"10.1109/MS.2008.130","note":"issue: 5","page":"22–29","title":"Using Static Analysis to Find Bugs","volume":"25","author":[{"family":"Ayewah","given":"N."},{"family":"Pugh","given":"W."},{"family":"Morgenthaler","given":"J. D."},{"family":"Penix","given":"J."},{"family":"Zhou","given":"Y."}],"issued":{"date-parts":[["2008"]]}}}],"schema":"https://github.com/citation-style-language/schema/raw/master/csl-citation.json"} </w:instrText>
      </w:r>
      <w:r w:rsidR="004448A0" w:rsidRPr="002D3350">
        <w:fldChar w:fldCharType="separate"/>
      </w:r>
      <w:r w:rsidR="00552A53" w:rsidRPr="002D3350">
        <w:rPr>
          <w:rFonts w:ascii="Aptos" w:hAnsi="Aptos"/>
        </w:rPr>
        <w:t>(Ayewah et al., 2008)</w:t>
      </w:r>
      <w:r w:rsidR="004448A0" w:rsidRPr="002D3350">
        <w:fldChar w:fldCharType="end"/>
      </w:r>
      <w:r w:rsidR="00A92A5B" w:rsidRPr="002D3350">
        <w:t xml:space="preserve">. </w:t>
      </w:r>
      <w:r w:rsidR="00263FF1" w:rsidRPr="002D3350">
        <w:t xml:space="preserve">Static analysis tools may also struggle with dynamic language features, </w:t>
      </w:r>
      <w:r w:rsidR="00FC4C39" w:rsidRPr="002D3350">
        <w:t xml:space="preserve">or context-dependent logic, </w:t>
      </w:r>
      <w:r w:rsidR="007E0188" w:rsidRPr="002D3350">
        <w:t>leading to overlooked issues</w:t>
      </w:r>
      <w:r w:rsidR="004E1E18" w:rsidRPr="002D3350">
        <w:t xml:space="preserve"> </w:t>
      </w:r>
      <w:r w:rsidR="004E1E18" w:rsidRPr="002D3350">
        <w:fldChar w:fldCharType="begin"/>
      </w:r>
      <w:r w:rsidR="004E1E18" w:rsidRPr="002D3350">
        <w:instrText xml:space="preserve"> ADDIN ZOTERO_ITEM CSL_CITATION {"citationID":"SBtF38Av","properties":{"formattedCitation":"(Beller et al., 2016)","plainCitation":"(Beller et al., 2016)","noteIndex":0},"citationItems":[{"id":277,"uris":["http://zotero.org/users/local/4eW6WDAc/items/G6NLGDXS"],"itemData":{"id":277,"type":"paper-conference","container-title":"Proceedings of the 38th International Conference on Software Engineering Companion","DOI":"10.1145/2889160.2889233","page":"103–112","title":"Travis CI: Visualizing Build Failures in Open-Source Software","author":[{"family":"Beller","given":"M."},{"family":"Gousios","given":"G."},{"family":"Zaidman","given":"A."},{"family":"Van Deursen","given":"A."}],"issued":{"date-parts":[["2016"]]}}}],"schema":"https://github.com/citation-style-language/schema/raw/master/csl-citation.json"} </w:instrText>
      </w:r>
      <w:r w:rsidR="004E1E18" w:rsidRPr="002D3350">
        <w:fldChar w:fldCharType="separate"/>
      </w:r>
      <w:r w:rsidR="004E1E18" w:rsidRPr="002D3350">
        <w:rPr>
          <w:rFonts w:ascii="Aptos" w:hAnsi="Aptos"/>
        </w:rPr>
        <w:t>(Beller et al., 2016)</w:t>
      </w:r>
      <w:r w:rsidR="004E1E18" w:rsidRPr="002D3350">
        <w:fldChar w:fldCharType="end"/>
      </w:r>
      <w:r w:rsidR="007E0188" w:rsidRPr="002D3350">
        <w:t>.</w:t>
      </w:r>
    </w:p>
    <w:p w14:paraId="19EC8795" w14:textId="70D6C798" w:rsidR="007E0188" w:rsidRPr="002D3350" w:rsidRDefault="00826670" w:rsidP="00AC3A7C">
      <w:r w:rsidRPr="002D3350">
        <w:t xml:space="preserve">Development tools also often require tuning and updating to remain effective for use with evolving codebases. </w:t>
      </w:r>
      <w:r w:rsidR="003F3885" w:rsidRPr="002D3350">
        <w:t xml:space="preserve">Without this, the output may become unaligned with current development </w:t>
      </w:r>
      <w:r w:rsidR="003A1440" w:rsidRPr="002D3350">
        <w:t>priorities and be disregarded as a result</w:t>
      </w:r>
      <w:r w:rsidR="004C3805" w:rsidRPr="002D3350">
        <w:t xml:space="preserve"> </w:t>
      </w:r>
      <w:r w:rsidR="004C3805" w:rsidRPr="002D3350">
        <w:fldChar w:fldCharType="begin"/>
      </w:r>
      <w:r w:rsidR="004C3805" w:rsidRPr="002D3350">
        <w:instrText xml:space="preserve"> ADDIN ZOTERO_ITEM CSL_CITATION {"citationID":"2xkVgqIB","properties":{"formattedCitation":"(Zampetti et al., 2017)","plainCitation":"(Zampetti et al., 2017)","noteIndex":0},"citationItems":[{"id":278,"uris":["http://zotero.org/users/local/4eW6WDAc/items/BQWN6UGM"],"itemData":{"id":278,"type":"article-journal","container-title":"Empirical Software Engineering","DOI":"10.1007/s10664-016-9453-1","page":"256–289","title":"An Empirical Characterization of Bad Practices in Continuous Integration","volume":"22","author":[{"family":"Zampetti","given":"F."},{"family":"Di Penta","given":"M."},{"family":"Oliveto","given":"R."},{"family":"Canfora","given":"G."}],"issued":{"date-parts":[["2017"]]}}}],"schema":"https://github.com/citation-style-language/schema/raw/master/csl-citation.json"} </w:instrText>
      </w:r>
      <w:r w:rsidR="004C3805" w:rsidRPr="002D3350">
        <w:fldChar w:fldCharType="separate"/>
      </w:r>
      <w:r w:rsidR="004C3805" w:rsidRPr="002D3350">
        <w:rPr>
          <w:rFonts w:ascii="Aptos" w:hAnsi="Aptos"/>
        </w:rPr>
        <w:t>(Zampetti et al., 2017)</w:t>
      </w:r>
      <w:r w:rsidR="004C3805" w:rsidRPr="002D3350">
        <w:fldChar w:fldCharType="end"/>
      </w:r>
      <w:r w:rsidR="001963FE" w:rsidRPr="002D3350">
        <w:t>.</w:t>
      </w:r>
      <w:r w:rsidR="003A1440" w:rsidRPr="002D3350">
        <w:t xml:space="preserve"> </w:t>
      </w:r>
    </w:p>
    <w:p w14:paraId="08CE8CC6" w14:textId="77777777" w:rsidR="004C3805" w:rsidRPr="002D3350" w:rsidRDefault="004C3805" w:rsidP="00AC3A7C"/>
    <w:p w14:paraId="168F6393" w14:textId="241EA389" w:rsidR="00131E86" w:rsidRPr="002D3350" w:rsidRDefault="00131E86" w:rsidP="00131E86">
      <w:pPr>
        <w:pStyle w:val="Heading1"/>
      </w:pPr>
      <w:bookmarkStart w:id="72" w:name="_Toc197096703"/>
      <w:r w:rsidRPr="002D3350">
        <w:t>Evaluation of domain research</w:t>
      </w:r>
      <w:bookmarkEnd w:id="72"/>
    </w:p>
    <w:p w14:paraId="6F32062D" w14:textId="6AA1BF90" w:rsidR="00131E86" w:rsidRPr="002D3350" w:rsidRDefault="00710943" w:rsidP="00564C37">
      <w:pPr>
        <w:pStyle w:val="Heading2"/>
      </w:pPr>
      <w:bookmarkStart w:id="73" w:name="_Toc197096704"/>
      <w:r w:rsidRPr="002D3350">
        <w:t>Summary of findings</w:t>
      </w:r>
      <w:bookmarkEnd w:id="73"/>
    </w:p>
    <w:p w14:paraId="2AAED95A" w14:textId="4CC81CD8" w:rsidR="00D921CF" w:rsidRPr="002D3350" w:rsidRDefault="00D921CF" w:rsidP="00D921CF">
      <w:r w:rsidRPr="002D3350">
        <w:t xml:space="preserve">The domain research conducted has revealed the significant challenges that developers face in maintaining high standards of code quality, particularly in environments augmented by AI-assisted coding tools. While there is broad consensus regarding overarching good practices, the finer domain-specific adjustments required for different use cases vary significantly. While there are tools that exist to help with the endeavour, such as linters, static code analysers, and AI-driven assistants, the research indicates that these solutions often operate in isolation, </w:t>
      </w:r>
      <w:r w:rsidR="00130677" w:rsidRPr="002D3350">
        <w:t xml:space="preserve">with specific languages or frameworks, </w:t>
      </w:r>
      <w:r w:rsidRPr="002D3350">
        <w:t>targeting specific issues rather than offering comprehensive,</w:t>
      </w:r>
      <w:r w:rsidR="00130677" w:rsidRPr="002D3350">
        <w:t xml:space="preserve"> language agnostic,</w:t>
      </w:r>
      <w:r w:rsidRPr="002D3350">
        <w:t xml:space="preserve"> context-aware feedback. Additionally, while the automated tools can aid in achieving conformity, careful configuration and integration within workflows are necessary.</w:t>
      </w:r>
    </w:p>
    <w:p w14:paraId="6048B39F" w14:textId="77777777" w:rsidR="00FF5774" w:rsidRPr="002D3350" w:rsidRDefault="00FF5774" w:rsidP="00990607"/>
    <w:p w14:paraId="399997EF" w14:textId="39FD6EE3" w:rsidR="00710943" w:rsidRPr="002D3350" w:rsidRDefault="00564C37" w:rsidP="00564C37">
      <w:pPr>
        <w:pStyle w:val="Heading2"/>
      </w:pPr>
      <w:bookmarkStart w:id="74" w:name="_Toc197096705"/>
      <w:r w:rsidRPr="002D3350">
        <w:lastRenderedPageBreak/>
        <w:t>Aim of the solution</w:t>
      </w:r>
      <w:bookmarkEnd w:id="74"/>
    </w:p>
    <w:p w14:paraId="3842A49F" w14:textId="51D8D3E8" w:rsidR="00346143" w:rsidRPr="002D3350" w:rsidRDefault="009B6B4F" w:rsidP="00EB189F">
      <w:r w:rsidRPr="002D3350">
        <w:t xml:space="preserve">Based on these findings, </w:t>
      </w:r>
      <w:r w:rsidR="00772081" w:rsidRPr="002D3350">
        <w:t xml:space="preserve">the </w:t>
      </w:r>
      <w:r w:rsidR="007C3A2E" w:rsidRPr="002D3350">
        <w:t xml:space="preserve">proposed </w:t>
      </w:r>
      <w:r w:rsidR="00772081" w:rsidRPr="002D3350">
        <w:t>solution aims to provide a development assistant capable of analysing user-submitted code for adherence to design patterns, aligning with the recommendation for best practices and coding standards.</w:t>
      </w:r>
      <w:r w:rsidR="00930CEA" w:rsidRPr="002D3350">
        <w:t xml:space="preserve"> The tools </w:t>
      </w:r>
      <w:r w:rsidR="00CD2434" w:rsidRPr="002D3350">
        <w:t>primary</w:t>
      </w:r>
      <w:r w:rsidR="00930CEA" w:rsidRPr="002D3350">
        <w:t xml:space="preserve"> focus is to deliver feedback </w:t>
      </w:r>
      <w:r w:rsidR="00CD2434" w:rsidRPr="002D3350">
        <w:t xml:space="preserve">on if the </w:t>
      </w:r>
      <w:r w:rsidR="00FF7A98" w:rsidRPr="002D3350">
        <w:t xml:space="preserve">submitted code meets the criteria established by </w:t>
      </w:r>
      <w:r w:rsidR="00A530DB" w:rsidRPr="002D3350">
        <w:t xml:space="preserve">design patterns, while </w:t>
      </w:r>
      <w:r w:rsidR="005C505A" w:rsidRPr="002D3350">
        <w:t>keeping</w:t>
      </w:r>
      <w:r w:rsidR="00A530DB" w:rsidRPr="002D3350">
        <w:t xml:space="preserve"> these criteria flexible, so that they can bend </w:t>
      </w:r>
      <w:r w:rsidR="00A762FD" w:rsidRPr="002D3350">
        <w:t xml:space="preserve">to the needs of any </w:t>
      </w:r>
      <w:r w:rsidR="00D844DD" w:rsidRPr="002D3350">
        <w:t>domain-specific adjustments, rather than break</w:t>
      </w:r>
      <w:r w:rsidR="00BC506D" w:rsidRPr="002D3350">
        <w:t xml:space="preserve"> as soon as </w:t>
      </w:r>
      <w:r w:rsidR="007B7B4B" w:rsidRPr="002D3350">
        <w:t>the solution is used under non-standard</w:t>
      </w:r>
      <w:r w:rsidR="007D7C42" w:rsidRPr="002D3350">
        <w:t xml:space="preserve"> or specialised</w:t>
      </w:r>
      <w:r w:rsidR="007B7B4B" w:rsidRPr="002D3350">
        <w:t xml:space="preserve"> conditions. </w:t>
      </w:r>
      <w:r w:rsidR="00267D1E" w:rsidRPr="002D3350">
        <w:t xml:space="preserve">In doing so, it addresses the gap identified in the domain research, </w:t>
      </w:r>
      <w:r w:rsidR="0071384F" w:rsidRPr="002D3350">
        <w:t xml:space="preserve">for a language-agnostic design pattern </w:t>
      </w:r>
      <w:r w:rsidR="00EF1E94" w:rsidRPr="002D3350">
        <w:t xml:space="preserve">focused </w:t>
      </w:r>
      <w:r w:rsidR="0071384F" w:rsidRPr="002D3350">
        <w:t>validation tool.</w:t>
      </w:r>
      <w:r w:rsidR="00611708" w:rsidRPr="002D3350">
        <w:t xml:space="preserve"> </w:t>
      </w:r>
    </w:p>
    <w:p w14:paraId="3BF3596B" w14:textId="77777777" w:rsidR="00140D67" w:rsidRPr="002D3350" w:rsidRDefault="00140D67" w:rsidP="00EB189F"/>
    <w:p w14:paraId="3002A4AE" w14:textId="7EA2B016" w:rsidR="00A71218" w:rsidRPr="002D3350" w:rsidRDefault="009A76F3" w:rsidP="00F60269">
      <w:pPr>
        <w:pStyle w:val="Heading2"/>
      </w:pPr>
      <w:bookmarkStart w:id="75" w:name="_Ref197096547"/>
      <w:bookmarkStart w:id="76" w:name="_Toc197096706"/>
      <w:r w:rsidRPr="002D3350">
        <w:t>Requirements Inferred from Domain Research</w:t>
      </w:r>
      <w:bookmarkEnd w:id="75"/>
      <w:bookmarkEnd w:id="76"/>
    </w:p>
    <w:p w14:paraId="2190DEB4" w14:textId="70598CFF" w:rsidR="00B32A78" w:rsidRPr="002D3350" w:rsidRDefault="00B32A78" w:rsidP="00B32A78">
      <w:r w:rsidRPr="002D3350">
        <w:t>Building upon the domain research findings and the subsequent evaluation, several requirements have been identified to guide the selection of appropriate technologies and the overall system design. These requirements are directly informed by the challenges and opportunities outlined in the domain research, ensuring that the proposed solution meaningfully addresses gaps in current practices and tooling.</w:t>
      </w:r>
      <w:r w:rsidR="005F611C" w:rsidRPr="002D3350">
        <w:t xml:space="preserve"> These </w:t>
      </w:r>
      <w:r w:rsidR="008C098B" w:rsidRPr="002D3350">
        <w:t>requirements have</w:t>
      </w:r>
      <w:r w:rsidR="005F611C" w:rsidRPr="002D3350">
        <w:t xml:space="preserve"> been </w:t>
      </w:r>
      <w:r w:rsidR="008C098B" w:rsidRPr="002D3350">
        <w:t xml:space="preserve">sorted in order of necessity using the </w:t>
      </w:r>
      <w:proofErr w:type="spellStart"/>
      <w:r w:rsidR="00020167" w:rsidRPr="002D3350">
        <w:t>MoSCoW</w:t>
      </w:r>
      <w:proofErr w:type="spellEnd"/>
      <w:r w:rsidR="00020167" w:rsidRPr="002D3350">
        <w:t xml:space="preserve"> </w:t>
      </w:r>
      <w:r w:rsidR="008C098B" w:rsidRPr="002D3350">
        <w:t>approach</w:t>
      </w:r>
      <w:r w:rsidR="00950B72" w:rsidRPr="002D3350">
        <w:t xml:space="preserve"> for a clear distinction between essential, desirable, and non-essential features.</w:t>
      </w:r>
    </w:p>
    <w:p w14:paraId="66F57616" w14:textId="5482B25A" w:rsidR="007F4D26" w:rsidRDefault="007F4D26" w:rsidP="007F4D26">
      <w:pPr>
        <w:pStyle w:val="Caption"/>
        <w:keepNext/>
      </w:pPr>
      <w:bookmarkStart w:id="77" w:name="_Ref197095872"/>
      <w:r>
        <w:t xml:space="preserve">Table </w:t>
      </w:r>
      <w:fldSimple w:instr=" SEQ Table \* ARABIC ">
        <w:r>
          <w:rPr>
            <w:noProof/>
          </w:rPr>
          <w:t>2</w:t>
        </w:r>
      </w:fldSimple>
      <w:bookmarkEnd w:id="77"/>
      <w:r>
        <w:t xml:space="preserve">: A </w:t>
      </w:r>
      <w:proofErr w:type="spellStart"/>
      <w:r>
        <w:t>MoSCoW</w:t>
      </w:r>
      <w:proofErr w:type="spellEnd"/>
      <w:r>
        <w:t xml:space="preserve"> analysis of project priorities</w:t>
      </w:r>
    </w:p>
    <w:tbl>
      <w:tblPr>
        <w:tblStyle w:val="TableGrid"/>
        <w:tblW w:w="0" w:type="auto"/>
        <w:tblLook w:val="04A0" w:firstRow="1" w:lastRow="0" w:firstColumn="1" w:lastColumn="0" w:noHBand="0" w:noVBand="1"/>
      </w:tblPr>
      <w:tblGrid>
        <w:gridCol w:w="1555"/>
        <w:gridCol w:w="3543"/>
        <w:gridCol w:w="3918"/>
      </w:tblGrid>
      <w:tr w:rsidR="00E05C56" w:rsidRPr="002D3350" w14:paraId="39876312" w14:textId="5E87F1C5" w:rsidTr="007A1628">
        <w:tc>
          <w:tcPr>
            <w:tcW w:w="1555" w:type="dxa"/>
          </w:tcPr>
          <w:p w14:paraId="4CADD5DB" w14:textId="6C4B2CEF" w:rsidR="00E05C56" w:rsidRPr="002D3350" w:rsidRDefault="00E05C56" w:rsidP="00B32A78">
            <w:r w:rsidRPr="002D3350">
              <w:t>Must have</w:t>
            </w:r>
          </w:p>
        </w:tc>
        <w:tc>
          <w:tcPr>
            <w:tcW w:w="3543" w:type="dxa"/>
          </w:tcPr>
          <w:p w14:paraId="43F217C9" w14:textId="277C5BD1" w:rsidR="00E05C56" w:rsidRPr="002D3350" w:rsidRDefault="00E05C56" w:rsidP="00B32A78">
            <w:r w:rsidRPr="002D3350">
              <w:t xml:space="preserve">Critical </w:t>
            </w:r>
            <w:r w:rsidR="007A1628" w:rsidRPr="002D3350">
              <w:t>requirements:</w:t>
            </w:r>
            <w:r w:rsidRPr="002D3350">
              <w:t xml:space="preserve"> without these, the project is considered a failure.</w:t>
            </w:r>
          </w:p>
        </w:tc>
        <w:tc>
          <w:tcPr>
            <w:tcW w:w="3918" w:type="dxa"/>
          </w:tcPr>
          <w:p w14:paraId="0F2FF4D2" w14:textId="77777777" w:rsidR="007A1628" w:rsidRPr="002D3350" w:rsidRDefault="005D7695" w:rsidP="007A1628">
            <w:pPr>
              <w:pStyle w:val="ListParagraph"/>
              <w:numPr>
                <w:ilvl w:val="0"/>
                <w:numId w:val="6"/>
              </w:numPr>
            </w:pPr>
            <w:r w:rsidRPr="002D3350">
              <w:t xml:space="preserve">Language-agnostic </w:t>
            </w:r>
            <w:r w:rsidR="007A1628" w:rsidRPr="002D3350">
              <w:t xml:space="preserve">analysis </w:t>
            </w:r>
          </w:p>
          <w:p w14:paraId="1BAB7B5D" w14:textId="24B4E577" w:rsidR="007A1628" w:rsidRPr="002D3350" w:rsidRDefault="00401664" w:rsidP="007A1628">
            <w:pPr>
              <w:pStyle w:val="ListParagraph"/>
              <w:numPr>
                <w:ilvl w:val="0"/>
                <w:numId w:val="6"/>
              </w:numPr>
            </w:pPr>
            <w:r w:rsidRPr="002D3350">
              <w:t>D</w:t>
            </w:r>
            <w:r w:rsidR="007B2340" w:rsidRPr="002D3350">
              <w:t>esign pattern conformity analysis</w:t>
            </w:r>
            <w:r w:rsidR="006D1B89" w:rsidRPr="002D3350">
              <w:t xml:space="preserve"> </w:t>
            </w:r>
          </w:p>
          <w:p w14:paraId="205308F5" w14:textId="0BB5F959" w:rsidR="007B2340" w:rsidRPr="002D3350" w:rsidRDefault="00401664" w:rsidP="007A1628">
            <w:pPr>
              <w:pStyle w:val="ListParagraph"/>
              <w:numPr>
                <w:ilvl w:val="0"/>
                <w:numId w:val="6"/>
              </w:numPr>
            </w:pPr>
            <w:r w:rsidRPr="002D3350">
              <w:t>F</w:t>
            </w:r>
            <w:r w:rsidR="006D1B89" w:rsidRPr="002D3350">
              <w:t>lexible rule application</w:t>
            </w:r>
          </w:p>
        </w:tc>
      </w:tr>
      <w:tr w:rsidR="00E05C56" w:rsidRPr="002D3350" w14:paraId="3B2D580F" w14:textId="62C876E2" w:rsidTr="007A1628">
        <w:tc>
          <w:tcPr>
            <w:tcW w:w="1555" w:type="dxa"/>
          </w:tcPr>
          <w:p w14:paraId="19F07658" w14:textId="54D60AB1" w:rsidR="00E05C56" w:rsidRPr="002D3350" w:rsidRDefault="00E05C56" w:rsidP="00B32A78">
            <w:r w:rsidRPr="002D3350">
              <w:t>Should have</w:t>
            </w:r>
          </w:p>
        </w:tc>
        <w:tc>
          <w:tcPr>
            <w:tcW w:w="3543" w:type="dxa"/>
          </w:tcPr>
          <w:p w14:paraId="38F8C86A" w14:textId="732BA30E" w:rsidR="00E05C56" w:rsidRPr="002D3350" w:rsidRDefault="00E05C56" w:rsidP="00B32A78">
            <w:r w:rsidRPr="002D3350">
              <w:t>Important requirements, but not vital for the system to function. If omitted, there may be minor issues or workarounds needed.</w:t>
            </w:r>
          </w:p>
        </w:tc>
        <w:tc>
          <w:tcPr>
            <w:tcW w:w="3918" w:type="dxa"/>
          </w:tcPr>
          <w:p w14:paraId="3F85AF44" w14:textId="67EC2CD3" w:rsidR="00E05C56" w:rsidRPr="002D3350" w:rsidRDefault="007B2340" w:rsidP="007A1628">
            <w:pPr>
              <w:pStyle w:val="ListParagraph"/>
              <w:numPr>
                <w:ilvl w:val="0"/>
                <w:numId w:val="6"/>
              </w:numPr>
            </w:pPr>
            <w:r w:rsidRPr="002D3350">
              <w:t>Near real-time performance</w:t>
            </w:r>
          </w:p>
        </w:tc>
      </w:tr>
      <w:tr w:rsidR="00E05C56" w:rsidRPr="002D3350" w14:paraId="38ED5816" w14:textId="2D5255D8" w:rsidTr="007A1628">
        <w:tc>
          <w:tcPr>
            <w:tcW w:w="1555" w:type="dxa"/>
          </w:tcPr>
          <w:p w14:paraId="55981136" w14:textId="00FB1952" w:rsidR="00E05C56" w:rsidRPr="002D3350" w:rsidRDefault="00E05C56" w:rsidP="00B32A78">
            <w:r w:rsidRPr="002D3350">
              <w:t>Could have</w:t>
            </w:r>
          </w:p>
        </w:tc>
        <w:tc>
          <w:tcPr>
            <w:tcW w:w="3543" w:type="dxa"/>
          </w:tcPr>
          <w:p w14:paraId="45D935AF" w14:textId="7812AB5E" w:rsidR="00E05C56" w:rsidRPr="002D3350" w:rsidRDefault="00655B38" w:rsidP="00B32A78">
            <w:r w:rsidRPr="002D3350">
              <w:t>Desirable features that would enhance the solution but are not necessary.</w:t>
            </w:r>
          </w:p>
        </w:tc>
        <w:tc>
          <w:tcPr>
            <w:tcW w:w="3918" w:type="dxa"/>
          </w:tcPr>
          <w:p w14:paraId="131FCB5B" w14:textId="77777777" w:rsidR="00E05C56" w:rsidRPr="002D3350" w:rsidRDefault="004B59C5" w:rsidP="007A1628">
            <w:pPr>
              <w:pStyle w:val="ListParagraph"/>
              <w:numPr>
                <w:ilvl w:val="0"/>
                <w:numId w:val="6"/>
              </w:numPr>
            </w:pPr>
            <w:r w:rsidRPr="002D3350">
              <w:t>Context-aware feedback</w:t>
            </w:r>
          </w:p>
          <w:p w14:paraId="4AB40A2D" w14:textId="36E6A369" w:rsidR="00DA4092" w:rsidRPr="002D3350" w:rsidRDefault="00DA4092" w:rsidP="00DA4092">
            <w:pPr>
              <w:pStyle w:val="ListParagraph"/>
              <w:numPr>
                <w:ilvl w:val="0"/>
                <w:numId w:val="6"/>
              </w:numPr>
              <w:spacing w:after="160" w:line="278" w:lineRule="auto"/>
            </w:pPr>
            <w:r w:rsidRPr="002D3350">
              <w:t>Integration with existing development tools</w:t>
            </w:r>
          </w:p>
        </w:tc>
      </w:tr>
      <w:tr w:rsidR="00E05C56" w:rsidRPr="002D3350" w14:paraId="09BC0B9C" w14:textId="33CE25C5" w:rsidTr="007A1628">
        <w:tc>
          <w:tcPr>
            <w:tcW w:w="1555" w:type="dxa"/>
          </w:tcPr>
          <w:p w14:paraId="045911D9" w14:textId="3E6B5579" w:rsidR="00E05C56" w:rsidRPr="002D3350" w:rsidRDefault="00E05C56" w:rsidP="00B32A78">
            <w:r w:rsidRPr="002D3350">
              <w:t>Won’t have</w:t>
            </w:r>
          </w:p>
        </w:tc>
        <w:tc>
          <w:tcPr>
            <w:tcW w:w="3543" w:type="dxa"/>
          </w:tcPr>
          <w:p w14:paraId="680E5ABE" w14:textId="16B95CD7" w:rsidR="00E05C56" w:rsidRPr="002D3350" w:rsidRDefault="00655B38" w:rsidP="00B32A78">
            <w:r w:rsidRPr="002D3350">
              <w:t>Features explicitly agreed not to be included in this development cycle. They may be considered for future versions.</w:t>
            </w:r>
          </w:p>
        </w:tc>
        <w:tc>
          <w:tcPr>
            <w:tcW w:w="3918" w:type="dxa"/>
          </w:tcPr>
          <w:p w14:paraId="068BBEA7" w14:textId="08B05E23" w:rsidR="00E05C56" w:rsidRPr="002D3350" w:rsidRDefault="007A1628" w:rsidP="007A1628">
            <w:pPr>
              <w:pStyle w:val="ListParagraph"/>
              <w:numPr>
                <w:ilvl w:val="0"/>
                <w:numId w:val="6"/>
              </w:numPr>
            </w:pPr>
            <w:r w:rsidRPr="002D3350">
              <w:t>V</w:t>
            </w:r>
            <w:r w:rsidR="00B904CF" w:rsidRPr="002D3350">
              <w:t>isually pleasing user interface</w:t>
            </w:r>
          </w:p>
        </w:tc>
      </w:tr>
    </w:tbl>
    <w:p w14:paraId="1CA58AB4" w14:textId="77777777" w:rsidR="00950B72" w:rsidRPr="002D3350" w:rsidRDefault="00950B72" w:rsidP="00B32A78"/>
    <w:p w14:paraId="59CBA3F8" w14:textId="5DA773C7" w:rsidR="004A3332" w:rsidRPr="002D3350" w:rsidRDefault="004A3332" w:rsidP="00F60269">
      <w:pPr>
        <w:pStyle w:val="Heading3"/>
      </w:pPr>
      <w:bookmarkStart w:id="78" w:name="_Ref196742957"/>
      <w:bookmarkStart w:id="79" w:name="_Toc197096707"/>
      <w:r w:rsidRPr="002D3350">
        <w:t>Language-Agnostic Analysis</w:t>
      </w:r>
      <w:bookmarkEnd w:id="78"/>
      <w:bookmarkEnd w:id="79"/>
    </w:p>
    <w:p w14:paraId="60D33D83" w14:textId="27141097" w:rsidR="004A3332" w:rsidRPr="002D3350" w:rsidRDefault="004A3332" w:rsidP="00441025">
      <w:r w:rsidRPr="002D3350">
        <w:t xml:space="preserve">Given the wide range of programming languages used across development teams, the solution must operate independently of any single language or framework. This </w:t>
      </w:r>
      <w:r w:rsidRPr="002D3350">
        <w:lastRenderedPageBreak/>
        <w:t>requirement stems from the limitations of existing tools, which are often tailored to specific languages and thus lack flexibility in broader development environments.</w:t>
      </w:r>
    </w:p>
    <w:p w14:paraId="37247727" w14:textId="77777777" w:rsidR="006939F1" w:rsidRPr="002D3350" w:rsidRDefault="006939F1" w:rsidP="00441025"/>
    <w:p w14:paraId="3D23FB9F" w14:textId="7DDB3C46" w:rsidR="004A3332" w:rsidRPr="002D3350" w:rsidRDefault="004A3332" w:rsidP="00F60269">
      <w:pPr>
        <w:pStyle w:val="Heading3"/>
      </w:pPr>
      <w:bookmarkStart w:id="80" w:name="_Toc197096708"/>
      <w:r w:rsidRPr="002D3350">
        <w:t>Design Pattern Conformity</w:t>
      </w:r>
      <w:r w:rsidR="006D1B89" w:rsidRPr="002D3350">
        <w:t xml:space="preserve"> Analysis</w:t>
      </w:r>
      <w:bookmarkEnd w:id="80"/>
    </w:p>
    <w:p w14:paraId="1A0F7338" w14:textId="3C43583C" w:rsidR="004B5CBF" w:rsidRPr="002D3350" w:rsidRDefault="004A3332" w:rsidP="00441025">
      <w:r w:rsidRPr="002D3350">
        <w:t>A core finding of the domain research was the importance of design patterns in ensuring scalable, maintainable software. Therefore, the system must assess code not only for surface-level stylistic issues but also for deeper structural conformity to established design patterns, such as those described in the SOLID principles.</w:t>
      </w:r>
    </w:p>
    <w:p w14:paraId="7B002F2E" w14:textId="77777777" w:rsidR="006939F1" w:rsidRPr="002D3350" w:rsidRDefault="006939F1" w:rsidP="00441025"/>
    <w:p w14:paraId="207F3F0E" w14:textId="0472FF0C" w:rsidR="004A3332" w:rsidRPr="002D3350" w:rsidRDefault="004A3332" w:rsidP="00F60269">
      <w:pPr>
        <w:pStyle w:val="Heading3"/>
      </w:pPr>
      <w:bookmarkStart w:id="81" w:name="_Toc197096709"/>
      <w:r w:rsidRPr="002D3350">
        <w:t>Flexible Rule Application</w:t>
      </w:r>
      <w:bookmarkEnd w:id="81"/>
    </w:p>
    <w:p w14:paraId="4BD28B99" w14:textId="4E924DEA" w:rsidR="004A3332" w:rsidRPr="002D3350" w:rsidRDefault="004A3332" w:rsidP="00441025">
      <w:r w:rsidRPr="002D3350">
        <w:t>To accommodate the variability observed in domain-specific coding standards, the system must allow rulesets to be customised or weighted differently depending on context. This flexibility ensures that the tool remains useful across diverse project types without rigid enforcement that could hinder specialised workflows.</w:t>
      </w:r>
    </w:p>
    <w:p w14:paraId="3866A59D" w14:textId="77777777" w:rsidR="006939F1" w:rsidRPr="002D3350" w:rsidRDefault="006939F1" w:rsidP="00441025"/>
    <w:p w14:paraId="6A73B096" w14:textId="77777777" w:rsidR="00E47956" w:rsidRPr="002D3350" w:rsidRDefault="00E47956" w:rsidP="00E47956">
      <w:pPr>
        <w:pStyle w:val="Heading3"/>
      </w:pPr>
      <w:bookmarkStart w:id="82" w:name="_Toc197096710"/>
      <w:r w:rsidRPr="002D3350">
        <w:t>Real-Time or Near Real-Time Performance</w:t>
      </w:r>
      <w:bookmarkEnd w:id="82"/>
    </w:p>
    <w:p w14:paraId="734A4FF1" w14:textId="354897BE" w:rsidR="00E47956" w:rsidRPr="002D3350" w:rsidRDefault="00E47956" w:rsidP="00E47956">
      <w:r w:rsidRPr="002D3350">
        <w:t xml:space="preserve">Reflecting the need for feedback during active development, rather than post-hoc code reviews alone, the system </w:t>
      </w:r>
      <w:r w:rsidR="008F78B4" w:rsidRPr="002D3350">
        <w:t>should</w:t>
      </w:r>
      <w:r w:rsidRPr="002D3350">
        <w:t xml:space="preserve"> be capable of providing real-time or near real-time feedback without introducing significant workflow disruptions</w:t>
      </w:r>
      <w:r w:rsidR="008F78B4" w:rsidRPr="002D3350">
        <w:t xml:space="preserve">, however having some </w:t>
      </w:r>
      <w:r w:rsidR="00BC7261" w:rsidRPr="002D3350">
        <w:t xml:space="preserve">delays is acceptable, </w:t>
      </w:r>
      <w:proofErr w:type="gramStart"/>
      <w:r w:rsidR="00BC7261" w:rsidRPr="002D3350">
        <w:t>provided that</w:t>
      </w:r>
      <w:proofErr w:type="gramEnd"/>
      <w:r w:rsidR="00BC7261" w:rsidRPr="002D3350">
        <w:t xml:space="preserve"> they are minimised as best as possible.</w:t>
      </w:r>
    </w:p>
    <w:p w14:paraId="4361A27B" w14:textId="77777777" w:rsidR="00E47956" w:rsidRPr="002D3350" w:rsidRDefault="00E47956" w:rsidP="00441025"/>
    <w:p w14:paraId="59009991" w14:textId="4C9E29F7" w:rsidR="004A3332" w:rsidRPr="002D3350" w:rsidRDefault="004A3332" w:rsidP="00F60269">
      <w:pPr>
        <w:pStyle w:val="Heading3"/>
      </w:pPr>
      <w:bookmarkStart w:id="83" w:name="_Ref197095993"/>
      <w:bookmarkStart w:id="84" w:name="_Toc197096711"/>
      <w:r w:rsidRPr="002D3350">
        <w:t>Context-Aware Feedback</w:t>
      </w:r>
      <w:bookmarkEnd w:id="83"/>
      <w:bookmarkEnd w:id="84"/>
    </w:p>
    <w:p w14:paraId="181859E4" w14:textId="729507F6" w:rsidR="00605691" w:rsidRPr="002D3350" w:rsidRDefault="00605691" w:rsidP="00441025">
      <w:r w:rsidRPr="002D3350">
        <w:t>The research indicated that fragmented or isolated feedback, lacking awareness of broader codebase structure, limits the effectiveness of analysis.</w:t>
      </w:r>
      <w:r w:rsidR="008D2A32" w:rsidRPr="002D3350">
        <w:t xml:space="preserve"> As such, a consideration for the solution providing context aware feedback, </w:t>
      </w:r>
      <w:r w:rsidR="009F663E" w:rsidRPr="002D3350">
        <w:t xml:space="preserve">that weighs context relationships between classes, modules, and functions </w:t>
      </w:r>
      <w:r w:rsidR="00EE604C" w:rsidRPr="002D3350">
        <w:t xml:space="preserve">is a desirable goal, however as it is potentially difficult to implement this shall remain as a </w:t>
      </w:r>
      <w:r w:rsidR="00BD4820" w:rsidRPr="002D3350">
        <w:t>“could have” stretch goal.</w:t>
      </w:r>
    </w:p>
    <w:p w14:paraId="38084A90" w14:textId="77777777" w:rsidR="006939F1" w:rsidRPr="002D3350" w:rsidRDefault="006939F1" w:rsidP="00441025"/>
    <w:p w14:paraId="3B541FF2" w14:textId="3BD00BF7" w:rsidR="00F60269" w:rsidRPr="002D3350" w:rsidRDefault="00F60269" w:rsidP="00F60269">
      <w:pPr>
        <w:pStyle w:val="Heading3"/>
      </w:pPr>
      <w:bookmarkStart w:id="85" w:name="_Ref197096483"/>
      <w:bookmarkStart w:id="86" w:name="_Ref197096588"/>
      <w:bookmarkStart w:id="87" w:name="_Toc197096712"/>
      <w:r w:rsidRPr="002D3350">
        <w:t>Integration with Existing Development Tools</w:t>
      </w:r>
      <w:bookmarkEnd w:id="85"/>
      <w:bookmarkEnd w:id="86"/>
      <w:bookmarkEnd w:id="87"/>
    </w:p>
    <w:p w14:paraId="5CB7337E" w14:textId="62BBF2AF" w:rsidR="00076F03" w:rsidRPr="002D3350" w:rsidRDefault="00076F03" w:rsidP="00441025">
      <w:r w:rsidRPr="002D3350">
        <w:t>Recognising the importance of continuous integration and streamlined development workflows, a consideration should be given to the integration with existing development workflows, such as CICD pipelines</w:t>
      </w:r>
      <w:r w:rsidR="00144DA5" w:rsidRPr="002D3350">
        <w:t xml:space="preserve">, but given the added complexity that this will add to the development of a solution, </w:t>
      </w:r>
      <w:r w:rsidR="004D3AD3" w:rsidRPr="002D3350">
        <w:t>this will also have to be listed as a stretch goal.</w:t>
      </w:r>
    </w:p>
    <w:p w14:paraId="70F752DF" w14:textId="77777777" w:rsidR="006939F1" w:rsidRPr="002D3350" w:rsidRDefault="006939F1" w:rsidP="00441025"/>
    <w:p w14:paraId="36ACC282" w14:textId="77777777" w:rsidR="000B32F1" w:rsidRPr="002D3350" w:rsidRDefault="000B32F1" w:rsidP="000B32F1">
      <w:pPr>
        <w:pStyle w:val="Heading3"/>
      </w:pPr>
      <w:bookmarkStart w:id="88" w:name="_Ref197095791"/>
      <w:bookmarkStart w:id="89" w:name="_Toc197096713"/>
      <w:r w:rsidRPr="002D3350">
        <w:lastRenderedPageBreak/>
        <w:t>Usability and Accessibility</w:t>
      </w:r>
      <w:bookmarkEnd w:id="88"/>
      <w:bookmarkEnd w:id="89"/>
    </w:p>
    <w:p w14:paraId="136F6D4C" w14:textId="43A1FCEE" w:rsidR="005936C5" w:rsidRPr="002D3350" w:rsidRDefault="005936C5" w:rsidP="000B32F1">
      <w:r w:rsidRPr="002D3350">
        <w:t xml:space="preserve">While </w:t>
      </w:r>
      <w:r w:rsidR="00570CEF" w:rsidRPr="002D3350">
        <w:t>enhancing the</w:t>
      </w:r>
      <w:r w:rsidRPr="002D3350">
        <w:t xml:space="preserve"> developer experience is the objective of the project, it does not inherently necessitate the inclusion of a comprehensive user interface. Many developer-focused tools operate effectively through command-line interfaces or utilise minimalistic designs prioritising functionality over user comfort. In this project, the decision has been made to deprioritise the development of an advanced user interface, given the limited development resources available. </w:t>
      </w:r>
      <w:r w:rsidR="002A4E0E" w:rsidRPr="002D3350">
        <w:t>Efforts will instead be concentrated on implementing adding more functionality to the solution, rather than visual improvements</w:t>
      </w:r>
    </w:p>
    <w:p w14:paraId="62BF0CBE" w14:textId="77777777" w:rsidR="006939F1" w:rsidRPr="002D3350" w:rsidRDefault="006939F1" w:rsidP="000B32F1"/>
    <w:p w14:paraId="2CCFDF8B" w14:textId="233D2929" w:rsidR="002140AE" w:rsidRPr="002D3350" w:rsidRDefault="002140AE" w:rsidP="002140AE">
      <w:pPr>
        <w:pStyle w:val="Heading1"/>
      </w:pPr>
      <w:bookmarkStart w:id="90" w:name="_Toc197096714"/>
      <w:r w:rsidRPr="002D3350">
        <w:t>Technology Research</w:t>
      </w:r>
      <w:bookmarkEnd w:id="90"/>
    </w:p>
    <w:p w14:paraId="4265E9DF" w14:textId="77777777" w:rsidR="00C7739C" w:rsidRPr="002D3350" w:rsidRDefault="00C7739C" w:rsidP="00C7739C">
      <w:pPr>
        <w:pStyle w:val="Heading2"/>
      </w:pPr>
      <w:bookmarkStart w:id="91" w:name="_Ref196742960"/>
      <w:bookmarkStart w:id="92" w:name="_Toc197096715"/>
      <w:r w:rsidRPr="002D3350">
        <w:t>Initial Considerations of the Proposed Solution</w:t>
      </w:r>
      <w:bookmarkEnd w:id="91"/>
      <w:bookmarkEnd w:id="92"/>
    </w:p>
    <w:p w14:paraId="4C648077" w14:textId="08A77E8B" w:rsidR="000765C0" w:rsidRPr="002D3350" w:rsidRDefault="000765C0" w:rsidP="00C7047E">
      <w:r w:rsidRPr="002D3350">
        <w:t xml:space="preserve">Based on the requirements identified in Sections </w:t>
      </w:r>
      <w:r w:rsidR="007F4D26">
        <w:fldChar w:fldCharType="begin"/>
      </w:r>
      <w:r w:rsidR="007F4D26">
        <w:instrText xml:space="preserve"> REF _Ref196742957 \r \h </w:instrText>
      </w:r>
      <w:r w:rsidR="007F4D26">
        <w:fldChar w:fldCharType="separate"/>
      </w:r>
      <w:r w:rsidR="007F4D26">
        <w:t>4.3.1</w:t>
      </w:r>
      <w:r w:rsidR="007F4D26">
        <w:fldChar w:fldCharType="end"/>
      </w:r>
      <w:r w:rsidR="007F4D26">
        <w:t xml:space="preserve"> to </w:t>
      </w:r>
      <w:r w:rsidR="007F4D26">
        <w:fldChar w:fldCharType="begin"/>
      </w:r>
      <w:r w:rsidR="007F4D26">
        <w:instrText xml:space="preserve"> REF _Ref197095791 \r \h </w:instrText>
      </w:r>
      <w:r w:rsidR="007F4D26">
        <w:fldChar w:fldCharType="separate"/>
      </w:r>
      <w:r w:rsidR="007F4D26">
        <w:t>4.3.7</w:t>
      </w:r>
      <w:r w:rsidR="007F4D26">
        <w:fldChar w:fldCharType="end"/>
      </w:r>
      <w:r w:rsidRPr="002D3350">
        <w:t>, the following metrics have been established to guide technology selection:</w:t>
      </w:r>
    </w:p>
    <w:p w14:paraId="21BE118C" w14:textId="1CF49838" w:rsidR="00ED7BA5" w:rsidRPr="002D3350" w:rsidRDefault="00ED7BA5" w:rsidP="00132500">
      <w:pPr>
        <w:pStyle w:val="ListParagraph"/>
        <w:numPr>
          <w:ilvl w:val="0"/>
          <w:numId w:val="6"/>
        </w:numPr>
      </w:pPr>
      <w:r w:rsidRPr="002D3350">
        <w:t>Language-</w:t>
      </w:r>
      <w:r w:rsidR="00DC084F" w:rsidRPr="002D3350">
        <w:t>a</w:t>
      </w:r>
      <w:r w:rsidRPr="002D3350">
        <w:t xml:space="preserve">gnostic </w:t>
      </w:r>
      <w:r w:rsidR="00DC084F" w:rsidRPr="002D3350">
        <w:t>c</w:t>
      </w:r>
      <w:r w:rsidRPr="002D3350">
        <w:t>apability: Ability to handle multiple programming languages without dependency on specific syntax trees or frameworks.</w:t>
      </w:r>
    </w:p>
    <w:p w14:paraId="04EBA820" w14:textId="3EB65DFB" w:rsidR="00ED7BA5" w:rsidRPr="002D3350" w:rsidRDefault="00ED7BA5" w:rsidP="00132500">
      <w:pPr>
        <w:pStyle w:val="ListParagraph"/>
        <w:numPr>
          <w:ilvl w:val="0"/>
          <w:numId w:val="6"/>
        </w:numPr>
      </w:pPr>
      <w:r w:rsidRPr="002D3350">
        <w:t xml:space="preserve">Support for </w:t>
      </w:r>
      <w:r w:rsidR="00DC084F" w:rsidRPr="002D3350">
        <w:t>d</w:t>
      </w:r>
      <w:r w:rsidRPr="002D3350">
        <w:t xml:space="preserve">esign </w:t>
      </w:r>
      <w:r w:rsidR="00DC084F" w:rsidRPr="002D3350">
        <w:t>p</w:t>
      </w:r>
      <w:r w:rsidRPr="002D3350">
        <w:t xml:space="preserve">attern </w:t>
      </w:r>
      <w:r w:rsidR="00DC084F" w:rsidRPr="002D3350">
        <w:t>a</w:t>
      </w:r>
      <w:r w:rsidRPr="002D3350">
        <w:t>nalysis: Capacity to assess structural and architectural conformity beyond basic syntax or stylistic checks.</w:t>
      </w:r>
    </w:p>
    <w:p w14:paraId="41636CBE" w14:textId="05E976BE" w:rsidR="00ED7BA5" w:rsidRPr="002D3350" w:rsidRDefault="00ED7BA5" w:rsidP="00132500">
      <w:pPr>
        <w:pStyle w:val="ListParagraph"/>
        <w:numPr>
          <w:ilvl w:val="0"/>
          <w:numId w:val="6"/>
        </w:numPr>
      </w:pPr>
      <w:r w:rsidRPr="002D3350">
        <w:t xml:space="preserve">Flexible </w:t>
      </w:r>
      <w:r w:rsidR="00DC084F" w:rsidRPr="002D3350">
        <w:t>r</w:t>
      </w:r>
      <w:r w:rsidRPr="002D3350">
        <w:t xml:space="preserve">ule </w:t>
      </w:r>
      <w:r w:rsidR="00DC084F" w:rsidRPr="002D3350">
        <w:t>a</w:t>
      </w:r>
      <w:r w:rsidRPr="002D3350">
        <w:t>pplication: Ability to configure or prioritise validation rules to accommodate domain-specific standards.</w:t>
      </w:r>
    </w:p>
    <w:p w14:paraId="183B0D1F" w14:textId="38431296" w:rsidR="0082061D" w:rsidRPr="002D3350" w:rsidRDefault="0082061D" w:rsidP="00132500">
      <w:pPr>
        <w:pStyle w:val="ListParagraph"/>
        <w:numPr>
          <w:ilvl w:val="0"/>
          <w:numId w:val="6"/>
        </w:numPr>
      </w:pPr>
      <w:r w:rsidRPr="002D3350">
        <w:t>Real-</w:t>
      </w:r>
      <w:r w:rsidR="00DC084F" w:rsidRPr="002D3350">
        <w:t>t</w:t>
      </w:r>
      <w:r w:rsidRPr="002D3350">
        <w:t xml:space="preserve">ime or </w:t>
      </w:r>
      <w:r w:rsidR="00DC084F" w:rsidRPr="002D3350">
        <w:t>n</w:t>
      </w:r>
      <w:r w:rsidRPr="002D3350">
        <w:t xml:space="preserve">ear </w:t>
      </w:r>
      <w:r w:rsidR="00DC084F" w:rsidRPr="002D3350">
        <w:t>r</w:t>
      </w:r>
      <w:r w:rsidRPr="002D3350">
        <w:t>eal-</w:t>
      </w:r>
      <w:r w:rsidR="00DC084F" w:rsidRPr="002D3350">
        <w:t>t</w:t>
      </w:r>
      <w:r w:rsidRPr="002D3350">
        <w:t xml:space="preserve">ime </w:t>
      </w:r>
      <w:r w:rsidR="00DC084F" w:rsidRPr="002D3350">
        <w:t>p</w:t>
      </w:r>
      <w:r w:rsidRPr="002D3350">
        <w:t>erformance: Ability to provide feedback quickly enough to integrate seamlessly into development workflows.</w:t>
      </w:r>
    </w:p>
    <w:p w14:paraId="74CA27B0" w14:textId="55F8CBDC" w:rsidR="00BA1A87" w:rsidRPr="002D3350" w:rsidRDefault="009A7525" w:rsidP="00132500">
      <w:pPr>
        <w:pStyle w:val="ListParagraph"/>
        <w:numPr>
          <w:ilvl w:val="0"/>
          <w:numId w:val="6"/>
        </w:numPr>
      </w:pPr>
      <w:r w:rsidRPr="002D3350">
        <w:t xml:space="preserve">Context-aware feedback: Ability to </w:t>
      </w:r>
      <w:r w:rsidR="006F10AD" w:rsidRPr="002D3350">
        <w:t xml:space="preserve">use a multiple classes and functions </w:t>
      </w:r>
      <w:r w:rsidR="001D49F2" w:rsidRPr="002D3350">
        <w:t xml:space="preserve">included in context analysis for wider </w:t>
      </w:r>
      <w:r w:rsidR="001657D9" w:rsidRPr="002D3350">
        <w:t>analysis</w:t>
      </w:r>
    </w:p>
    <w:p w14:paraId="2ADEDFCB" w14:textId="447643F8" w:rsidR="0082061D" w:rsidRPr="002D3350" w:rsidRDefault="0082061D" w:rsidP="00132500">
      <w:pPr>
        <w:pStyle w:val="ListParagraph"/>
        <w:numPr>
          <w:ilvl w:val="0"/>
          <w:numId w:val="6"/>
        </w:numPr>
      </w:pPr>
      <w:r w:rsidRPr="002D3350">
        <w:t xml:space="preserve">Ease of </w:t>
      </w:r>
      <w:r w:rsidR="00DC084F" w:rsidRPr="002D3350">
        <w:t>w</w:t>
      </w:r>
      <w:r w:rsidRPr="002D3350">
        <w:t xml:space="preserve">orkflow </w:t>
      </w:r>
      <w:r w:rsidR="00DC084F" w:rsidRPr="002D3350">
        <w:t>i</w:t>
      </w:r>
      <w:r w:rsidRPr="002D3350">
        <w:t>ntegration: Compatibility with existing tools such as version control systems and CI/CD pipelines</w:t>
      </w:r>
    </w:p>
    <w:p w14:paraId="12D2FA45" w14:textId="76924F52" w:rsidR="0082061D" w:rsidRPr="002D3350" w:rsidRDefault="0082061D" w:rsidP="00132500">
      <w:pPr>
        <w:pStyle w:val="ListParagraph"/>
        <w:numPr>
          <w:ilvl w:val="0"/>
          <w:numId w:val="6"/>
        </w:numPr>
      </w:pPr>
      <w:r w:rsidRPr="002D3350">
        <w:t xml:space="preserve">Maintainability and </w:t>
      </w:r>
      <w:r w:rsidR="00DC084F" w:rsidRPr="002D3350">
        <w:t>s</w:t>
      </w:r>
      <w:r w:rsidRPr="002D3350">
        <w:t>tability: Long-term viability, documentation support, and ecosystem maturity of the chosen technologies.</w:t>
      </w:r>
    </w:p>
    <w:p w14:paraId="2211B182" w14:textId="61659889" w:rsidR="00FF2482" w:rsidRPr="002D3350" w:rsidRDefault="007878DC" w:rsidP="00FF2482">
      <w:r w:rsidRPr="002D3350">
        <w:t xml:space="preserve">With the priorities of these requirements described in </w:t>
      </w:r>
      <w:r w:rsidR="007F4D26">
        <w:fldChar w:fldCharType="begin"/>
      </w:r>
      <w:r w:rsidR="007F4D26">
        <w:instrText xml:space="preserve"> REF _Ref197095872 \h </w:instrText>
      </w:r>
      <w:r w:rsidR="007F4D26">
        <w:fldChar w:fldCharType="separate"/>
      </w:r>
      <w:r w:rsidR="007F4D26">
        <w:t xml:space="preserve">Table </w:t>
      </w:r>
      <w:r w:rsidR="007F4D26">
        <w:rPr>
          <w:noProof/>
        </w:rPr>
        <w:t>2</w:t>
      </w:r>
      <w:r w:rsidR="007F4D26">
        <w:fldChar w:fldCharType="end"/>
      </w:r>
      <w:r w:rsidR="000A255F" w:rsidRPr="002D3350">
        <w:t xml:space="preserve">, </w:t>
      </w:r>
      <w:r w:rsidR="00FD53AB" w:rsidRPr="002D3350">
        <w:t xml:space="preserve">the analysis of technologies will be weighted according to their degree of </w:t>
      </w:r>
      <w:r w:rsidR="00E336D3" w:rsidRPr="002D3350">
        <w:t xml:space="preserve">requirement for the solution, with the “must-have” requirements </w:t>
      </w:r>
      <w:r w:rsidR="00FC6F25" w:rsidRPr="002D3350">
        <w:t xml:space="preserve">being the most critical, and prioritisation </w:t>
      </w:r>
      <w:r w:rsidR="00BF139B" w:rsidRPr="002D3350">
        <w:t>decreasing</w:t>
      </w:r>
      <w:r w:rsidR="00FC6F25" w:rsidRPr="002D3350">
        <w:t xml:space="preserve"> </w:t>
      </w:r>
      <w:r w:rsidR="007F70DA" w:rsidRPr="002D3350">
        <w:t>as</w:t>
      </w:r>
      <w:r w:rsidR="00BF139B" w:rsidRPr="002D3350">
        <w:t xml:space="preserve"> research moves through the </w:t>
      </w:r>
      <w:proofErr w:type="spellStart"/>
      <w:r w:rsidR="00BF139B" w:rsidRPr="002D3350">
        <w:t>MoSCoW</w:t>
      </w:r>
      <w:proofErr w:type="spellEnd"/>
      <w:r w:rsidR="00BF139B" w:rsidRPr="002D3350">
        <w:t xml:space="preserve"> analysis of  </w:t>
      </w:r>
      <w:r w:rsidR="007F4D26">
        <w:fldChar w:fldCharType="begin"/>
      </w:r>
      <w:r w:rsidR="007F4D26">
        <w:instrText xml:space="preserve"> REF _Ref197095872 \h </w:instrText>
      </w:r>
      <w:r w:rsidR="007F4D26">
        <w:fldChar w:fldCharType="separate"/>
      </w:r>
      <w:r w:rsidR="007F4D26">
        <w:t xml:space="preserve">Table </w:t>
      </w:r>
      <w:r w:rsidR="007F4D26">
        <w:rPr>
          <w:noProof/>
        </w:rPr>
        <w:t>2</w:t>
      </w:r>
      <w:r w:rsidR="007F4D26">
        <w:fldChar w:fldCharType="end"/>
      </w:r>
      <w:r w:rsidR="007F4D26">
        <w:t>.</w:t>
      </w:r>
    </w:p>
    <w:p w14:paraId="4204BE4E" w14:textId="77777777" w:rsidR="009B4C80" w:rsidRPr="002D3350" w:rsidRDefault="009B4C80" w:rsidP="00FF2482"/>
    <w:p w14:paraId="79B448C2" w14:textId="77777777" w:rsidR="009D60F5" w:rsidRPr="002D3350" w:rsidRDefault="009D60F5" w:rsidP="009D60F5">
      <w:pPr>
        <w:pStyle w:val="Heading2"/>
      </w:pPr>
      <w:bookmarkStart w:id="93" w:name="_Toc189675328"/>
      <w:bookmarkStart w:id="94" w:name="_Ref196743053"/>
      <w:bookmarkStart w:id="95" w:name="_Ref197096010"/>
      <w:bookmarkStart w:id="96" w:name="_Toc197096716"/>
      <w:r w:rsidRPr="002D3350">
        <w:lastRenderedPageBreak/>
        <w:t>Evaluating Large Language Models for Code Analysis</w:t>
      </w:r>
      <w:bookmarkEnd w:id="93"/>
      <w:bookmarkEnd w:id="94"/>
      <w:bookmarkEnd w:id="95"/>
      <w:bookmarkEnd w:id="96"/>
    </w:p>
    <w:p w14:paraId="31183C0E" w14:textId="3069D532" w:rsidR="00D115D2" w:rsidRPr="002D3350" w:rsidRDefault="00912599" w:rsidP="00D115D2">
      <w:r w:rsidRPr="002D3350">
        <w:t>To achieve the language-agnostic capabilities</w:t>
      </w:r>
      <w:r w:rsidR="009B4C80" w:rsidRPr="002D3350">
        <w:t xml:space="preserve"> that have been identified as a key metric, </w:t>
      </w:r>
      <w:r w:rsidR="002E6800" w:rsidRPr="002D3350">
        <w:t xml:space="preserve">it is valuable to </w:t>
      </w:r>
      <w:r w:rsidR="001B0113" w:rsidRPr="002D3350">
        <w:t xml:space="preserve">consider following a similar method from </w:t>
      </w:r>
      <w:r w:rsidR="003B08B6" w:rsidRPr="002D3350">
        <w:t>the</w:t>
      </w:r>
      <w:r w:rsidR="001B0113" w:rsidRPr="002D3350">
        <w:t xml:space="preserve"> source in the literature</w:t>
      </w:r>
      <w:r w:rsidR="003B08B6" w:rsidRPr="002D3350">
        <w:t xml:space="preserve"> with the closest parallels to this project</w:t>
      </w:r>
      <w:r w:rsidR="001B0113" w:rsidRPr="002D3350">
        <w:t>, the</w:t>
      </w:r>
      <w:r w:rsidR="00F34C96" w:rsidRPr="002D3350">
        <w:t xml:space="preserve"> “Software Design Pattern Violations Identification and Assessment Tool” (DPVIA), </w:t>
      </w:r>
      <w:r w:rsidR="006675E9" w:rsidRPr="002D3350">
        <w:t>that utilise</w:t>
      </w:r>
      <w:r w:rsidR="00804ECC" w:rsidRPr="002D3350">
        <w:t>s</w:t>
      </w:r>
      <w:r w:rsidR="006675E9" w:rsidRPr="002D3350">
        <w:t xml:space="preserve"> </w:t>
      </w:r>
      <w:r w:rsidR="001C779E" w:rsidRPr="002D3350">
        <w:t xml:space="preserve">Natural Language Processing. </w:t>
      </w:r>
    </w:p>
    <w:p w14:paraId="202C3833" w14:textId="2F527A9C" w:rsidR="001C779E" w:rsidRPr="002D3350" w:rsidRDefault="001C779E" w:rsidP="00D115D2">
      <w:r w:rsidRPr="002D3350">
        <w:t>Following this example,</w:t>
      </w:r>
      <w:r w:rsidR="00491FB7" w:rsidRPr="002D3350">
        <w:t xml:space="preserve"> the following section</w:t>
      </w:r>
      <w:r w:rsidR="00AD6BE2" w:rsidRPr="002D3350">
        <w:t xml:space="preserve"> is a critical evaluation of currently available large language models</w:t>
      </w:r>
      <w:r w:rsidR="004D3CA5" w:rsidRPr="002D3350">
        <w:t xml:space="preserve"> and their efficacy as it relates to code analysis. </w:t>
      </w:r>
    </w:p>
    <w:p w14:paraId="145846BF" w14:textId="29466B69" w:rsidR="009D60F5" w:rsidRPr="002D3350" w:rsidRDefault="006E7FF1" w:rsidP="009D60F5">
      <w:pPr>
        <w:pStyle w:val="Heading3"/>
      </w:pPr>
      <w:bookmarkStart w:id="97" w:name="_Toc197096717"/>
      <w:r w:rsidRPr="002D3350">
        <w:t xml:space="preserve">Overview </w:t>
      </w:r>
      <w:r w:rsidR="009D60F5" w:rsidRPr="002D3350">
        <w:t xml:space="preserve">Comparison of </w:t>
      </w:r>
      <w:r w:rsidRPr="002D3350">
        <w:t>C</w:t>
      </w:r>
      <w:r w:rsidR="009D60F5" w:rsidRPr="002D3350">
        <w:t xml:space="preserve">urrent </w:t>
      </w:r>
      <w:r w:rsidRPr="002D3350">
        <w:t>M</w:t>
      </w:r>
      <w:r w:rsidR="009D60F5" w:rsidRPr="002D3350">
        <w:t>odels</w:t>
      </w:r>
      <w:bookmarkEnd w:id="97"/>
    </w:p>
    <w:p w14:paraId="5BF34E89" w14:textId="0D311035" w:rsidR="00CD3CE7" w:rsidRPr="002D3350" w:rsidRDefault="00CD3CE7" w:rsidP="00CD3CE7">
      <w:r w:rsidRPr="002D3350">
        <w:t xml:space="preserve">In </w:t>
      </w:r>
      <w:r w:rsidR="007F4D26">
        <w:fldChar w:fldCharType="begin"/>
      </w:r>
      <w:r w:rsidR="007F4D26">
        <w:instrText xml:space="preserve"> REF _Ref197095908 \h </w:instrText>
      </w:r>
      <w:r w:rsidR="007F4D26">
        <w:fldChar w:fldCharType="separate"/>
      </w:r>
      <w:r w:rsidR="007F4D26" w:rsidRPr="002D3350">
        <w:t xml:space="preserve">Table </w:t>
      </w:r>
      <w:r w:rsidR="007F4D26">
        <w:rPr>
          <w:noProof/>
        </w:rPr>
        <w:t>3</w:t>
      </w:r>
      <w:r w:rsidR="007F4D26">
        <w:fldChar w:fldCharType="end"/>
      </w:r>
      <w:r w:rsidR="007F4D26">
        <w:t xml:space="preserve">, </w:t>
      </w:r>
      <w:r w:rsidRPr="002D3350">
        <w:t xml:space="preserve">below, you can see an overview comparison between three of the most popular LLM models currently available on the public market, ChatGPT-4, Claude and Gemini. </w:t>
      </w:r>
    </w:p>
    <w:p w14:paraId="199EC210" w14:textId="751FEC69" w:rsidR="009D60F5" w:rsidRPr="002D3350" w:rsidRDefault="009D60F5" w:rsidP="009D60F5">
      <w:pPr>
        <w:pStyle w:val="Caption"/>
        <w:keepNext/>
      </w:pPr>
      <w:bookmarkStart w:id="98" w:name="_Ref197095908"/>
      <w:r w:rsidRPr="002D3350">
        <w:t xml:space="preserve">Table </w:t>
      </w:r>
      <w:fldSimple w:instr=" SEQ Table \* ARABIC ">
        <w:r w:rsidR="007F4D26">
          <w:rPr>
            <w:noProof/>
          </w:rPr>
          <w:t>3</w:t>
        </w:r>
      </w:fldSimple>
      <w:bookmarkEnd w:id="98"/>
      <w:r w:rsidRPr="002D3350">
        <w:t>: Comparison of the features between current models</w:t>
      </w:r>
    </w:p>
    <w:tbl>
      <w:tblPr>
        <w:tblStyle w:val="TableGrid"/>
        <w:tblW w:w="0" w:type="auto"/>
        <w:tblLook w:val="04A0" w:firstRow="1" w:lastRow="0" w:firstColumn="1" w:lastColumn="0" w:noHBand="0" w:noVBand="1"/>
      </w:tblPr>
      <w:tblGrid>
        <w:gridCol w:w="2254"/>
        <w:gridCol w:w="2254"/>
        <w:gridCol w:w="2254"/>
        <w:gridCol w:w="2254"/>
      </w:tblGrid>
      <w:tr w:rsidR="009D60F5" w:rsidRPr="002D3350" w14:paraId="52D765FF" w14:textId="77777777" w:rsidTr="00742D20">
        <w:tc>
          <w:tcPr>
            <w:tcW w:w="2254" w:type="dxa"/>
          </w:tcPr>
          <w:p w14:paraId="7A87ADE2" w14:textId="77777777" w:rsidR="009D60F5" w:rsidRPr="002D3350" w:rsidRDefault="009D60F5" w:rsidP="00742D20">
            <w:r w:rsidRPr="002D3350">
              <w:t>Feature</w:t>
            </w:r>
          </w:p>
        </w:tc>
        <w:tc>
          <w:tcPr>
            <w:tcW w:w="2254" w:type="dxa"/>
          </w:tcPr>
          <w:p w14:paraId="4226C1A5" w14:textId="77777777" w:rsidR="009D60F5" w:rsidRPr="002D3350" w:rsidRDefault="009D60F5" w:rsidP="00742D20">
            <w:r w:rsidRPr="002D3350">
              <w:t>GPT-4</w:t>
            </w:r>
          </w:p>
        </w:tc>
        <w:tc>
          <w:tcPr>
            <w:tcW w:w="2254" w:type="dxa"/>
          </w:tcPr>
          <w:p w14:paraId="63DFAB3C" w14:textId="77777777" w:rsidR="009D60F5" w:rsidRPr="002D3350" w:rsidRDefault="009D60F5" w:rsidP="00742D20">
            <w:r w:rsidRPr="002D3350">
              <w:t>Claude</w:t>
            </w:r>
          </w:p>
        </w:tc>
        <w:tc>
          <w:tcPr>
            <w:tcW w:w="2254" w:type="dxa"/>
          </w:tcPr>
          <w:p w14:paraId="16B903E7" w14:textId="77777777" w:rsidR="009D60F5" w:rsidRPr="002D3350" w:rsidRDefault="009D60F5" w:rsidP="00742D20">
            <w:r w:rsidRPr="002D3350">
              <w:t>Gemini</w:t>
            </w:r>
          </w:p>
        </w:tc>
      </w:tr>
      <w:tr w:rsidR="009D60F5" w:rsidRPr="002D3350" w14:paraId="4C4F6981" w14:textId="77777777" w:rsidTr="00742D20">
        <w:tc>
          <w:tcPr>
            <w:tcW w:w="2254" w:type="dxa"/>
          </w:tcPr>
          <w:p w14:paraId="2C70C081" w14:textId="77777777" w:rsidR="009D60F5" w:rsidRPr="002D3350" w:rsidRDefault="009D60F5" w:rsidP="00742D20">
            <w:r w:rsidRPr="002D3350">
              <w:t>Context Retention</w:t>
            </w:r>
          </w:p>
        </w:tc>
        <w:tc>
          <w:tcPr>
            <w:tcW w:w="2254" w:type="dxa"/>
          </w:tcPr>
          <w:p w14:paraId="7C95D8AC" w14:textId="77777777" w:rsidR="009D60F5" w:rsidRPr="002D3350" w:rsidRDefault="009D60F5" w:rsidP="00742D20">
            <w:r w:rsidRPr="002D3350">
              <w:t>Handles up to 128K tokens (GPT-4 Turbo) in the latest models.</w:t>
            </w:r>
          </w:p>
        </w:tc>
        <w:tc>
          <w:tcPr>
            <w:tcW w:w="2254" w:type="dxa"/>
          </w:tcPr>
          <w:p w14:paraId="1BA62716" w14:textId="77777777" w:rsidR="009D60F5" w:rsidRPr="002D3350" w:rsidRDefault="009D60F5" w:rsidP="00742D20">
            <w:r w:rsidRPr="002D3350">
              <w:t>Extensive memory with up to 200K tokens in Claude 2.1, designed for long-form recall.</w:t>
            </w:r>
          </w:p>
        </w:tc>
        <w:tc>
          <w:tcPr>
            <w:tcW w:w="2254" w:type="dxa"/>
          </w:tcPr>
          <w:p w14:paraId="50364059" w14:textId="77777777" w:rsidR="009D60F5" w:rsidRPr="002D3350" w:rsidRDefault="009D60F5" w:rsidP="00742D20">
            <w:r w:rsidRPr="002D3350">
              <w:t>1 million tokens in the Gemini 1.5 model, allowing for significantly larger context windows.</w:t>
            </w:r>
          </w:p>
        </w:tc>
      </w:tr>
      <w:tr w:rsidR="009D60F5" w:rsidRPr="002D3350" w14:paraId="17A1DB12" w14:textId="77777777" w:rsidTr="00742D20">
        <w:tc>
          <w:tcPr>
            <w:tcW w:w="2254" w:type="dxa"/>
          </w:tcPr>
          <w:p w14:paraId="1D8F452B" w14:textId="77777777" w:rsidR="009D60F5" w:rsidRPr="002D3350" w:rsidRDefault="009D60F5" w:rsidP="00742D20">
            <w:r w:rsidRPr="002D3350">
              <w:t>Strengths in Context Handling</w:t>
            </w:r>
          </w:p>
        </w:tc>
        <w:tc>
          <w:tcPr>
            <w:tcW w:w="2254" w:type="dxa"/>
          </w:tcPr>
          <w:p w14:paraId="1C5D4B27" w14:textId="77777777" w:rsidR="009D60F5" w:rsidRPr="002D3350" w:rsidRDefault="009D60F5" w:rsidP="00742D20">
            <w:r w:rsidRPr="002D3350">
              <w:t>Retains logical coherence over long exchanges but may struggle with deep contextual dependency over extended sessions.</w:t>
            </w:r>
          </w:p>
        </w:tc>
        <w:tc>
          <w:tcPr>
            <w:tcW w:w="2254" w:type="dxa"/>
          </w:tcPr>
          <w:p w14:paraId="4218EA6A" w14:textId="77777777" w:rsidR="009D60F5" w:rsidRPr="002D3350" w:rsidRDefault="009D60F5" w:rsidP="00742D20">
            <w:r w:rsidRPr="002D3350">
              <w:t>Optimised for summarisation and maintaining consistent narrative flow across extensive inputs.</w:t>
            </w:r>
          </w:p>
        </w:tc>
        <w:tc>
          <w:tcPr>
            <w:tcW w:w="2254" w:type="dxa"/>
          </w:tcPr>
          <w:p w14:paraId="50E5B6C7" w14:textId="77777777" w:rsidR="009D60F5" w:rsidRPr="002D3350" w:rsidRDefault="009D60F5" w:rsidP="00742D20">
            <w:r w:rsidRPr="002D3350">
              <w:t>Capable of processing multiple code files simultaneously, beneficial for tasks requiring extensive cross-referencing.</w:t>
            </w:r>
          </w:p>
        </w:tc>
      </w:tr>
      <w:tr w:rsidR="009D60F5" w:rsidRPr="002D3350" w14:paraId="7DF81F55" w14:textId="77777777" w:rsidTr="00742D20">
        <w:tc>
          <w:tcPr>
            <w:tcW w:w="2254" w:type="dxa"/>
          </w:tcPr>
          <w:p w14:paraId="375DEECC" w14:textId="77777777" w:rsidR="009D60F5" w:rsidRPr="002D3350" w:rsidRDefault="009D60F5" w:rsidP="00742D20">
            <w:r w:rsidRPr="002D3350">
              <w:t>Hallucination Risk</w:t>
            </w:r>
          </w:p>
        </w:tc>
        <w:tc>
          <w:tcPr>
            <w:tcW w:w="2254" w:type="dxa"/>
          </w:tcPr>
          <w:p w14:paraId="299ED6DC" w14:textId="77777777" w:rsidR="009D60F5" w:rsidRPr="002D3350" w:rsidRDefault="009D60F5" w:rsidP="00742D20">
            <w:r w:rsidRPr="002D3350">
              <w:t xml:space="preserve">Prone to fabricating </w:t>
            </w:r>
            <w:proofErr w:type="gramStart"/>
            <w:r w:rsidRPr="002D3350">
              <w:t>plausible-sounding</w:t>
            </w:r>
            <w:proofErr w:type="gramEnd"/>
            <w:r w:rsidRPr="002D3350">
              <w:t xml:space="preserve"> but incorrect details, especially in niche or technical domains.</w:t>
            </w:r>
          </w:p>
        </w:tc>
        <w:tc>
          <w:tcPr>
            <w:tcW w:w="2254" w:type="dxa"/>
          </w:tcPr>
          <w:p w14:paraId="4DA58C17" w14:textId="77777777" w:rsidR="009D60F5" w:rsidRPr="002D3350" w:rsidRDefault="009D60F5" w:rsidP="00742D20">
            <w:proofErr w:type="gramStart"/>
            <w:r w:rsidRPr="002D3350">
              <w:t>Generally</w:t>
            </w:r>
            <w:proofErr w:type="gramEnd"/>
            <w:r w:rsidRPr="002D3350">
              <w:t xml:space="preserve"> less prone to hallucinations compared to other models due to more cautious response tuning.</w:t>
            </w:r>
          </w:p>
        </w:tc>
        <w:tc>
          <w:tcPr>
            <w:tcW w:w="2254" w:type="dxa"/>
          </w:tcPr>
          <w:p w14:paraId="62FC23D9" w14:textId="77777777" w:rsidR="009D60F5" w:rsidRPr="002D3350" w:rsidRDefault="009D60F5" w:rsidP="00742D20">
            <w:r w:rsidRPr="002D3350">
              <w:t>Large context size mitigates hallucinations by keeping more previous data within reference, but hallucinations still occur in edge cases.</w:t>
            </w:r>
          </w:p>
        </w:tc>
      </w:tr>
      <w:tr w:rsidR="009D60F5" w:rsidRPr="002D3350" w14:paraId="11B41C1E" w14:textId="77777777" w:rsidTr="00742D20">
        <w:tc>
          <w:tcPr>
            <w:tcW w:w="2254" w:type="dxa"/>
          </w:tcPr>
          <w:p w14:paraId="32D70879" w14:textId="77777777" w:rsidR="009D60F5" w:rsidRPr="002D3350" w:rsidRDefault="009D60F5" w:rsidP="00742D20">
            <w:r w:rsidRPr="002D3350">
              <w:t>Best Use Cases</w:t>
            </w:r>
          </w:p>
        </w:tc>
        <w:tc>
          <w:tcPr>
            <w:tcW w:w="2254" w:type="dxa"/>
          </w:tcPr>
          <w:p w14:paraId="7E6CE8E3" w14:textId="77777777" w:rsidR="009D60F5" w:rsidRPr="002D3350" w:rsidRDefault="009D60F5" w:rsidP="00742D20">
            <w:r w:rsidRPr="002D3350">
              <w:t>General-purpose AI suitable for structured tasks like coding, writing, and problem-solving.</w:t>
            </w:r>
          </w:p>
        </w:tc>
        <w:tc>
          <w:tcPr>
            <w:tcW w:w="2254" w:type="dxa"/>
          </w:tcPr>
          <w:p w14:paraId="332F51FD" w14:textId="77777777" w:rsidR="009D60F5" w:rsidRPr="002D3350" w:rsidRDefault="009D60F5" w:rsidP="00742D20">
            <w:r w:rsidRPr="002D3350">
              <w:t>Research-heavy and analytical tasks due to better factual consistency in long-form outputs.</w:t>
            </w:r>
          </w:p>
        </w:tc>
        <w:tc>
          <w:tcPr>
            <w:tcW w:w="2254" w:type="dxa"/>
          </w:tcPr>
          <w:p w14:paraId="396924C3" w14:textId="77777777" w:rsidR="009D60F5" w:rsidRPr="002D3350" w:rsidRDefault="009D60F5" w:rsidP="00742D20">
            <w:r w:rsidRPr="002D3350">
              <w:t>Complex multi-file analysis (e.g., large codebases, legal documents) where retaining vast amounts of data is crucial.</w:t>
            </w:r>
          </w:p>
        </w:tc>
      </w:tr>
    </w:tbl>
    <w:p w14:paraId="67DA1452" w14:textId="458BD407" w:rsidR="006E7FF1" w:rsidRPr="002D3350" w:rsidRDefault="006E7FF1" w:rsidP="009D60F5"/>
    <w:p w14:paraId="10770B58" w14:textId="6774C192" w:rsidR="00CD3CE7" w:rsidRPr="002D3350" w:rsidRDefault="005F6C35" w:rsidP="009D60F5">
      <w:r w:rsidRPr="002D3350">
        <w:t xml:space="preserve">The most important metric to draw attention to here is the “Context window” available to each model. The context window determines the </w:t>
      </w:r>
      <w:r w:rsidR="00BA7D94" w:rsidRPr="002D3350">
        <w:t>number</w:t>
      </w:r>
      <w:r w:rsidRPr="002D3350">
        <w:t xml:space="preserve"> of tokens that can be </w:t>
      </w:r>
      <w:r w:rsidRPr="002D3350">
        <w:lastRenderedPageBreak/>
        <w:t>parsed into the model</w:t>
      </w:r>
      <w:r w:rsidR="0035683D" w:rsidRPr="002D3350">
        <w:t xml:space="preserve"> at once</w:t>
      </w:r>
      <w:r w:rsidRPr="002D3350">
        <w:t xml:space="preserve">, to be factored into </w:t>
      </w:r>
      <w:r w:rsidR="00305B94" w:rsidRPr="002D3350">
        <w:t>analysis</w:t>
      </w:r>
      <w:r w:rsidR="0035683D" w:rsidRPr="002D3350">
        <w:t xml:space="preserve">. </w:t>
      </w:r>
      <w:r w:rsidR="00560D3E" w:rsidRPr="002D3350">
        <w:t xml:space="preserve">This directly relates to the </w:t>
      </w:r>
      <w:r w:rsidR="006B17AE" w:rsidRPr="002D3350">
        <w:t>“</w:t>
      </w:r>
      <w:r w:rsidR="00560D3E" w:rsidRPr="002D3350">
        <w:t xml:space="preserve">design pattern </w:t>
      </w:r>
      <w:r w:rsidR="006B17AE" w:rsidRPr="002D3350">
        <w:t xml:space="preserve">adherence </w:t>
      </w:r>
      <w:r w:rsidR="00560D3E" w:rsidRPr="002D3350">
        <w:t>analysis</w:t>
      </w:r>
      <w:r w:rsidR="006B17AE" w:rsidRPr="002D3350">
        <w:t>”</w:t>
      </w:r>
      <w:r w:rsidR="00560D3E" w:rsidRPr="002D3350">
        <w:t>, and the</w:t>
      </w:r>
      <w:r w:rsidR="0035683D" w:rsidRPr="002D3350">
        <w:t xml:space="preserve"> </w:t>
      </w:r>
      <w:r w:rsidR="006B17AE" w:rsidRPr="002D3350">
        <w:t>“context-aware feedback” criteri</w:t>
      </w:r>
      <w:r w:rsidR="0047264E" w:rsidRPr="002D3350">
        <w:t xml:space="preserve">a stated in section </w:t>
      </w:r>
      <w:r w:rsidR="007F4D26">
        <w:fldChar w:fldCharType="begin"/>
      </w:r>
      <w:r w:rsidR="007F4D26">
        <w:instrText xml:space="preserve"> PAGEREF _Ref196742960 \h </w:instrText>
      </w:r>
      <w:r w:rsidR="007F4D26">
        <w:fldChar w:fldCharType="separate"/>
      </w:r>
      <w:r w:rsidR="007F4D26">
        <w:fldChar w:fldCharType="end"/>
      </w:r>
      <w:r w:rsidR="007F4D26">
        <w:fldChar w:fldCharType="begin"/>
      </w:r>
      <w:r w:rsidR="007F4D26">
        <w:instrText xml:space="preserve"> REF _Ref196742960 \r \h </w:instrText>
      </w:r>
      <w:r w:rsidR="007F4D26">
        <w:fldChar w:fldCharType="separate"/>
      </w:r>
      <w:r w:rsidR="007F4D26">
        <w:t>5.1</w:t>
      </w:r>
      <w:r w:rsidR="007F4D26">
        <w:fldChar w:fldCharType="end"/>
      </w:r>
      <w:r w:rsidR="00396487" w:rsidRPr="002D3350">
        <w:t xml:space="preserve"> as without a sufficiently sized context window, </w:t>
      </w:r>
      <w:r w:rsidR="00D500C0" w:rsidRPr="002D3350">
        <w:t>holding both the information about the design pattern criteria and the class file it is being compared to</w:t>
      </w:r>
      <w:r w:rsidR="0030042D" w:rsidRPr="002D3350">
        <w:t xml:space="preserve"> will be impossible, and the </w:t>
      </w:r>
      <w:r w:rsidR="0032068A" w:rsidRPr="002D3350">
        <w:t>reliability of the analysis performed will decline</w:t>
      </w:r>
      <w:r w:rsidR="00C502B4" w:rsidRPr="002D3350">
        <w:t xml:space="preserve">. Additionally, </w:t>
      </w:r>
      <w:r w:rsidR="00A8454F" w:rsidRPr="002D3350">
        <w:t xml:space="preserve">if the stretch goal of utilising multiple class files and </w:t>
      </w:r>
      <w:r w:rsidR="00BB6981" w:rsidRPr="002D3350">
        <w:t xml:space="preserve">design patterns simultaneously is to be incorporated, then having the larger context window will be </w:t>
      </w:r>
      <w:r w:rsidR="008D0377" w:rsidRPr="002D3350">
        <w:t>necessary</w:t>
      </w:r>
      <w:r w:rsidR="00062C00">
        <w:t xml:space="preserve"> </w:t>
      </w:r>
      <w:r w:rsidR="00062C00">
        <w:fldChar w:fldCharType="begin"/>
      </w:r>
      <w:r w:rsidR="00062C00">
        <w:instrText xml:space="preserve"> ADDIN ZOTERO_ITEM CSL_CITATION {"citationID":"1U9dczyd","properties":{"formattedCitation":"(OpenAI, 2024; Anthropic, 2024; DeepMind, 2024)","plainCitation":"(OpenAI, 2024; Anthropic, 2024; DeepMind, 2024)","noteIndex":0},"citationItems":[{"id":362,"uris":["http://zotero.org/users/local/4eW6WDAc/items/DIGD5NS7"],"itemData":{"id":362,"type":"webpage","title":"GPT-4 Technical Report","URL":"https://openai.com/research/gpt-4","author":[{"literal":"OpenAI"}],"issued":{"date-parts":[["2024"]]}}},{"id":364,"uris":["http://zotero.org/users/local/4eW6WDAc/items/ADYNRW8R"],"itemData":{"id":364,"type":"webpage","title":"Claude 2.1 Overview","URL":"https://www.anthropic.com/index/claude-2-1","author":[{"literal":"Anthropic"}],"issued":{"date-parts":[["2024"]]}}},{"id":366,"uris":["http://zotero.org/users/local/4eW6WDAc/items/KQDN3WTE"],"itemData":{"id":366,"type":"webpage","title":"Gemini 1.5 Technical Capabilities","URL":"https://deepmind.google/technologies/gemini/","author":[{"family":"DeepMind","given":"Google"}],"issued":{"date-parts":[["2024"]]}}}],"schema":"https://github.com/citation-style-language/schema/raw/master/csl-citation.json"} </w:instrText>
      </w:r>
      <w:r w:rsidR="00062C00">
        <w:fldChar w:fldCharType="separate"/>
      </w:r>
      <w:r w:rsidR="00062C00" w:rsidRPr="00062C00">
        <w:rPr>
          <w:rFonts w:ascii="Aptos" w:hAnsi="Aptos"/>
        </w:rPr>
        <w:t>(OpenAI, 2024; Anthropic, 2024; DeepMind, 2024)</w:t>
      </w:r>
      <w:r w:rsidR="00062C00">
        <w:fldChar w:fldCharType="end"/>
      </w:r>
      <w:r w:rsidR="008D0377" w:rsidRPr="002D3350">
        <w:t xml:space="preserve">. </w:t>
      </w:r>
    </w:p>
    <w:p w14:paraId="703DB828" w14:textId="4B8270F2" w:rsidR="003455A3" w:rsidRPr="002D3350" w:rsidRDefault="00905C31" w:rsidP="00A12E21">
      <w:r w:rsidRPr="002D3350">
        <w:t xml:space="preserve">In addition to context window size, </w:t>
      </w:r>
      <w:r w:rsidR="00BA7D94" w:rsidRPr="002D3350">
        <w:t xml:space="preserve">each model should be assessed on its ability to handle multiple programming languages in a flexible and framework-independent manner, in accordance with the language-agnostic capability requirement </w:t>
      </w:r>
      <w:r w:rsidR="00D971E5" w:rsidRPr="002D3350">
        <w:t xml:space="preserve">stated </w:t>
      </w:r>
      <w:r w:rsidR="00254085" w:rsidRPr="002D3350">
        <w:t xml:space="preserve">in </w:t>
      </w:r>
      <w:r w:rsidR="007F4D26" w:rsidRPr="002D3350">
        <w:t xml:space="preserve">section </w:t>
      </w:r>
      <w:r w:rsidR="007F4D26">
        <w:fldChar w:fldCharType="begin"/>
      </w:r>
      <w:r w:rsidR="007F4D26">
        <w:instrText xml:space="preserve"> PAGEREF _Ref196742960 \h </w:instrText>
      </w:r>
      <w:r w:rsidR="007F4D26">
        <w:fldChar w:fldCharType="separate"/>
      </w:r>
      <w:r w:rsidR="007F4D26">
        <w:fldChar w:fldCharType="end"/>
      </w:r>
      <w:r w:rsidR="007F4D26">
        <w:fldChar w:fldCharType="begin"/>
      </w:r>
      <w:r w:rsidR="007F4D26">
        <w:instrText xml:space="preserve"> REF _Ref196742960 \r \h </w:instrText>
      </w:r>
      <w:r w:rsidR="007F4D26">
        <w:fldChar w:fldCharType="separate"/>
      </w:r>
      <w:r w:rsidR="007F4D26">
        <w:t>5.1</w:t>
      </w:r>
      <w:r w:rsidR="007F4D26">
        <w:fldChar w:fldCharType="end"/>
      </w:r>
      <w:r w:rsidR="00A46DDC" w:rsidRPr="002D3350">
        <w:t>, without requiring custom syntax tree generation or language-specific parsers.</w:t>
      </w:r>
    </w:p>
    <w:p w14:paraId="7A457853" w14:textId="1FE89D16" w:rsidR="00A12E21" w:rsidRPr="002D3350" w:rsidRDefault="00A12E21" w:rsidP="00A12E21">
      <w:r w:rsidRPr="002D3350">
        <w:t>GPT-4 offers broad multi-language support and performs reliably for structured tasks such as code generation, summarisation, and problem-solving. Its context window of up to 128K tokens enables it to handle moderately sized, single-language or mixed-language inputs. However, GPT-4 tends to prioritise syntactic correctness over architectural depth, relying on token-level prediction rather than maintaining strict structural consistency across languages. While it is effective for smaller tasks and general coding assistance, its performance may degrade when faced with complex, multi-file, multi-language architectural analysis</w:t>
      </w:r>
      <w:r w:rsidR="00F449E3">
        <w:fldChar w:fldCharType="begin"/>
      </w:r>
      <w:r w:rsidR="00F449E3">
        <w:instrText xml:space="preserve"> ADDIN ZOTERO_ITEM CSL_CITATION {"citationID":"NlrgY9oW","properties":{"formattedCitation":"(OpenAI, 2024)","plainCitation":"(OpenAI, 2024)","noteIndex":0},"citationItems":[{"id":362,"uris":["http://zotero.org/users/local/4eW6WDAc/items/DIGD5NS7"],"itemData":{"id":362,"type":"webpage","title":"GPT-4 Technical Report","URL":"https://openai.com/research/gpt-4","author":[{"literal":"OpenAI"}],"issued":{"date-parts":[["2024"]]}}}],"schema":"https://github.com/citation-style-language/schema/raw/master/csl-citation.json"} </w:instrText>
      </w:r>
      <w:r w:rsidR="00F449E3">
        <w:fldChar w:fldCharType="separate"/>
      </w:r>
      <w:r w:rsidR="00F449E3" w:rsidRPr="00F449E3">
        <w:rPr>
          <w:rFonts w:ascii="Aptos" w:hAnsi="Aptos"/>
        </w:rPr>
        <w:t>(OpenAI, 2024)</w:t>
      </w:r>
      <w:r w:rsidR="00F449E3">
        <w:fldChar w:fldCharType="end"/>
      </w:r>
      <w:r w:rsidRPr="002D3350">
        <w:t>.</w:t>
      </w:r>
    </w:p>
    <w:p w14:paraId="5625FE03" w14:textId="66E1C3A7" w:rsidR="00A12E21" w:rsidRPr="002D3350" w:rsidRDefault="00A12E21" w:rsidP="00A12E21">
      <w:r w:rsidRPr="002D3350">
        <w:t>Claude 2.1 improves upon GPT-4’s consistency across larger inputs, with an expanded 200K token context window. Its strength lies in summarisation and maintaining narrative flow, which allows it to track logical coherence across longer, mixed-language inputs more effectively. Nevertheless, Claude’s cautious response tuning, designed to minimise hallucination, occasionally limits its ability to deeply interpret structural relationships between code components, especially where idiomatic or domain-specific language usage diverges</w:t>
      </w:r>
      <w:r w:rsidR="00DC28CD">
        <w:t xml:space="preserve"> </w:t>
      </w:r>
      <w:r w:rsidR="00DC28CD">
        <w:fldChar w:fldCharType="begin"/>
      </w:r>
      <w:r w:rsidR="00F449E3">
        <w:instrText xml:space="preserve"> ADDIN ZOTERO_ITEM CSL_CITATION {"citationID":"khqTZPE5","properties":{"formattedCitation":"(Anthropic, 2024)","plainCitation":"(Anthropic, 2024)","noteIndex":0},"citationItems":[{"id":364,"uris":["http://zotero.org/users/local/4eW6WDAc/items/ADYNRW8R"],"itemData":{"id":364,"type":"webpage","title":"Claude 2.1 Overview","URL":"https://www.anthropic.com/index/claude-2-1","author":[{"literal":"Anthropic"}],"issued":{"date-parts":[["2024"]]}}}],"schema":"https://github.com/citation-style-language/schema/raw/master/csl-citation.json"} </w:instrText>
      </w:r>
      <w:r w:rsidR="00DC28CD">
        <w:fldChar w:fldCharType="separate"/>
      </w:r>
      <w:r w:rsidR="00F449E3" w:rsidRPr="00F449E3">
        <w:rPr>
          <w:rFonts w:ascii="Aptos" w:hAnsi="Aptos"/>
        </w:rPr>
        <w:t>(Anthropic, 2024)</w:t>
      </w:r>
      <w:r w:rsidR="00DC28CD">
        <w:fldChar w:fldCharType="end"/>
      </w:r>
      <w:r w:rsidRPr="002D3350">
        <w:t>.</w:t>
      </w:r>
    </w:p>
    <w:p w14:paraId="0A8EAEA8" w14:textId="14B9ECC4" w:rsidR="00A12E21" w:rsidRPr="002D3350" w:rsidRDefault="00A12E21" w:rsidP="00A12E21">
      <w:r w:rsidRPr="002D3350">
        <w:t>Gemini 1.5 exhibits the most advanced language-agnostic capability among the models evaluated. Its unprecedented 1 million token context window allows for the simultaneous parsing and cross-referencing of multiple classes, functions, and design patterns, even across different programming languages. Gemini’s design prioritises structural comprehension over surface-level syntax, enabling more accurate detection of modularity, inheritance structures, and pattern conformity without reliance on language-specific ASTs (Abstract Syntax Trees). This makes it particularly suited for the project’s objectives, where a flexible and scalable architecture analysis is required across varied codebases</w:t>
      </w:r>
      <w:r w:rsidR="00F449E3">
        <w:t xml:space="preserve"> </w:t>
      </w:r>
      <w:r w:rsidR="00F449E3">
        <w:fldChar w:fldCharType="begin"/>
      </w:r>
      <w:r w:rsidR="00F449E3">
        <w:instrText xml:space="preserve"> ADDIN ZOTERO_ITEM CSL_CITATION {"citationID":"JHnnpi5k","properties":{"formattedCitation":"(DeepMind, 2024)","plainCitation":"(DeepMind, 2024)","noteIndex":0},"citationItems":[{"id":366,"uris":["http://zotero.org/users/local/4eW6WDAc/items/KQDN3WTE"],"itemData":{"id":366,"type":"webpage","title":"Gemini 1.5 Technical Capabilities","URL":"https://deepmind.google/technologies/gemini/","author":[{"family":"DeepMind","given":"Google"}],"issued":{"date-parts":[["2024"]]}}}],"schema":"https://github.com/citation-style-language/schema/raw/master/csl-citation.json"} </w:instrText>
      </w:r>
      <w:r w:rsidR="00F449E3">
        <w:fldChar w:fldCharType="separate"/>
      </w:r>
      <w:r w:rsidR="00F449E3" w:rsidRPr="00F449E3">
        <w:rPr>
          <w:rFonts w:ascii="Aptos" w:hAnsi="Aptos"/>
        </w:rPr>
        <w:t>(DeepMind, 2024)</w:t>
      </w:r>
      <w:r w:rsidR="00F449E3">
        <w:fldChar w:fldCharType="end"/>
      </w:r>
      <w:r w:rsidRPr="002D3350">
        <w:t>.</w:t>
      </w:r>
    </w:p>
    <w:p w14:paraId="1ECF1649" w14:textId="22958337" w:rsidR="00A12E21" w:rsidRPr="002D3350" w:rsidRDefault="00A12E21" w:rsidP="00A12E21">
      <w:r w:rsidRPr="002D3350">
        <w:lastRenderedPageBreak/>
        <w:t xml:space="preserve">In summary, while GPT-4 and Claude demonstrate competent language handling for smaller or more homogeneous inputs, Gemini’s ability to maintain structural awareness across extensive, multi-language contexts </w:t>
      </w:r>
      <w:r w:rsidR="004F6F23" w:rsidRPr="002D3350">
        <w:t>establish</w:t>
      </w:r>
      <w:r w:rsidR="008E2BF7" w:rsidRPr="002D3350">
        <w:t>es</w:t>
      </w:r>
      <w:r w:rsidR="004F6F23" w:rsidRPr="002D3350">
        <w:t xml:space="preserve"> it as the most capable model for delivering reliable, language-agnostic analysis.</w:t>
      </w:r>
    </w:p>
    <w:p w14:paraId="6400E7D7" w14:textId="3FE16CA1" w:rsidR="00C53C37" w:rsidRPr="002D3350" w:rsidRDefault="00E82D7D" w:rsidP="00E82D7D">
      <w:pPr>
        <w:pStyle w:val="Heading3"/>
      </w:pPr>
      <w:bookmarkStart w:id="99" w:name="_Toc197096718"/>
      <w:r w:rsidRPr="002D3350">
        <w:t>Hallucination risks</w:t>
      </w:r>
      <w:bookmarkEnd w:id="99"/>
    </w:p>
    <w:p w14:paraId="46A8E7CC" w14:textId="33249658" w:rsidR="0094042A" w:rsidRPr="002D3350" w:rsidRDefault="00E87154" w:rsidP="0094042A">
      <w:r w:rsidRPr="002D3350">
        <w:t xml:space="preserve">Another one of the criteria identified in </w:t>
      </w:r>
      <w:r w:rsidR="007F4D26" w:rsidRPr="002D3350">
        <w:t xml:space="preserve">section </w:t>
      </w:r>
      <w:r w:rsidR="007F4D26">
        <w:fldChar w:fldCharType="begin"/>
      </w:r>
      <w:r w:rsidR="007F4D26">
        <w:instrText xml:space="preserve"> PAGEREF _Ref196742960 \h </w:instrText>
      </w:r>
      <w:r w:rsidR="007F4D26">
        <w:fldChar w:fldCharType="separate"/>
      </w:r>
      <w:r w:rsidR="007F4D26">
        <w:fldChar w:fldCharType="end"/>
      </w:r>
      <w:r w:rsidR="007F4D26">
        <w:fldChar w:fldCharType="begin"/>
      </w:r>
      <w:r w:rsidR="007F4D26">
        <w:instrText xml:space="preserve"> REF _Ref196742960 \r \h </w:instrText>
      </w:r>
      <w:r w:rsidR="007F4D26">
        <w:fldChar w:fldCharType="separate"/>
      </w:r>
      <w:r w:rsidR="007F4D26">
        <w:t>5.1</w:t>
      </w:r>
      <w:r w:rsidR="007F4D26">
        <w:fldChar w:fldCharType="end"/>
      </w:r>
      <w:r w:rsidRPr="002D3350">
        <w:t xml:space="preserve">, is the “maintainability and stability” </w:t>
      </w:r>
      <w:r w:rsidR="00FD16FD" w:rsidRPr="002D3350">
        <w:t xml:space="preserve">of the chosen technologies. </w:t>
      </w:r>
      <w:r w:rsidR="009C0D3E" w:rsidRPr="002D3350">
        <w:t xml:space="preserve">In the context of </w:t>
      </w:r>
      <w:r w:rsidR="0058557A" w:rsidRPr="002D3350">
        <w:t xml:space="preserve">using LLM’s for code analysis, “hallucination”, where models generate plausible but factually incorrect information is the primary concern </w:t>
      </w:r>
      <w:r w:rsidR="001C0A6B" w:rsidRPr="002D3350">
        <w:t xml:space="preserve">as it relates to the trustworthiness of the </w:t>
      </w:r>
      <w:r w:rsidR="00686D07" w:rsidRPr="002D3350">
        <w:t xml:space="preserve">analysis output, and the stability of the technology at hand. </w:t>
      </w:r>
    </w:p>
    <w:p w14:paraId="6C9ADC0D" w14:textId="2F5345E4" w:rsidR="0094042A" w:rsidRPr="002D3350" w:rsidRDefault="0094042A" w:rsidP="0094042A">
      <w:r w:rsidRPr="002D3350">
        <w:t>Hallucinations can lead to erroneous feedback, misidentification of design pattern violations, or incorrect structural advice, undermining developer confidence and requiring additional verification effort. In a production environment, this instability increases maintenance burdens, as errors introduced by the analysis tool must be caught, corrected, and documented over time.</w:t>
      </w:r>
    </w:p>
    <w:p w14:paraId="63B87C63" w14:textId="787846B3" w:rsidR="0094042A" w:rsidRPr="002D3350" w:rsidRDefault="0094042A" w:rsidP="000413F8">
      <w:r w:rsidRPr="002D3350">
        <w:t>Evaluating the three models</w:t>
      </w:r>
      <w:r w:rsidR="000413F8" w:rsidRPr="002D3350">
        <w:t xml:space="preserve">, </w:t>
      </w:r>
      <w:r w:rsidRPr="002D3350">
        <w:t>GPT-4 exhibits a higher hallucination rate, particularly when dealing with niche or domain-specific code</w:t>
      </w:r>
      <w:r w:rsidR="00F449E3">
        <w:t xml:space="preserve"> </w:t>
      </w:r>
      <w:r w:rsidR="00F449E3">
        <w:fldChar w:fldCharType="begin"/>
      </w:r>
      <w:r w:rsidR="00F449E3">
        <w:instrText xml:space="preserve"> ADDIN ZOTERO_ITEM CSL_CITATION {"citationID":"EqO9xioU","properties":{"formattedCitation":"(OpenAI, 2024)","plainCitation":"(OpenAI, 2024)","noteIndex":0},"citationItems":[{"id":362,"uris":["http://zotero.org/users/local/4eW6WDAc/items/DIGD5NS7"],"itemData":{"id":362,"type":"webpage","title":"GPT-4 Technical Report","URL":"https://openai.com/research/gpt-4","author":[{"literal":"OpenAI"}],"issued":{"date-parts":[["2024"]]}}}],"schema":"https://github.com/citation-style-language/schema/raw/master/csl-citation.json"} </w:instrText>
      </w:r>
      <w:r w:rsidR="00F449E3">
        <w:fldChar w:fldCharType="separate"/>
      </w:r>
      <w:r w:rsidR="00F449E3" w:rsidRPr="00F449E3">
        <w:rPr>
          <w:rFonts w:ascii="Aptos" w:hAnsi="Aptos"/>
        </w:rPr>
        <w:t>(OpenAI, 2024)</w:t>
      </w:r>
      <w:r w:rsidR="00F449E3">
        <w:fldChar w:fldCharType="end"/>
      </w:r>
      <w:r w:rsidRPr="002D3350">
        <w:t>. While manageable for general-purpose coding assistance, this instability makes it a less viable choice for a maintainability-focused tool</w:t>
      </w:r>
      <w:r w:rsidR="000413F8" w:rsidRPr="002D3350">
        <w:t xml:space="preserve">, </w:t>
      </w:r>
      <w:r w:rsidR="004D7E55" w:rsidRPr="002D3350">
        <w:t xml:space="preserve">especially when factoring the “flexible rule application" criteria that this is being evaluated against. </w:t>
      </w:r>
    </w:p>
    <w:p w14:paraId="3788CDDD" w14:textId="50CDB88E" w:rsidR="0094042A" w:rsidRPr="002D3350" w:rsidRDefault="0094042A" w:rsidP="000413F8">
      <w:r w:rsidRPr="002D3350">
        <w:t>Claude 2.1 offers improved factual consistency compared to GPT-4 through more cautious response tuning. However, its conservative nature can occasionally limit deep structural analysis, creating gaps in insight that could require frequent human oversight and, consequently, increased maintenance overhead</w:t>
      </w:r>
      <w:r w:rsidR="00F449E3">
        <w:t xml:space="preserve"> </w:t>
      </w:r>
      <w:r w:rsidR="00F449E3">
        <w:fldChar w:fldCharType="begin"/>
      </w:r>
      <w:r w:rsidR="00F449E3">
        <w:instrText xml:space="preserve"> ADDIN ZOTERO_ITEM CSL_CITATION {"citationID":"nDivqShH","properties":{"formattedCitation":"(Anthropic, 2024)","plainCitation":"(Anthropic, 2024)","noteIndex":0},"citationItems":[{"id":364,"uris":["http://zotero.org/users/local/4eW6WDAc/items/ADYNRW8R"],"itemData":{"id":364,"type":"webpage","title":"Claude 2.1 Overview","URL":"https://www.anthropic.com/index/claude-2-1","author":[{"literal":"Anthropic"}],"issued":{"date-parts":[["2024"]]}}}],"schema":"https://github.com/citation-style-language/schema/raw/master/csl-citation.json"} </w:instrText>
      </w:r>
      <w:r w:rsidR="00F449E3">
        <w:fldChar w:fldCharType="separate"/>
      </w:r>
      <w:r w:rsidR="00F449E3" w:rsidRPr="00F449E3">
        <w:rPr>
          <w:rFonts w:ascii="Aptos" w:hAnsi="Aptos"/>
        </w:rPr>
        <w:t>(Anthropic, 2024)</w:t>
      </w:r>
      <w:r w:rsidR="00F449E3">
        <w:fldChar w:fldCharType="end"/>
      </w:r>
      <w:r w:rsidRPr="002D3350">
        <w:t>.</w:t>
      </w:r>
    </w:p>
    <w:p w14:paraId="5BCBF763" w14:textId="3A4D7ED4" w:rsidR="004D7E55" w:rsidRPr="002D3350" w:rsidRDefault="00305F0B" w:rsidP="000413F8">
      <w:r w:rsidRPr="002D3350">
        <w:t>Gemini 1.5, while not immune to hallucination, shows significant advantages due to its expanded context window discussed in</w:t>
      </w:r>
      <w:r w:rsidR="007F4D26">
        <w:t xml:space="preserve"> </w:t>
      </w:r>
      <w:r w:rsidR="007F4D26">
        <w:fldChar w:fldCharType="begin"/>
      </w:r>
      <w:r w:rsidR="007F4D26">
        <w:instrText xml:space="preserve"> REF _Ref197096010 \r \h </w:instrText>
      </w:r>
      <w:r w:rsidR="007F4D26">
        <w:fldChar w:fldCharType="separate"/>
      </w:r>
      <w:r w:rsidR="007F4D26">
        <w:t>5.2</w:t>
      </w:r>
      <w:r w:rsidR="007F4D26">
        <w:fldChar w:fldCharType="end"/>
      </w:r>
      <w:r w:rsidR="00E2034F" w:rsidRPr="002D3350">
        <w:t>. By retaining more source material during analysis, Gemini reduces the risk of incorrect outputs</w:t>
      </w:r>
      <w:r w:rsidR="00B758F3" w:rsidRPr="002D3350">
        <w:t xml:space="preserve">. </w:t>
      </w:r>
      <w:r w:rsidR="00E2034F" w:rsidRPr="002D3350">
        <w:t>Importantly, its structural prioritisation over purely surface-level syntax suggests that hallucinations are less likely to affect architectural evaluations, making it a stronger candidate for long-term maintainability</w:t>
      </w:r>
      <w:r w:rsidR="00F449E3">
        <w:t xml:space="preserve"> </w:t>
      </w:r>
      <w:r w:rsidR="00F449E3">
        <w:fldChar w:fldCharType="begin"/>
      </w:r>
      <w:r w:rsidR="00F449E3">
        <w:instrText xml:space="preserve"> ADDIN ZOTERO_ITEM CSL_CITATION {"citationID":"EThCIFf4","properties":{"formattedCitation":"(DeepMind, 2024)","plainCitation":"(DeepMind, 2024)","noteIndex":0},"citationItems":[{"id":366,"uris":["http://zotero.org/users/local/4eW6WDAc/items/KQDN3WTE"],"itemData":{"id":366,"type":"webpage","title":"Gemini 1.5 Technical Capabilities","URL":"https://deepmind.google/technologies/gemini/","author":[{"family":"DeepMind","given":"Google"}],"issued":{"date-parts":[["2024"]]}}}],"schema":"https://github.com/citation-style-language/schema/raw/master/csl-citation.json"} </w:instrText>
      </w:r>
      <w:r w:rsidR="00F449E3">
        <w:fldChar w:fldCharType="separate"/>
      </w:r>
      <w:r w:rsidR="00F449E3" w:rsidRPr="00F449E3">
        <w:rPr>
          <w:rFonts w:ascii="Aptos" w:hAnsi="Aptos"/>
        </w:rPr>
        <w:t>(DeepMind, 2024)</w:t>
      </w:r>
      <w:r w:rsidR="00F449E3">
        <w:fldChar w:fldCharType="end"/>
      </w:r>
      <w:r w:rsidR="00E2034F" w:rsidRPr="002D3350">
        <w:t>.</w:t>
      </w:r>
    </w:p>
    <w:p w14:paraId="57D2C744" w14:textId="77777777" w:rsidR="0094042A" w:rsidRPr="002D3350" w:rsidRDefault="0094042A" w:rsidP="0094042A">
      <w:r w:rsidRPr="002D3350">
        <w:t>From a stability and documentation perspective, models prone to hallucination introduce difficulties in both updating the system and ensuring reliable documentation of its outputs. A tool based on a less hallucination-prone model like Gemini will be easier to document, validate, and maintain over time, as updates to accommodate model changes or behaviour shifts will be less frequent and more predictable.</w:t>
      </w:r>
    </w:p>
    <w:p w14:paraId="07381A19" w14:textId="66CADCFB" w:rsidR="006E22C2" w:rsidRPr="002D3350" w:rsidRDefault="0094042A" w:rsidP="00441025">
      <w:r w:rsidRPr="002D3350">
        <w:t xml:space="preserve">In conclusion, while all models introduce some risk of hallucination, Gemini 1.5 offers the best alignment with the project's maintainability and stability requirements. Its </w:t>
      </w:r>
      <w:r w:rsidRPr="002D3350">
        <w:lastRenderedPageBreak/>
        <w:t>ability to handle large, multi-file contexts reduces the likelihood of fragmented or fabricated feedback</w:t>
      </w:r>
      <w:r w:rsidR="006E2E87" w:rsidRPr="002D3350">
        <w:t>.</w:t>
      </w:r>
    </w:p>
    <w:p w14:paraId="1907601C" w14:textId="77777777" w:rsidR="00DF02AB" w:rsidRPr="002D3350" w:rsidRDefault="00DF02AB" w:rsidP="00441025"/>
    <w:p w14:paraId="280DAE93" w14:textId="77777777" w:rsidR="0034390A" w:rsidRPr="002D3350" w:rsidRDefault="0034390A" w:rsidP="0034390A">
      <w:pPr>
        <w:pStyle w:val="Heading2"/>
      </w:pPr>
      <w:bookmarkStart w:id="100" w:name="_Toc197096719"/>
      <w:r w:rsidRPr="002D3350">
        <w:t>Backend Development Framework</w:t>
      </w:r>
      <w:bookmarkEnd w:id="100"/>
    </w:p>
    <w:p w14:paraId="3142C57B" w14:textId="4C40C4FC" w:rsidR="009F370A" w:rsidRPr="002D3350" w:rsidRDefault="009F370A" w:rsidP="0034390A">
      <w:r w:rsidRPr="002D3350">
        <w:t xml:space="preserve">Given the importance of the requirement for language-agnostic analysis identified in sections </w:t>
      </w:r>
      <w:r w:rsidRPr="002D3350">
        <w:fldChar w:fldCharType="begin"/>
      </w:r>
      <w:r w:rsidRPr="002D3350">
        <w:instrText xml:space="preserve"> REF _Ref196742957 \r \h </w:instrText>
      </w:r>
      <w:r w:rsidR="002D3350">
        <w:instrText xml:space="preserve"> \* MERGEFORMAT </w:instrText>
      </w:r>
      <w:r w:rsidRPr="002D3350">
        <w:fldChar w:fldCharType="separate"/>
      </w:r>
      <w:r w:rsidRPr="002D3350">
        <w:t>4.7.1</w:t>
      </w:r>
      <w:r w:rsidRPr="002D3350">
        <w:fldChar w:fldCharType="end"/>
      </w:r>
      <w:r w:rsidRPr="002D3350">
        <w:t xml:space="preserve"> and </w:t>
      </w:r>
      <w:r w:rsidRPr="002D3350">
        <w:fldChar w:fldCharType="begin"/>
      </w:r>
      <w:r w:rsidRPr="002D3350">
        <w:instrText xml:space="preserve"> REF _Ref196742960 \r \h </w:instrText>
      </w:r>
      <w:r w:rsidR="002D3350">
        <w:instrText xml:space="preserve"> \* MERGEFORMAT </w:instrText>
      </w:r>
      <w:r w:rsidRPr="002D3350">
        <w:fldChar w:fldCharType="separate"/>
      </w:r>
      <w:r w:rsidRPr="002D3350">
        <w:t>5.1</w:t>
      </w:r>
      <w:r w:rsidRPr="002D3350">
        <w:fldChar w:fldCharType="end"/>
      </w:r>
      <w:r w:rsidRPr="002D3350">
        <w:t xml:space="preserve">, and following the evaluation of existing LLM models in section </w:t>
      </w:r>
      <w:r w:rsidRPr="002D3350">
        <w:fldChar w:fldCharType="begin"/>
      </w:r>
      <w:r w:rsidRPr="002D3350">
        <w:instrText xml:space="preserve"> REF _Ref196743053 \r \h </w:instrText>
      </w:r>
      <w:r w:rsidR="002D3350">
        <w:instrText xml:space="preserve"> \* MERGEFORMAT </w:instrText>
      </w:r>
      <w:r w:rsidRPr="002D3350">
        <w:fldChar w:fldCharType="separate"/>
      </w:r>
      <w:r w:rsidRPr="002D3350">
        <w:t>5.2</w:t>
      </w:r>
      <w:r w:rsidRPr="002D3350">
        <w:fldChar w:fldCharType="end"/>
      </w:r>
      <w:r w:rsidRPr="002D3350">
        <w:t xml:space="preserve"> that shows the Gemini 1.5 model as a clear choice for the code analysis, selecting a backend framework that offers robust support for file handling, scalability, and integration with the Gemini 1.5 API was pivotal. Gemini's official support documentation identifies Python, Node.js, Go, and Shell scripting as compatible options. Consequently, the investigation focused on Python and Node.js, assessing their capabilities against the project’s key criteria: maintainability, language flexibility, integration potential, and support for rigorous testing strategies.</w:t>
      </w:r>
    </w:p>
    <w:p w14:paraId="339D4AE0" w14:textId="77777777" w:rsidR="009F370A" w:rsidRPr="002D3350" w:rsidRDefault="009F370A" w:rsidP="0034390A"/>
    <w:p w14:paraId="5951687E" w14:textId="77777777" w:rsidR="00A44106" w:rsidRPr="002D3350" w:rsidRDefault="00A44106" w:rsidP="00A44106">
      <w:pPr>
        <w:pStyle w:val="Heading3"/>
      </w:pPr>
      <w:bookmarkStart w:id="101" w:name="_Toc197096720"/>
      <w:r w:rsidRPr="002D3350">
        <w:t>Python</w:t>
      </w:r>
      <w:bookmarkEnd w:id="101"/>
    </w:p>
    <w:p w14:paraId="15BEA6CA" w14:textId="02544432" w:rsidR="00AE7F14" w:rsidRPr="002D3350" w:rsidRDefault="00AE7F14" w:rsidP="00AE7F14">
      <w:r w:rsidRPr="002D3350">
        <w:t xml:space="preserve">Python is a widely used language in software engineering and data science, favoured for its readability, versatility, and extensive library support </w:t>
      </w:r>
      <w:r w:rsidRPr="002D3350">
        <w:fldChar w:fldCharType="begin"/>
      </w:r>
      <w:r w:rsidR="00DE613A">
        <w:instrText xml:space="preserve"> ADDIN ZOTERO_ITEM CSL_CITATION {"citationID":"Gih5HZq2","properties":{"formattedCitation":"(DataCamp, 2025; Flare, n.d.)","plainCitation":"(DataCamp, 2025; Flare, n.d.)","noteIndex":0},"citationItems":[{"id":279,"uris":["http://zotero.org/users/local/4eW6WDAc/items/SYRZTRTY"],"itemData":{"id":279,"type":"document","title":"What is Python? Everything You Need to Know to Get Started","URL":"https://www.datacamp.com/blog/all-about-python-the-most-versatile-programming-language","author":[{"literal":"DataCamp"}],"issued":{"date-parts":[["2025"]]}}},{"id":281,"uris":["http://zotero.org/users/local/4eW6WDAc/items/GI24XZJ8"],"itemData":{"id":281,"type":"document","title":"Advantages Of Using Python For Data Science","URL":"https://medium.com/@consoleflare/advantages-of-using-python-for-data-science-f751d75a0571","author":[{"family":"Flare","given":"Console"}]}}],"schema":"https://github.com/citation-style-language/schema/raw/master/csl-citation.json"} </w:instrText>
      </w:r>
      <w:r w:rsidRPr="002D3350">
        <w:fldChar w:fldCharType="separate"/>
      </w:r>
      <w:r w:rsidR="00DE613A" w:rsidRPr="00DE613A">
        <w:rPr>
          <w:rFonts w:ascii="Aptos" w:hAnsi="Aptos"/>
        </w:rPr>
        <w:t>(DataCamp, 2025; Flare, n.d.)</w:t>
      </w:r>
      <w:r w:rsidRPr="002D3350">
        <w:fldChar w:fldCharType="end"/>
      </w:r>
      <w:r w:rsidRPr="002D3350">
        <w:t xml:space="preserve">. Among the numerous frameworks available, Flask and </w:t>
      </w:r>
      <w:proofErr w:type="spellStart"/>
      <w:r w:rsidRPr="002D3350">
        <w:t>FastAPI</w:t>
      </w:r>
      <w:proofErr w:type="spellEnd"/>
      <w:r w:rsidRPr="002D3350">
        <w:t xml:space="preserve"> are two of the most prominent micro-frameworks suited for building RESTful APIs </w:t>
      </w:r>
      <w:r w:rsidRPr="002D3350">
        <w:fldChar w:fldCharType="begin"/>
      </w:r>
      <w:r w:rsidR="00DE613A">
        <w:instrText xml:space="preserve"> ADDIN ZOTERO_ITEM CSL_CITATION {"citationID":"GdAe1sQH","properties":{"formattedCitation":"(BetterStack, 2025; FastAPI, 2025a)","plainCitation":"(BetterStack, 2025; FastAPI, 2025a)","noteIndex":0},"citationItems":[{"id":291,"uris":["http://zotero.org/users/local/4eW6WDAc/items/57VTRXF5"],"itemData":{"id":291,"type":"document","title":"Django vs FastAPI: Choosing the Right Python Web Framework","URL":"https://betterstack.com/community/guides/scaling-python/django-vs-fastapi/","author":[{"literal":"BetterStack"}],"issued":{"date-parts":[["2025"]]}}},{"id":289,"uris":["http://zotero.org/users/local/4eW6WDAc/items/W3BZXLC5"],"itemData":{"id":289,"type":"document","title":"FastAPI","URL":"https://fastapi.tiangolo.com/","author":[{"literal":"FastAPI"}],"issued":{"date-parts":[["2025"]]}}}],"schema":"https://github.com/citation-style-language/schema/raw/master/csl-citation.json"} </w:instrText>
      </w:r>
      <w:r w:rsidRPr="002D3350">
        <w:fldChar w:fldCharType="separate"/>
      </w:r>
      <w:r w:rsidR="00DE613A" w:rsidRPr="00DE613A">
        <w:rPr>
          <w:rFonts w:ascii="Aptos" w:hAnsi="Aptos"/>
        </w:rPr>
        <w:t>(BetterStack, 2025; FastAPI, 2025a)</w:t>
      </w:r>
      <w:r w:rsidRPr="002D3350">
        <w:fldChar w:fldCharType="end"/>
      </w:r>
      <w:r w:rsidRPr="002D3350">
        <w:t>.</w:t>
      </w:r>
    </w:p>
    <w:p w14:paraId="4E1161C2" w14:textId="3539C493" w:rsidR="00AE7F14" w:rsidRPr="002D3350" w:rsidRDefault="00AE7F14" w:rsidP="00AE7F14">
      <w:r w:rsidRPr="002D3350">
        <w:t xml:space="preserve">Flask is a minimalist web framework that provides core routing functionality and encourages extension through third-party modules. Its simplicity and explicit design make it ideal for small to medium applications where fine-grained control is desirable </w:t>
      </w:r>
      <w:r w:rsidRPr="002D3350">
        <w:fldChar w:fldCharType="begin"/>
      </w:r>
      <w:r w:rsidR="00825911" w:rsidRPr="002D3350">
        <w:instrText xml:space="preserve"> ADDIN ZOTERO_ITEM CSL_CITATION {"citationID":"PqVIEpI8","properties":{"formattedCitation":"(Projects, n.d.; Vidhya, 2021)","plainCitation":"(Projects, n.d.; Vidhya, 2021)","noteIndex":0},"citationItems":[{"id":283,"uris":["http://zotero.org/users/local/4eW6WDAc/items/ISP64437"],"itemData":{"id":283,"type":"document","title":"Welcome to Flask — Flask Documentation (3.1.x)","URL":"https://flask.palletsprojects.com/","author":[{"family":"Projects","given":"Pallets"}]}},{"id":285,"uris":["http://zotero.org/users/local/4eW6WDAc/items/H6IDGNAM"],"itemData":{"id":285,"type":"document","title":"Understanding Flask Framework: Installation &amp; features","URL":"https://www.analyticsvidhya.com/blog/2021/10/flask-python/","author":[{"family":"Vidhya","given":"Analytics"}],"issued":{"date-parts":[["2021"]]}}}],"schema":"https://github.com/citation-style-language/schema/raw/master/csl-citation.json"} </w:instrText>
      </w:r>
      <w:r w:rsidRPr="002D3350">
        <w:fldChar w:fldCharType="separate"/>
      </w:r>
      <w:r w:rsidRPr="002D3350">
        <w:rPr>
          <w:rFonts w:ascii="Aptos" w:hAnsi="Aptos"/>
        </w:rPr>
        <w:t>(Projects, n.d.; Vidhya, 2021)</w:t>
      </w:r>
      <w:r w:rsidRPr="002D3350">
        <w:fldChar w:fldCharType="end"/>
      </w:r>
      <w:r w:rsidRPr="002D3350">
        <w:t xml:space="preserve">. In contrast, </w:t>
      </w:r>
      <w:proofErr w:type="spellStart"/>
      <w:r w:rsidRPr="002D3350">
        <w:t>FastAPI</w:t>
      </w:r>
      <w:proofErr w:type="spellEnd"/>
      <w:r w:rsidRPr="002D3350">
        <w:t xml:space="preserve"> is a modern framework built on top of Starlette and </w:t>
      </w:r>
      <w:proofErr w:type="spellStart"/>
      <w:r w:rsidRPr="002D3350">
        <w:t>Pydantic</w:t>
      </w:r>
      <w:proofErr w:type="spellEnd"/>
      <w:r w:rsidRPr="002D3350">
        <w:t xml:space="preserve">, offering automatic validation, documentation (via Swagger and </w:t>
      </w:r>
      <w:proofErr w:type="spellStart"/>
      <w:r w:rsidRPr="002D3350">
        <w:t>ReDoc</w:t>
      </w:r>
      <w:proofErr w:type="spellEnd"/>
      <w:r w:rsidRPr="002D3350">
        <w:t xml:space="preserve">), and high performance through asynchronous request handling </w:t>
      </w:r>
      <w:r w:rsidRPr="002D3350">
        <w:fldChar w:fldCharType="begin"/>
      </w:r>
      <w:r w:rsidR="00DE613A">
        <w:instrText xml:space="preserve"> ADDIN ZOTERO_ITEM CSL_CITATION {"citationID":"RIYhoOIN","properties":{"formattedCitation":"(FastAPI, 2025b)","plainCitation":"(FastAPI, 2025b)","noteIndex":0},"citationItems":[{"id":287,"uris":["http://zotero.org/users/local/4eW6WDAc/items/L9F6Z6QT"],"itemData":{"id":287,"type":"document","title":"Features - FastAPI","URL":"https://fastapi.tiangolo.com/features/","author":[{"literal":"FastAPI"}],"issued":{"date-parts":[["2025"]]}}}],"schema":"https://github.com/citation-style-language/schema/raw/master/csl-citation.json"} </w:instrText>
      </w:r>
      <w:r w:rsidRPr="002D3350">
        <w:fldChar w:fldCharType="separate"/>
      </w:r>
      <w:r w:rsidR="00DE613A" w:rsidRPr="00DE613A">
        <w:rPr>
          <w:rFonts w:ascii="Aptos" w:hAnsi="Aptos"/>
        </w:rPr>
        <w:t>(FastAPI, 2025b)</w:t>
      </w:r>
      <w:r w:rsidRPr="002D3350">
        <w:fldChar w:fldCharType="end"/>
      </w:r>
      <w:r w:rsidRPr="002D3350">
        <w:t xml:space="preserve">. </w:t>
      </w:r>
      <w:proofErr w:type="spellStart"/>
      <w:r w:rsidRPr="002D3350">
        <w:t>FastAPI</w:t>
      </w:r>
      <w:proofErr w:type="spellEnd"/>
      <w:r w:rsidRPr="002D3350">
        <w:t xml:space="preserve"> is particularly suited to applications requiring robust request validation and rapid iteration, making it an ideal candidate for integrating AI-driven analysis endpoints that require structured request data </w:t>
      </w:r>
      <w:r w:rsidRPr="002D3350">
        <w:fldChar w:fldCharType="begin"/>
      </w:r>
      <w:r w:rsidR="00DE613A">
        <w:instrText xml:space="preserve"> ADDIN ZOTERO_ITEM CSL_CITATION {"citationID":"YLYrSnmV","properties":{"formattedCitation":"(BetterStack, 2025; FastAPI, 2025b)","plainCitation":"(BetterStack, 2025; FastAPI, 2025b)","noteIndex":0},"citationItems":[{"id":291,"uris":["http://zotero.org/users/local/4eW6WDAc/items/57VTRXF5"],"itemData":{"id":291,"type":"document","title":"Django vs FastAPI: Choosing the Right Python Web Framework","URL":"https://betterstack.com/community/guides/scaling-python/django-vs-fastapi/","author":[{"literal":"BetterStack"}],"issued":{"date-parts":[["2025"]]}}},{"id":287,"uris":["http://zotero.org/users/local/4eW6WDAc/items/L9F6Z6QT"],"itemData":{"id":287,"type":"document","title":"Features - FastAPI","URL":"https://fastapi.tiangolo.com/features/","author":[{"literal":"FastAPI"}],"issued":{"date-parts":[["2025"]]}}}],"schema":"https://github.com/citation-style-language/schema/raw/master/csl-citation.json"} </w:instrText>
      </w:r>
      <w:r w:rsidRPr="002D3350">
        <w:fldChar w:fldCharType="separate"/>
      </w:r>
      <w:r w:rsidR="00DE613A" w:rsidRPr="00DE613A">
        <w:rPr>
          <w:rFonts w:ascii="Aptos" w:hAnsi="Aptos"/>
        </w:rPr>
        <w:t>(BetterStack, 2025; FastAPI, 2025b)</w:t>
      </w:r>
      <w:r w:rsidRPr="002D3350">
        <w:fldChar w:fldCharType="end"/>
      </w:r>
      <w:r w:rsidRPr="002D3350">
        <w:t>.</w:t>
      </w:r>
    </w:p>
    <w:p w14:paraId="4974827C" w14:textId="77777777" w:rsidR="00AE7F14" w:rsidRPr="002D3350" w:rsidRDefault="00AE7F14" w:rsidP="00A44106"/>
    <w:p w14:paraId="7F22A410" w14:textId="77777777" w:rsidR="00A44106" w:rsidRPr="002D3350" w:rsidRDefault="00A44106" w:rsidP="00A44106">
      <w:pPr>
        <w:pStyle w:val="Heading3"/>
      </w:pPr>
      <w:bookmarkStart w:id="102" w:name="_Toc197096721"/>
      <w:r w:rsidRPr="002D3350">
        <w:t>File Handling</w:t>
      </w:r>
      <w:bookmarkEnd w:id="102"/>
    </w:p>
    <w:p w14:paraId="1C49F30F" w14:textId="13A3572A" w:rsidR="000B6BE9" w:rsidRPr="002D3350" w:rsidRDefault="000B6BE9" w:rsidP="00A44106">
      <w:r w:rsidRPr="002D3350">
        <w:t xml:space="preserve">As shown in the Gemini documentation, </w:t>
      </w:r>
      <w:r w:rsidR="0081337B" w:rsidRPr="002D3350">
        <w:t>to utilise analysis features on a file using Gemini, you need to send the file with it, meaning that file upload capabilities are a key requirement</w:t>
      </w:r>
      <w:r w:rsidR="00825911" w:rsidRPr="002D3350">
        <w:t xml:space="preserve"> </w:t>
      </w:r>
      <w:r w:rsidR="00825911" w:rsidRPr="002D3350">
        <w:fldChar w:fldCharType="begin"/>
      </w:r>
      <w:r w:rsidR="00DE613A">
        <w:instrText xml:space="preserve"> ADDIN ZOTERO_ITEM CSL_CITATION {"citationID":"9HbjUQEx","properties":{"formattedCitation":"(Google, 2025)","plainCitation":"(Google, 2025)","noteIndex":0},"citationItems":[{"id":178,"uris":["http://zotero.org/users/local/4eW6WDAc/items/8X4MITH3"],"itemData":{"id":178,"type":"webpage","container-title":"Google AI for Developers","language":"en","title":"Using files | Gemini API","URL":"https://ai.google.dev/api/files","author":[{"family":"Google","given":""}],"accessed":{"date-parts":[["2025",2,5]]},"issued":{"date-parts":[["2025"]]}}}],"schema":"https://github.com/citation-style-language/schema/raw/master/csl-citation.json"} </w:instrText>
      </w:r>
      <w:r w:rsidR="00825911" w:rsidRPr="002D3350">
        <w:fldChar w:fldCharType="separate"/>
      </w:r>
      <w:r w:rsidR="00DE613A" w:rsidRPr="00DE613A">
        <w:rPr>
          <w:rFonts w:ascii="Aptos" w:hAnsi="Aptos"/>
        </w:rPr>
        <w:t>(Google, 2025)</w:t>
      </w:r>
      <w:r w:rsidR="00825911" w:rsidRPr="002D3350">
        <w:fldChar w:fldCharType="end"/>
      </w:r>
      <w:r w:rsidR="0081337B" w:rsidRPr="002D3350">
        <w:t xml:space="preserve">. Python, through both Flask and </w:t>
      </w:r>
      <w:proofErr w:type="spellStart"/>
      <w:r w:rsidR="0081337B" w:rsidRPr="002D3350">
        <w:t>FastAPI</w:t>
      </w:r>
      <w:proofErr w:type="spellEnd"/>
      <w:r w:rsidR="0081337B" w:rsidRPr="002D3350">
        <w:t>, offers efficient mechanisms for file upload, processing, and validation.</w:t>
      </w:r>
    </w:p>
    <w:p w14:paraId="683F7609" w14:textId="2BEC88F8" w:rsidR="006548DA" w:rsidRPr="002D3350" w:rsidRDefault="006548DA" w:rsidP="00A44106">
      <w:r w:rsidRPr="002D3350">
        <w:lastRenderedPageBreak/>
        <w:t xml:space="preserve">In Flask, file handling is managed through the </w:t>
      </w:r>
      <w:proofErr w:type="spellStart"/>
      <w:r w:rsidRPr="002D3350">
        <w:t>request.files</w:t>
      </w:r>
      <w:proofErr w:type="spellEnd"/>
      <w:r w:rsidRPr="002D3350">
        <w:t xml:space="preserve"> object, which supports multipart form data submissions and integrates seamlessly with utilities such as python-magic for file type detection and </w:t>
      </w:r>
      <w:proofErr w:type="spellStart"/>
      <w:r w:rsidRPr="002D3350">
        <w:t>Werkzeug’s</w:t>
      </w:r>
      <w:proofErr w:type="spellEnd"/>
      <w:r w:rsidRPr="002D3350">
        <w:t xml:space="preserve"> </w:t>
      </w:r>
      <w:proofErr w:type="spellStart"/>
      <w:r w:rsidRPr="002D3350">
        <w:t>secure_filename</w:t>
      </w:r>
      <w:proofErr w:type="spellEnd"/>
      <w:r w:rsidRPr="002D3350">
        <w:t xml:space="preserve"> for sanitising filenames </w:t>
      </w:r>
      <w:r w:rsidRPr="002D3350">
        <w:fldChar w:fldCharType="begin"/>
      </w:r>
      <w:r w:rsidRPr="002D3350">
        <w:instrText xml:space="preserve"> ADDIN ZOTERO_ITEM CSL_CITATION {"citationID":"ebvnK6kf","properties":{"formattedCitation":"(Projects, n.d.)","plainCitation":"(Projects, n.d.)","noteIndex":0},"citationItems":[{"id":283,"uris":["http://zotero.org/users/local/4eW6WDAc/items/ISP64437"],"itemData":{"id":283,"type":"document","title":"Welcome to Flask — Flask Documentation (3.1.x)","URL":"https://flask.palletsprojects.com/","author":[{"family":"Projects","given":"Pallets"}]}}],"schema":"https://github.com/citation-style-language/schema/raw/master/csl-citation.json"} </w:instrText>
      </w:r>
      <w:r w:rsidRPr="002D3350">
        <w:fldChar w:fldCharType="separate"/>
      </w:r>
      <w:r w:rsidRPr="002D3350">
        <w:rPr>
          <w:rFonts w:ascii="Aptos" w:hAnsi="Aptos"/>
        </w:rPr>
        <w:t>(Projects, n.d.)</w:t>
      </w:r>
      <w:r w:rsidRPr="002D3350">
        <w:fldChar w:fldCharType="end"/>
      </w:r>
      <w:r w:rsidR="00D16DDF" w:rsidRPr="002D3350">
        <w:t>.</w:t>
      </w:r>
    </w:p>
    <w:p w14:paraId="71966848" w14:textId="53BE967C" w:rsidR="00FF08FC" w:rsidRPr="002D3350" w:rsidRDefault="00FF08FC" w:rsidP="00A44106">
      <w:proofErr w:type="spellStart"/>
      <w:r w:rsidRPr="002D3350">
        <w:t>FastAPI</w:t>
      </w:r>
      <w:proofErr w:type="spellEnd"/>
      <w:r w:rsidRPr="002D3350">
        <w:t xml:space="preserve"> further extends this with its dependency injection system, allowing developers to explicitly declare file inputs using the </w:t>
      </w:r>
      <w:proofErr w:type="spellStart"/>
      <w:r w:rsidRPr="002D3350">
        <w:t>UploadFile</w:t>
      </w:r>
      <w:proofErr w:type="spellEnd"/>
      <w:r w:rsidRPr="002D3350">
        <w:t xml:space="preserve"> type. Files are streamed in asynchronously, minimising memory consumption and enhancing performance when handling large inputs</w:t>
      </w:r>
      <w:r w:rsidR="00D16DDF" w:rsidRPr="002D3350">
        <w:t xml:space="preserve"> </w:t>
      </w:r>
      <w:r w:rsidR="00D16DDF" w:rsidRPr="002D3350">
        <w:fldChar w:fldCharType="begin"/>
      </w:r>
      <w:r w:rsidR="00DE613A">
        <w:instrText xml:space="preserve"> ADDIN ZOTERO_ITEM CSL_CITATION {"citationID":"WOmjP3DE","properties":{"formattedCitation":"(FastAPI, 2025b)","plainCitation":"(FastAPI, 2025b)","noteIndex":0},"citationItems":[{"id":287,"uris":["http://zotero.org/users/local/4eW6WDAc/items/L9F6Z6QT"],"itemData":{"id":287,"type":"document","title":"Features - FastAPI","URL":"https://fastapi.tiangolo.com/features/","author":[{"literal":"FastAPI"}],"issued":{"date-parts":[["2025"]]}}}],"schema":"https://github.com/citation-style-language/schema/raw/master/csl-citation.json"} </w:instrText>
      </w:r>
      <w:r w:rsidR="00D16DDF" w:rsidRPr="002D3350">
        <w:fldChar w:fldCharType="separate"/>
      </w:r>
      <w:r w:rsidR="00DE613A" w:rsidRPr="00DE613A">
        <w:rPr>
          <w:rFonts w:ascii="Aptos" w:hAnsi="Aptos"/>
        </w:rPr>
        <w:t>(FastAPI, 2025b)</w:t>
      </w:r>
      <w:r w:rsidR="00D16DDF" w:rsidRPr="002D3350">
        <w:fldChar w:fldCharType="end"/>
      </w:r>
      <w:r w:rsidRPr="002D3350">
        <w:t>.</w:t>
      </w:r>
    </w:p>
    <w:p w14:paraId="2619E323" w14:textId="76FD0064" w:rsidR="00FF08FC" w:rsidRPr="002D3350" w:rsidRDefault="00FF08FC" w:rsidP="00A44106">
      <w:r w:rsidRPr="002D3350">
        <w:t xml:space="preserve">Both frameworks allow for secure temporary storage and sanitisation of uploaded </w:t>
      </w:r>
      <w:r w:rsidR="000924CB" w:rsidRPr="002D3350">
        <w:t>content,</w:t>
      </w:r>
      <w:r w:rsidR="0081337B" w:rsidRPr="002D3350">
        <w:t xml:space="preserve"> and</w:t>
      </w:r>
      <w:r w:rsidRPr="002D3350">
        <w:t xml:space="preserve"> they integrate well with file </w:t>
      </w:r>
      <w:r w:rsidR="005125D5" w:rsidRPr="002D3350">
        <w:t xml:space="preserve">both </w:t>
      </w:r>
      <w:r w:rsidRPr="002D3350">
        <w:t>system libraries and external APIs</w:t>
      </w:r>
      <w:r w:rsidR="009B798B" w:rsidRPr="002D3350">
        <w:t xml:space="preserve"> </w:t>
      </w:r>
      <w:r w:rsidR="009B798B" w:rsidRPr="002D3350">
        <w:fldChar w:fldCharType="begin"/>
      </w:r>
      <w:r w:rsidR="00DE613A">
        <w:instrText xml:space="preserve"> ADDIN ZOTERO_ITEM CSL_CITATION {"citationID":"1SgLtmJS","properties":{"formattedCitation":"(BetterStack, 2025; FastAPI, 2025a)","plainCitation":"(BetterStack, 2025; FastAPI, 2025a)","noteIndex":0},"citationItems":[{"id":291,"uris":["http://zotero.org/users/local/4eW6WDAc/items/57VTRXF5"],"itemData":{"id":291,"type":"document","title":"Django vs FastAPI: Choosing the Right Python Web Framework","URL":"https://betterstack.com/community/guides/scaling-python/django-vs-fastapi/","author":[{"literal":"BetterStack"}],"issued":{"date-parts":[["2025"]]}}},{"id":289,"uris":["http://zotero.org/users/local/4eW6WDAc/items/W3BZXLC5"],"itemData":{"id":289,"type":"document","title":"FastAPI","URL":"https://fastapi.tiangolo.com/","author":[{"literal":"FastAPI"}],"issued":{"date-parts":[["2025"]]}}}],"schema":"https://github.com/citation-style-language/schema/raw/master/csl-citation.json"} </w:instrText>
      </w:r>
      <w:r w:rsidR="009B798B" w:rsidRPr="002D3350">
        <w:fldChar w:fldCharType="separate"/>
      </w:r>
      <w:r w:rsidR="00DE613A" w:rsidRPr="00DE613A">
        <w:rPr>
          <w:rFonts w:ascii="Aptos" w:hAnsi="Aptos"/>
        </w:rPr>
        <w:t>(BetterStack, 2025; FastAPI, 2025a)</w:t>
      </w:r>
      <w:r w:rsidR="009B798B" w:rsidRPr="002D3350">
        <w:fldChar w:fldCharType="end"/>
      </w:r>
      <w:r w:rsidR="0081337B" w:rsidRPr="002D3350">
        <w:t>.</w:t>
      </w:r>
    </w:p>
    <w:p w14:paraId="7BE7A7FD" w14:textId="77777777" w:rsidR="00A44106" w:rsidRPr="002D3350" w:rsidRDefault="00A44106" w:rsidP="00A44106">
      <w:pPr>
        <w:pStyle w:val="Heading3"/>
      </w:pPr>
      <w:bookmarkStart w:id="103" w:name="_Toc197096722"/>
      <w:r w:rsidRPr="002D3350">
        <w:t>Unit Testing and Validation Strategy</w:t>
      </w:r>
      <w:bookmarkEnd w:id="103"/>
    </w:p>
    <w:p w14:paraId="63454D1F" w14:textId="5F89A19E" w:rsidR="005674EA" w:rsidRPr="002D3350" w:rsidRDefault="005674EA" w:rsidP="00A44106">
      <w:r w:rsidRPr="002D3350">
        <w:t xml:space="preserve">Python’s testing ecosystem is mature, with several frameworks supporting Test-Driven Development (TDD), behavioural testing, and code coverage analysis. This section explores the three most pertinent options for this project: </w:t>
      </w:r>
      <w:proofErr w:type="spellStart"/>
      <w:r w:rsidRPr="002D3350">
        <w:t>unittest</w:t>
      </w:r>
      <w:proofErr w:type="spellEnd"/>
      <w:r w:rsidRPr="002D3350">
        <w:t xml:space="preserve">, </w:t>
      </w:r>
      <w:proofErr w:type="spellStart"/>
      <w:r w:rsidRPr="002D3350">
        <w:t>pytest</w:t>
      </w:r>
      <w:proofErr w:type="spellEnd"/>
      <w:r w:rsidRPr="002D3350">
        <w:t>, and nose2.</w:t>
      </w:r>
    </w:p>
    <w:p w14:paraId="70E9E8C4" w14:textId="77777777" w:rsidR="00A44106" w:rsidRPr="002D3350" w:rsidRDefault="00A44106" w:rsidP="00A44106">
      <w:pPr>
        <w:pStyle w:val="Heading4"/>
      </w:pPr>
      <w:proofErr w:type="spellStart"/>
      <w:r w:rsidRPr="002D3350">
        <w:t>Unittest</w:t>
      </w:r>
      <w:proofErr w:type="spellEnd"/>
    </w:p>
    <w:p w14:paraId="4418E113" w14:textId="02832A7D" w:rsidR="005674EA" w:rsidRPr="002D3350" w:rsidRDefault="005674EA" w:rsidP="00A44106">
      <w:proofErr w:type="spellStart"/>
      <w:r w:rsidRPr="002D3350">
        <w:t>unittest</w:t>
      </w:r>
      <w:proofErr w:type="spellEnd"/>
      <w:r w:rsidRPr="002D3350">
        <w:t xml:space="preserve"> is Python’s built-in testing framework, offering a class-based structure similar to JUnit in Java</w:t>
      </w:r>
      <w:r w:rsidR="00693C92" w:rsidRPr="002D3350">
        <w:t xml:space="preserve"> </w:t>
      </w:r>
      <w:r w:rsidR="00693C92" w:rsidRPr="002D3350">
        <w:fldChar w:fldCharType="begin"/>
      </w:r>
      <w:r w:rsidR="00693C92" w:rsidRPr="002D3350">
        <w:instrText xml:space="preserve"> ADDIN ZOTERO_ITEM CSL_CITATION {"citationID":"W3xLoLaf","properties":{"formattedCitation":"(Python Software Foundation, 2024)","plainCitation":"(Python Software Foundation, 2024)","noteIndex":0},"citationItems":[{"id":303,"uris":["http://zotero.org/users/local/4eW6WDAc/items/RVWDWHRF"],"itemData":{"id":303,"type":"document","title":"unittest — Unit testing framework — Python 3.12.2 documentation","URL":"https://docs.python.org/3/library/unittest.html","author":[{"family":"Python Software Foundation","given":""}],"issued":{"date-parts":[["2024"]]}}}],"schema":"https://github.com/citation-style-language/schema/raw/master/csl-citation.json"} </w:instrText>
      </w:r>
      <w:r w:rsidR="00693C92" w:rsidRPr="002D3350">
        <w:fldChar w:fldCharType="separate"/>
      </w:r>
      <w:r w:rsidR="00693C92" w:rsidRPr="002D3350">
        <w:rPr>
          <w:rFonts w:ascii="Aptos" w:hAnsi="Aptos"/>
        </w:rPr>
        <w:t>(Python Software Foundation, 2024)</w:t>
      </w:r>
      <w:r w:rsidR="00693C92" w:rsidRPr="002D3350">
        <w:fldChar w:fldCharType="end"/>
      </w:r>
      <w:r w:rsidRPr="002D3350">
        <w:t>. It supports test discovery, setup and teardown methods, and test fixtures. Its tight integration with standard Python tooling and IDEs such as PyCharm makes it accessible for developers new to testing</w:t>
      </w:r>
      <w:r w:rsidR="004A7B92" w:rsidRPr="002D3350">
        <w:t xml:space="preserve"> </w:t>
      </w:r>
      <w:r w:rsidR="004A7B92" w:rsidRPr="002D3350">
        <w:fldChar w:fldCharType="begin"/>
      </w:r>
      <w:r w:rsidR="004A7B92" w:rsidRPr="002D3350">
        <w:instrText xml:space="preserve"> ADDIN ZOTERO_ITEM CSL_CITATION {"citationID":"ngXdqgMk","properties":{"formattedCitation":"(JetBrains, 2024)","plainCitation":"(JetBrains, 2024)","noteIndex":0},"citationItems":[{"id":305,"uris":["http://zotero.org/users/local/4eW6WDAc/items/LUGDVUCL"],"itemData":{"id":305,"type":"document","title":"Testing with unittest in PyCharm","URL":"https://www.jetbrains.com/help/pycharm/testing-your-first-python-application.html","author":[{"literal":"JetBrains"}],"issued":{"date-parts":[["2024"]]}}}],"schema":"https://github.com/citation-style-language/schema/raw/master/csl-citation.json"} </w:instrText>
      </w:r>
      <w:r w:rsidR="004A7B92" w:rsidRPr="002D3350">
        <w:fldChar w:fldCharType="separate"/>
      </w:r>
      <w:r w:rsidR="004A7B92" w:rsidRPr="002D3350">
        <w:rPr>
          <w:rFonts w:ascii="Aptos" w:hAnsi="Aptos"/>
        </w:rPr>
        <w:t>(JetBrains, 2024)</w:t>
      </w:r>
      <w:r w:rsidR="004A7B92" w:rsidRPr="002D3350">
        <w:fldChar w:fldCharType="end"/>
      </w:r>
      <w:r w:rsidRPr="002D3350">
        <w:t>.</w:t>
      </w:r>
    </w:p>
    <w:p w14:paraId="38685FC9" w14:textId="72F8CD84" w:rsidR="00DA5C2F" w:rsidRPr="002D3350" w:rsidRDefault="00DA5C2F" w:rsidP="00A44106">
      <w:r w:rsidRPr="002D3350">
        <w:t xml:space="preserve">Despite its accessibility and reliability, </w:t>
      </w:r>
      <w:proofErr w:type="spellStart"/>
      <w:r w:rsidRPr="002D3350">
        <w:t>unittest</w:t>
      </w:r>
      <w:proofErr w:type="spellEnd"/>
      <w:r w:rsidRPr="002D3350">
        <w:t xml:space="preserve"> is often critiqued for its verbosity. Assertions must be written using explicit method calls like </w:t>
      </w:r>
      <w:proofErr w:type="spellStart"/>
      <w:r w:rsidRPr="002D3350">
        <w:t>self.assertEqual</w:t>
      </w:r>
      <w:proofErr w:type="spellEnd"/>
      <w:r w:rsidRPr="002D3350">
        <w:t xml:space="preserve">() or </w:t>
      </w:r>
      <w:proofErr w:type="spellStart"/>
      <w:r w:rsidRPr="002D3350">
        <w:t>self.assertTrue</w:t>
      </w:r>
      <w:proofErr w:type="spellEnd"/>
      <w:r w:rsidRPr="002D3350">
        <w:t xml:space="preserve">(), rather than using native Python expressions, which can reduce test readability and slow down development compared to more concise frameworks such as </w:t>
      </w:r>
      <w:proofErr w:type="spellStart"/>
      <w:r w:rsidRPr="002D3350">
        <w:t>pytest</w:t>
      </w:r>
      <w:proofErr w:type="spellEnd"/>
      <w:r w:rsidRPr="002D3350">
        <w:t xml:space="preserve"> </w:t>
      </w:r>
      <w:r w:rsidRPr="002D3350">
        <w:fldChar w:fldCharType="begin"/>
      </w:r>
      <w:r w:rsidR="00AF143B">
        <w:instrText xml:space="preserve"> ADDIN ZOTERO_ITEM CSL_CITATION {"citationID":"STuvKKGF","properties":{"formattedCitation":"(GeeksforGeeks, 2025b; Kuhlman, 2020)","plainCitation":"(GeeksforGeeks, 2025b; Kuhlman, 2020)","noteIndex":0},"citationItems":[{"id":235,"uris":["http://zotero.org/users/local/4eW6WDAc/items/967WLSII","http://zotero.org/users/local/4eW6WDAc/items/C8V5HW6F","http://zotero.org/users/local/4eW6WDAc/items/FAAIATU3"],"itemData":{"id":235,"type":"document","title":"Unit Testing – Software Testing","URL":"https://www.geeksforgeeks.org/unit-testing-software-testing/","author":[{"literal":"GeeksforGeeks"}],"issued":{"date-parts":[["2025"]]}}},{"id":309,"uris":["http://zotero.org/users/local/4eW6WDAc/items/TAJJSJ7I"],"itemData":{"id":309,"type":"document","title":"A Comparison of Python Testing Frameworks","URL":"https://kuhlman.io/testing-in-python-comparing-unittest-pytest-and-nose.html","author":[{"family":"Kuhlman","given":"D."}],"issued":{"date-parts":[["2020"]]}}}],"schema":"https://github.com/citation-style-language/schema/raw/master/csl-citation.json"} </w:instrText>
      </w:r>
      <w:r w:rsidRPr="002D3350">
        <w:fldChar w:fldCharType="separate"/>
      </w:r>
      <w:r w:rsidRPr="002D3350">
        <w:rPr>
          <w:rFonts w:ascii="Aptos" w:hAnsi="Aptos"/>
        </w:rPr>
        <w:t>(GeeksforGeeks, 2025b; Kuhlman, 2020)</w:t>
      </w:r>
      <w:r w:rsidRPr="002D3350">
        <w:fldChar w:fldCharType="end"/>
      </w:r>
      <w:r w:rsidR="006B67F7" w:rsidRPr="002D3350">
        <w:t>.</w:t>
      </w:r>
    </w:p>
    <w:p w14:paraId="3198D45E" w14:textId="77777777" w:rsidR="00A44106" w:rsidRPr="002D3350" w:rsidRDefault="00A44106" w:rsidP="00A44106">
      <w:pPr>
        <w:pStyle w:val="Heading4"/>
      </w:pPr>
      <w:proofErr w:type="spellStart"/>
      <w:r w:rsidRPr="002D3350">
        <w:t>Pytest</w:t>
      </w:r>
      <w:proofErr w:type="spellEnd"/>
    </w:p>
    <w:p w14:paraId="13C4BC72" w14:textId="473161E3" w:rsidR="009D3905" w:rsidRPr="002D3350" w:rsidRDefault="009D3905" w:rsidP="009D3905">
      <w:proofErr w:type="spellStart"/>
      <w:r w:rsidRPr="002D3350">
        <w:t>pytest</w:t>
      </w:r>
      <w:proofErr w:type="spellEnd"/>
      <w:r w:rsidRPr="002D3350">
        <w:t xml:space="preserve"> has emerged as the de facto standard for modern Python testing due to its clean syntax, powerful fixture management, and expansive plugin ecosystem, including tools like </w:t>
      </w:r>
      <w:proofErr w:type="spellStart"/>
      <w:r w:rsidRPr="002D3350">
        <w:t>pytest-cov</w:t>
      </w:r>
      <w:proofErr w:type="spellEnd"/>
      <w:r w:rsidRPr="002D3350">
        <w:t xml:space="preserve"> for generating coverage reports</w:t>
      </w:r>
      <w:r w:rsidR="00AD2763" w:rsidRPr="002D3350">
        <w:t xml:space="preserve"> </w:t>
      </w:r>
      <w:r w:rsidR="00AD2763" w:rsidRPr="002D3350">
        <w:fldChar w:fldCharType="begin"/>
      </w:r>
      <w:r w:rsidR="00AF143B">
        <w:instrText xml:space="preserve"> ADDIN ZOTERO_ITEM CSL_CITATION {"citationID":"CjLKZUGm","properties":{"formattedCitation":"(Krekel, 2024; GeeksforGeeks, 2025b)","plainCitation":"(Krekel, 2024; GeeksforGeeks, 2025b)","noteIndex":0},"citationItems":[{"id":311,"uris":["http://zotero.org/users/local/4eW6WDAc/items/II2CY25H"],"itemData":{"id":311,"type":"document","title":"pytest Documentation","URL":"https://docs.pytest.org/en/latest/","author":[{"family":"Krekel","given":"F.","suffix":"H., Pfannschmidt, R. &amp; Bruynooghe"}],"issued":{"date-parts":[["2024"]]}}},{"id":235,"uris":["http://zotero.org/users/local/4eW6WDAc/items/967WLSII","http://zotero.org/users/local/4eW6WDAc/items/C8V5HW6F","http://zotero.org/users/local/4eW6WDAc/items/FAAIATU3"],"itemData":{"id":235,"type":"document","title":"Unit Testing – Software Testing","URL":"https://www.geeksforgeeks.org/unit-testing-software-testing/","author":[{"literal":"GeeksforGeeks"}],"issued":{"date-parts":[["2025"]]}}}],"schema":"https://github.com/citation-style-language/schema/raw/master/csl-citation.json"} </w:instrText>
      </w:r>
      <w:r w:rsidR="00AD2763" w:rsidRPr="002D3350">
        <w:fldChar w:fldCharType="separate"/>
      </w:r>
      <w:r w:rsidR="00AF143B" w:rsidRPr="00AF143B">
        <w:rPr>
          <w:rFonts w:ascii="Aptos" w:hAnsi="Aptos"/>
        </w:rPr>
        <w:t>(Krekel, 2024; GeeksforGeeks, 2025b)</w:t>
      </w:r>
      <w:r w:rsidR="00AD2763" w:rsidRPr="002D3350">
        <w:fldChar w:fldCharType="end"/>
      </w:r>
      <w:r w:rsidRPr="002D3350">
        <w:t>. It allows developers to write concise, readable tests using native assert statements, which improves both test maintainability and developer experience.</w:t>
      </w:r>
    </w:p>
    <w:p w14:paraId="7D7E2BE4" w14:textId="77777777" w:rsidR="009D3905" w:rsidRPr="002D3350" w:rsidRDefault="009D3905" w:rsidP="009D3905"/>
    <w:p w14:paraId="135CC12E" w14:textId="290BE919" w:rsidR="009D3905" w:rsidRPr="002D3350" w:rsidRDefault="009D3905" w:rsidP="009D3905">
      <w:r w:rsidRPr="002D3350">
        <w:t xml:space="preserve">Its support for advanced features such as parameterisation and fixture scoping enables the creation of DRY and scalable test suites, making it suitable for complex projects </w:t>
      </w:r>
      <w:r w:rsidR="00985E54" w:rsidRPr="002D3350">
        <w:fldChar w:fldCharType="begin"/>
      </w:r>
      <w:r w:rsidR="00985E54" w:rsidRPr="002D3350">
        <w:instrText xml:space="preserve"> ADDIN ZOTERO_ITEM CSL_CITATION {"citationID":"d2Twkm1r","properties":{"formattedCitation":"(Kuhlman, 2020)","plainCitation":"(Kuhlman, 2020)","noteIndex":0},"citationItems":[{"id":309,"uris":["http://zotero.org/users/local/4eW6WDAc/items/TAJJSJ7I"],"itemData":{"id":309,"type":"document","title":"A Comparison of Python Testing Frameworks","URL":"https://kuhlman.io/testing-in-python-comparing-unittest-pytest-and-nose.html","author":[{"family":"Kuhlman","given":"D."}],"issued":{"date-parts":[["2020"]]}}}],"schema":"https://github.com/citation-style-language/schema/raw/master/csl-citation.json"} </w:instrText>
      </w:r>
      <w:r w:rsidR="00985E54" w:rsidRPr="002D3350">
        <w:fldChar w:fldCharType="separate"/>
      </w:r>
      <w:r w:rsidR="00985E54" w:rsidRPr="002D3350">
        <w:rPr>
          <w:rFonts w:ascii="Aptos" w:hAnsi="Aptos"/>
        </w:rPr>
        <w:t>(Kuhlman, 2020)</w:t>
      </w:r>
      <w:r w:rsidR="00985E54" w:rsidRPr="002D3350">
        <w:fldChar w:fldCharType="end"/>
      </w:r>
      <w:r w:rsidRPr="002D3350">
        <w:t xml:space="preserve">. Furthermore, </w:t>
      </w:r>
      <w:proofErr w:type="spellStart"/>
      <w:r w:rsidRPr="002D3350">
        <w:t>pytest</w:t>
      </w:r>
      <w:proofErr w:type="spellEnd"/>
      <w:r w:rsidRPr="002D3350">
        <w:t xml:space="preserve"> maintains compatibility with existing </w:t>
      </w:r>
      <w:proofErr w:type="spellStart"/>
      <w:r w:rsidRPr="002D3350">
        <w:t>unittest</w:t>
      </w:r>
      <w:proofErr w:type="spellEnd"/>
      <w:r w:rsidRPr="002D3350">
        <w:t xml:space="preserve"> </w:t>
      </w:r>
      <w:r w:rsidRPr="002D3350">
        <w:lastRenderedPageBreak/>
        <w:t xml:space="preserve">codebases, offering a straightforward migration path for legacy projects. Given its balance of readability, extensibility, and community support, </w:t>
      </w:r>
      <w:proofErr w:type="spellStart"/>
      <w:r w:rsidRPr="002D3350">
        <w:t>pytest</w:t>
      </w:r>
      <w:proofErr w:type="spellEnd"/>
      <w:r w:rsidRPr="002D3350">
        <w:t xml:space="preserve"> is the preferred framework for this project.</w:t>
      </w:r>
    </w:p>
    <w:p w14:paraId="625A40B7" w14:textId="77777777" w:rsidR="00A44106" w:rsidRPr="002D3350" w:rsidRDefault="00A44106" w:rsidP="00A44106">
      <w:pPr>
        <w:pStyle w:val="Heading4"/>
      </w:pPr>
      <w:r w:rsidRPr="002D3350">
        <w:t>Nose2</w:t>
      </w:r>
    </w:p>
    <w:p w14:paraId="01B6E94F" w14:textId="1ABE731C" w:rsidR="00361093" w:rsidRPr="002D3350" w:rsidRDefault="00361093" w:rsidP="00A44106">
      <w:r w:rsidRPr="002D3350">
        <w:t xml:space="preserve">nose2 is the official successor to the deprecated nose framework, designed to maintain compatibility with </w:t>
      </w:r>
      <w:proofErr w:type="spellStart"/>
      <w:r w:rsidRPr="002D3350">
        <w:t>unittest</w:t>
      </w:r>
      <w:proofErr w:type="spellEnd"/>
      <w:r w:rsidRPr="002D3350">
        <w:t xml:space="preserve">-style test cases while offering automatic test discovery and support for configuration via plugins </w:t>
      </w:r>
      <w:r w:rsidR="00D70F94" w:rsidRPr="002D3350">
        <w:fldChar w:fldCharType="begin"/>
      </w:r>
      <w:r w:rsidR="00D70F94" w:rsidRPr="002D3350">
        <w:instrText xml:space="preserve"> ADDIN ZOTERO_ITEM CSL_CITATION {"citationID":"iUbhaqo7","properties":{"formattedCitation":"(Nose2 Developers, 2024)","plainCitation":"(Nose2 Developers, 2024)","noteIndex":0},"citationItems":[{"id":317,"uris":["http://zotero.org/users/local/4eW6WDAc/items/MHVQEDPG"],"itemData":{"id":317,"type":"document","title":"nose2 - Next generation of nicer testing for Python","URL":"https://docs.nose2.io/en/latest/","author":[{"literal":"Nose2 Developers"}],"issued":{"date-parts":[["2024"]]}}}],"schema":"https://github.com/citation-style-language/schema/raw/master/csl-citation.json"} </w:instrText>
      </w:r>
      <w:r w:rsidR="00D70F94" w:rsidRPr="002D3350">
        <w:fldChar w:fldCharType="separate"/>
      </w:r>
      <w:r w:rsidR="00D70F94" w:rsidRPr="002D3350">
        <w:rPr>
          <w:rFonts w:ascii="Aptos" w:hAnsi="Aptos"/>
        </w:rPr>
        <w:t>(Nose2 Developers, 2024)</w:t>
      </w:r>
      <w:r w:rsidR="00D70F94" w:rsidRPr="002D3350">
        <w:fldChar w:fldCharType="end"/>
      </w:r>
      <w:r w:rsidRPr="002D3350">
        <w:t>. It preserves many of the original nose features while providing a cleaner, modular architecture.</w:t>
      </w:r>
    </w:p>
    <w:p w14:paraId="46A0D454" w14:textId="34B2923C" w:rsidR="00D70F94" w:rsidRPr="002D3350" w:rsidRDefault="00D70F94" w:rsidP="00D70F94">
      <w:r w:rsidRPr="002D3350">
        <w:t xml:space="preserve">However, despite its functional design, nose2 has a comparatively smaller user base and slower development activity, raising concerns about long-term viability and community support </w:t>
      </w:r>
      <w:r w:rsidRPr="002D3350">
        <w:fldChar w:fldCharType="begin"/>
      </w:r>
      <w:r w:rsidRPr="002D3350">
        <w:instrText xml:space="preserve"> ADDIN ZOTERO_ITEM CSL_CITATION {"citationID":"6JDkMrqF","properties":{"formattedCitation":"(Kuhlman, 2020)","plainCitation":"(Kuhlman, 2020)","noteIndex":0},"citationItems":[{"id":309,"uris":["http://zotero.org/users/local/4eW6WDAc/items/TAJJSJ7I"],"itemData":{"id":309,"type":"document","title":"A Comparison of Python Testing Frameworks","URL":"https://kuhlman.io/testing-in-python-comparing-unittest-pytest-and-nose.html","author":[{"family":"Kuhlman","given":"D."}],"issued":{"date-parts":[["2020"]]}}}],"schema":"https://github.com/citation-style-language/schema/raw/master/csl-citation.json"} </w:instrText>
      </w:r>
      <w:r w:rsidRPr="002D3350">
        <w:fldChar w:fldCharType="separate"/>
      </w:r>
      <w:r w:rsidRPr="002D3350">
        <w:rPr>
          <w:rFonts w:ascii="Aptos" w:hAnsi="Aptos"/>
        </w:rPr>
        <w:t>(Kuhlman, 2020)</w:t>
      </w:r>
      <w:r w:rsidRPr="002D3350">
        <w:fldChar w:fldCharType="end"/>
      </w:r>
      <w:r w:rsidRPr="002D3350">
        <w:t xml:space="preserve">. In contrast, </w:t>
      </w:r>
      <w:proofErr w:type="spellStart"/>
      <w:r w:rsidRPr="002D3350">
        <w:t>pytest</w:t>
      </w:r>
      <w:proofErr w:type="spellEnd"/>
      <w:r w:rsidRPr="002D3350">
        <w:t xml:space="preserve"> offers a broader ecosystem, frequent updates, and extensive plugin availability, making it the preferred choice for projects requiring robust community backing and extensibility.</w:t>
      </w:r>
    </w:p>
    <w:p w14:paraId="37C191F6" w14:textId="77777777" w:rsidR="006E535F" w:rsidRPr="002D3350" w:rsidRDefault="006E535F" w:rsidP="00D70F94"/>
    <w:p w14:paraId="135AD6C9" w14:textId="77777777" w:rsidR="00E31A40" w:rsidRPr="002D3350" w:rsidRDefault="00E31A40" w:rsidP="00E31A40">
      <w:pPr>
        <w:pStyle w:val="Heading3"/>
      </w:pPr>
      <w:bookmarkStart w:id="104" w:name="_Toc197096723"/>
      <w:r w:rsidRPr="002D3350">
        <w:t>Node.js</w:t>
      </w:r>
      <w:bookmarkEnd w:id="104"/>
    </w:p>
    <w:p w14:paraId="30FCA556" w14:textId="6799402D" w:rsidR="00A217C3" w:rsidRPr="002D3350" w:rsidRDefault="00A217C3" w:rsidP="00E31A40">
      <w:r w:rsidRPr="002D3350">
        <w:t>Node.js is a JavaScript runtime environment built on Chrome’s V8 engine, offering an asynchronous, event-driven architecture that is particularly suited to high-concurrency applications</w:t>
      </w:r>
      <w:r w:rsidR="00245368" w:rsidRPr="002D3350">
        <w:t xml:space="preserve"> </w:t>
      </w:r>
      <w:r w:rsidR="008A35AE" w:rsidRPr="002D3350">
        <w:fldChar w:fldCharType="begin"/>
      </w:r>
      <w:r w:rsidR="008A35AE" w:rsidRPr="002D3350">
        <w:instrText xml:space="preserve"> ADDIN ZOTERO_ITEM CSL_CITATION {"citationID":"mUf1K9cr","properties":{"formattedCitation":"(Tilkov &amp; Vinoski, 2010)","plainCitation":"(Tilkov &amp; Vinoski, 2010)","noteIndex":0},"citationItems":[{"id":319,"uris":["http://zotero.org/users/local/4eW6WDAc/items/5TGPJXLY"],"itemData":{"id":319,"type":"article-journal","container-title":"IEEE Internet Computing","issue":"6","note":"publisher: IEEE","page":"80–83","title":"Node.js: Using JavaScript to Build High-Performance Network Programs","volume":"14","author":[{"family":"Tilkov","given":"Stefan"},{"family":"Vinoski","given":"Steve"}],"issued":{"date-parts":[["2010"]]}}}],"schema":"https://github.com/citation-style-language/schema/raw/master/csl-citation.json"} </w:instrText>
      </w:r>
      <w:r w:rsidR="008A35AE" w:rsidRPr="002D3350">
        <w:fldChar w:fldCharType="separate"/>
      </w:r>
      <w:r w:rsidR="008A35AE" w:rsidRPr="002D3350">
        <w:rPr>
          <w:rFonts w:ascii="Aptos" w:hAnsi="Aptos"/>
        </w:rPr>
        <w:t>(Tilkov &amp; Vinoski, 2010)</w:t>
      </w:r>
      <w:r w:rsidR="008A35AE" w:rsidRPr="002D3350">
        <w:fldChar w:fldCharType="end"/>
      </w:r>
      <w:r w:rsidRPr="002D3350">
        <w:t>. Its non-blocking I/O model allows it to handle multiple simultaneous operations efficiently, which makes it ideal for RESTful APIs that must support real-time feedback loops or frequent file uploads, as required by this project.</w:t>
      </w:r>
    </w:p>
    <w:p w14:paraId="33CC727C" w14:textId="7E92B1BB" w:rsidR="00B50176" w:rsidRPr="002D3350" w:rsidRDefault="00B50176" w:rsidP="00E31A40">
      <w:r w:rsidRPr="002D3350">
        <w:t>In the context of code analysis pipelines, Node.js is especially appealing due to its performance characteristics, lightweight footprint, and mature ecosystem of libraries</w:t>
      </w:r>
      <w:r w:rsidR="008A35AE" w:rsidRPr="002D3350">
        <w:t xml:space="preserve"> </w:t>
      </w:r>
      <w:r w:rsidR="008A35AE" w:rsidRPr="002D3350">
        <w:fldChar w:fldCharType="begin"/>
      </w:r>
      <w:r w:rsidR="008A35AE" w:rsidRPr="002D3350">
        <w:instrText xml:space="preserve"> ADDIN ZOTERO_ITEM CSL_CITATION {"citationID":"VvUlgW79","properties":{"formattedCitation":"(Tilkov &amp; Vinoski, 2010)","plainCitation":"(Tilkov &amp; Vinoski, 2010)","noteIndex":0},"citationItems":[{"id":319,"uris":["http://zotero.org/users/local/4eW6WDAc/items/5TGPJXLY"],"itemData":{"id":319,"type":"article-journal","container-title":"IEEE Internet Computing","issue":"6","note":"publisher: IEEE","page":"80–83","title":"Node.js: Using JavaScript to Build High-Performance Network Programs","volume":"14","author":[{"family":"Tilkov","given":"Stefan"},{"family":"Vinoski","given":"Steve"}],"issued":{"date-parts":[["2010"]]}}}],"schema":"https://github.com/citation-style-language/schema/raw/master/csl-citation.json"} </w:instrText>
      </w:r>
      <w:r w:rsidR="008A35AE" w:rsidRPr="002D3350">
        <w:fldChar w:fldCharType="separate"/>
      </w:r>
      <w:r w:rsidR="008A35AE" w:rsidRPr="002D3350">
        <w:rPr>
          <w:rFonts w:ascii="Aptos" w:hAnsi="Aptos"/>
        </w:rPr>
        <w:t>(Tilkov &amp; Vinoski, 2010)</w:t>
      </w:r>
      <w:r w:rsidR="008A35AE" w:rsidRPr="002D3350">
        <w:fldChar w:fldCharType="end"/>
      </w:r>
      <w:r w:rsidRPr="002D3350">
        <w:t>. Coupled with Express.js, a minimalist and unopinionated web application framework, developers can implement clean, modular REST endpoints with support for routing, middleware integration, and extensibility</w:t>
      </w:r>
      <w:r w:rsidR="008A35AE" w:rsidRPr="002D3350">
        <w:t xml:space="preserve"> </w:t>
      </w:r>
      <w:r w:rsidR="008A35AE" w:rsidRPr="002D3350">
        <w:fldChar w:fldCharType="begin"/>
      </w:r>
      <w:r w:rsidR="008A35AE" w:rsidRPr="002D3350">
        <w:instrText xml:space="preserve"> ADDIN ZOTERO_ITEM CSL_CITATION {"citationID":"L5VdYqcB","properties":{"formattedCitation":"(Holmes, 2016)","plainCitation":"(Holmes, 2016)","noteIndex":0},"citationItems":[{"id":320,"uris":["http://zotero.org/users/local/4eW6WDAc/items/UM7XKYEJ"],"itemData":{"id":320,"type":"book","publisher":"Manning Publications","title":"Getting MEAN with Mongo, Express, Angular, and Node","author":[{"family":"Holmes","given":"Simon"}],"issued":{"date-parts":[["2016"]]}}}],"schema":"https://github.com/citation-style-language/schema/raw/master/csl-citation.json"} </w:instrText>
      </w:r>
      <w:r w:rsidR="008A35AE" w:rsidRPr="002D3350">
        <w:fldChar w:fldCharType="separate"/>
      </w:r>
      <w:r w:rsidR="008A35AE" w:rsidRPr="002D3350">
        <w:rPr>
          <w:rFonts w:ascii="Aptos" w:hAnsi="Aptos"/>
        </w:rPr>
        <w:t>(Holmes, 2016)</w:t>
      </w:r>
      <w:r w:rsidR="008A35AE" w:rsidRPr="002D3350">
        <w:fldChar w:fldCharType="end"/>
      </w:r>
      <w:r w:rsidRPr="002D3350">
        <w:t>. Express enables a Model-View-Controller (MVC) architectural pattern, facilitating separation of concerns and maintainability of the backend codebase</w:t>
      </w:r>
      <w:r w:rsidR="008223FE" w:rsidRPr="002D3350">
        <w:fldChar w:fldCharType="begin"/>
      </w:r>
      <w:r w:rsidR="008223FE" w:rsidRPr="002D3350">
        <w:instrText xml:space="preserve"> ADDIN ZOTERO_ITEM CSL_CITATION {"citationID":"p9Wv2136","properties":{"formattedCitation":"(Holmes, 2016)","plainCitation":"(Holmes, 2016)","noteIndex":0},"citationItems":[{"id":320,"uris":["http://zotero.org/users/local/4eW6WDAc/items/UM7XKYEJ"],"itemData":{"id":320,"type":"book","publisher":"Manning Publications","title":"Getting MEAN with Mongo, Express, Angular, and Node","author":[{"family":"Holmes","given":"Simon"}],"issued":{"date-parts":[["2016"]]}}}],"schema":"https://github.com/citation-style-language/schema/raw/master/csl-citation.json"} </w:instrText>
      </w:r>
      <w:r w:rsidR="008223FE" w:rsidRPr="002D3350">
        <w:fldChar w:fldCharType="separate"/>
      </w:r>
      <w:r w:rsidR="008223FE" w:rsidRPr="002D3350">
        <w:rPr>
          <w:rFonts w:ascii="Aptos" w:hAnsi="Aptos"/>
        </w:rPr>
        <w:t>(Holmes, 2016)</w:t>
      </w:r>
      <w:r w:rsidR="008223FE" w:rsidRPr="002D3350">
        <w:fldChar w:fldCharType="end"/>
      </w:r>
      <w:r w:rsidR="008223FE" w:rsidRPr="002D3350">
        <w:t>.</w:t>
      </w:r>
    </w:p>
    <w:p w14:paraId="6844B5A5" w14:textId="77777777" w:rsidR="00E31A40" w:rsidRPr="002D3350" w:rsidRDefault="00E31A40" w:rsidP="00E31A40">
      <w:pPr>
        <w:pStyle w:val="Heading3"/>
      </w:pPr>
      <w:bookmarkStart w:id="105" w:name="_Toc197096724"/>
      <w:r w:rsidRPr="002D3350">
        <w:t>File Handling</w:t>
      </w:r>
      <w:bookmarkEnd w:id="105"/>
    </w:p>
    <w:p w14:paraId="755E6CD4" w14:textId="1AFCDBE3" w:rsidR="00B50176" w:rsidRPr="002D3350" w:rsidRDefault="00B50176" w:rsidP="00E31A40">
      <w:r w:rsidRPr="002D3350">
        <w:t>For applications requiring reliable file upload workflows, Node.js provides a powerful ecosystem of middleware libraries. In this project, Multer is employed to manage incoming code files.</w:t>
      </w:r>
    </w:p>
    <w:p w14:paraId="7AEC7690" w14:textId="3FF67CE9" w:rsidR="00B50176" w:rsidRPr="002D3350" w:rsidRDefault="00B50176" w:rsidP="00E31A40">
      <w:r w:rsidRPr="002D3350">
        <w:t>Multer acts as middleware for Express routes, supporting multipart/form-data parsing and enabling validation of uploaded files before they reach core logic</w:t>
      </w:r>
      <w:r w:rsidR="006E3F61" w:rsidRPr="002D3350">
        <w:t xml:space="preserve"> </w:t>
      </w:r>
      <w:r w:rsidR="006E3F61" w:rsidRPr="002D3350">
        <w:fldChar w:fldCharType="begin"/>
      </w:r>
      <w:r w:rsidR="00BD2818" w:rsidRPr="002D3350">
        <w:instrText xml:space="preserve"> ADDIN ZOTERO_ITEM CSL_CITATION {"citationID":"pY5pOMTK","properties":{"formattedCitation":"(Multer, 2025)","plainCitation":"(Multer, 2025)","noteIndex":0},"citationItems":[{"id":321,"uris":["http://zotero.org/users/local/4eW6WDAc/items/MMIAKL4E"],"itemData":{"id":321,"type":"document","title":"Multer - Node.js middleware for handling multipart/form-data","author":[{"family":"Multer","given":""}],"issued":{"date-parts":[["2025"]]}}}],"schema":"https://github.com/citation-style-language/schema/raw/master/csl-citation.json"} </w:instrText>
      </w:r>
      <w:r w:rsidR="006E3F61" w:rsidRPr="002D3350">
        <w:fldChar w:fldCharType="separate"/>
      </w:r>
      <w:r w:rsidR="00BD2818" w:rsidRPr="002D3350">
        <w:rPr>
          <w:rFonts w:ascii="Aptos" w:hAnsi="Aptos"/>
        </w:rPr>
        <w:t>(Multer, 2025)</w:t>
      </w:r>
      <w:r w:rsidR="006E3F61" w:rsidRPr="002D3350">
        <w:fldChar w:fldCharType="end"/>
      </w:r>
      <w:r w:rsidRPr="002D3350">
        <w:t>. Developers can define strict rules on file size, MIME type, and storage strategy (in-memory or disk), which are essential considerations when handling untrusted user-submitted code</w:t>
      </w:r>
      <w:r w:rsidR="00BD2818" w:rsidRPr="002D3350">
        <w:t xml:space="preserve"> </w:t>
      </w:r>
      <w:r w:rsidR="00BD2818" w:rsidRPr="002D3350">
        <w:fldChar w:fldCharType="begin"/>
      </w:r>
      <w:r w:rsidR="005962EB">
        <w:instrText xml:space="preserve"> ADDIN ZOTERO_ITEM CSL_CITATION {"citationID":"pLp0DNMt","properties":{"formattedCitation":"(Express js, 2025)","plainCitation":"(Express js, 2025)","noteIndex":0},"citationItems":[{"id":323,"uris":["http://zotero.org/users/local/4eW6WDAc/items/ELRAKX3T"],"itemData":{"id":323,"type":"document","title":"Express - Node.js web application framework","author":[{"family":"Express js","given":""}],"issued":{"date-parts":[["2025"]]}}}],"schema":"https://github.com/citation-style-language/schema/raw/master/csl-citation.json"} </w:instrText>
      </w:r>
      <w:r w:rsidR="00BD2818" w:rsidRPr="002D3350">
        <w:fldChar w:fldCharType="separate"/>
      </w:r>
      <w:r w:rsidR="005962EB" w:rsidRPr="005962EB">
        <w:rPr>
          <w:rFonts w:ascii="Aptos" w:hAnsi="Aptos"/>
        </w:rPr>
        <w:t>(Express js, 2025)</w:t>
      </w:r>
      <w:r w:rsidR="00BD2818" w:rsidRPr="002D3350">
        <w:fldChar w:fldCharType="end"/>
      </w:r>
      <w:r w:rsidRPr="002D3350">
        <w:t>.</w:t>
      </w:r>
    </w:p>
    <w:p w14:paraId="3A88683B" w14:textId="15F97039" w:rsidR="00B50176" w:rsidRPr="002D3350" w:rsidRDefault="00B50176" w:rsidP="00E31A40">
      <w:r w:rsidRPr="002D3350">
        <w:lastRenderedPageBreak/>
        <w:t>This capability is crucial in ensuring that malformed or malicious files are filtered early in the processing chain. Furthermore, Multer integrates smoothly into Express’s request lifecycle, allowing validation, sanitisation, and error-handling routines to be consolidated within the middleware stack</w:t>
      </w:r>
      <w:r w:rsidR="0031602C" w:rsidRPr="002D3350">
        <w:t xml:space="preserve"> </w:t>
      </w:r>
      <w:r w:rsidR="0031602C" w:rsidRPr="002D3350">
        <w:fldChar w:fldCharType="begin"/>
      </w:r>
      <w:r w:rsidR="000D405F" w:rsidRPr="002D3350">
        <w:instrText xml:space="preserve"> ADDIN ZOTERO_ITEM CSL_CITATION {"citationID":"eWQSj3it","properties":{"formattedCitation":"(Multer, 2025)","plainCitation":"(Multer, 2025)","noteIndex":0},"citationItems":[{"id":321,"uris":["http://zotero.org/users/local/4eW6WDAc/items/MMIAKL4E"],"itemData":{"id":321,"type":"document","title":"Multer - Node.js middleware for handling multipart/form-data","author":[{"family":"Multer","given":""}],"issued":{"date-parts":[["2025"]]}}}],"schema":"https://github.com/citation-style-language/schema/raw/master/csl-citation.json"} </w:instrText>
      </w:r>
      <w:r w:rsidR="0031602C" w:rsidRPr="002D3350">
        <w:fldChar w:fldCharType="separate"/>
      </w:r>
      <w:r w:rsidR="0031602C" w:rsidRPr="002D3350">
        <w:rPr>
          <w:rFonts w:ascii="Aptos" w:hAnsi="Aptos"/>
        </w:rPr>
        <w:t>(Multer, 2025)</w:t>
      </w:r>
      <w:r w:rsidR="0031602C" w:rsidRPr="002D3350">
        <w:fldChar w:fldCharType="end"/>
      </w:r>
      <w:r w:rsidR="0031602C" w:rsidRPr="002D3350">
        <w:t xml:space="preserve">. </w:t>
      </w:r>
      <w:r w:rsidRPr="002D3350">
        <w:t xml:space="preserve"> Its performance characteristics and ease of use make it a dependable solution for scalable file handling in analysis-driven applications.</w:t>
      </w:r>
    </w:p>
    <w:p w14:paraId="32CDF96F" w14:textId="77777777" w:rsidR="00E31A40" w:rsidRPr="002D3350" w:rsidRDefault="00E31A40" w:rsidP="00E31A40">
      <w:pPr>
        <w:pStyle w:val="Heading3"/>
      </w:pPr>
      <w:bookmarkStart w:id="106" w:name="_Toc197096725"/>
      <w:r w:rsidRPr="002D3350">
        <w:t>Unit Testing and Validation Strategy</w:t>
      </w:r>
      <w:bookmarkEnd w:id="106"/>
    </w:p>
    <w:p w14:paraId="6278D1C6" w14:textId="74C7B78B" w:rsidR="00916E58" w:rsidRPr="002D3350" w:rsidRDefault="00916E58" w:rsidP="00916E58">
      <w:r w:rsidRPr="002D3350">
        <w:t>Testing is a cornerstone of high-quality software development. For Node.js-based systems, multiple testing frameworks exist that support both unit and integration testing, mocking, and behaviour verification</w:t>
      </w:r>
      <w:r w:rsidR="000D405F" w:rsidRPr="002D3350">
        <w:t xml:space="preserve"> </w:t>
      </w:r>
      <w:r w:rsidR="000D405F" w:rsidRPr="002D3350">
        <w:fldChar w:fldCharType="begin"/>
      </w:r>
      <w:r w:rsidR="000D405F" w:rsidRPr="002D3350">
        <w:instrText xml:space="preserve"> ADDIN ZOTERO_ITEM CSL_CITATION {"citationID":"smdqoZf6","properties":{"formattedCitation":"(L\\uc0\\u243{}pez et al., 2018)","plainCitation":"(López et al., 2018)","noteIndex":0},"citationItems":[{"id":325,"uris":["http://zotero.org/users/local/4eW6WDAc/items/LA7EWSUE"],"itemData":{"id":325,"type":"article-journal","container-title":"Journal of Software Engineering and Applications","issue":"3","page":"103–112","title":"Testing Node.js Applications: Patterns and Tools","volume":"11","author":[{"family":"López","given":"Isaac"},{"family":"García","given":"María"},{"family":"Cano","given":"Juan"}],"issued":{"date-parts":[["2018"]]}}}],"schema":"https://github.com/citation-style-language/schema/raw/master/csl-citation.json"} </w:instrText>
      </w:r>
      <w:r w:rsidR="000D405F" w:rsidRPr="002D3350">
        <w:fldChar w:fldCharType="separate"/>
      </w:r>
      <w:r w:rsidR="000D405F" w:rsidRPr="002D3350">
        <w:rPr>
          <w:rFonts w:ascii="Aptos" w:hAnsi="Aptos" w:cs="Times New Roman"/>
          <w:kern w:val="0"/>
        </w:rPr>
        <w:t>(López et al., 2018)</w:t>
      </w:r>
      <w:r w:rsidR="000D405F" w:rsidRPr="002D3350">
        <w:fldChar w:fldCharType="end"/>
      </w:r>
      <w:r w:rsidRPr="002D3350">
        <w:t>. This project evaluates two primary options: the Mocha-Chai-Sinon stack and Jest.</w:t>
      </w:r>
    </w:p>
    <w:p w14:paraId="22E6F330" w14:textId="77777777" w:rsidR="00E31A40" w:rsidRPr="002D3350" w:rsidRDefault="00E31A40" w:rsidP="00E31A40">
      <w:pPr>
        <w:pStyle w:val="Heading4"/>
      </w:pPr>
      <w:r w:rsidRPr="002D3350">
        <w:t>Mocha-Chai-Sinon</w:t>
      </w:r>
    </w:p>
    <w:p w14:paraId="18C1CA21" w14:textId="7CD38F67" w:rsidR="00916E58" w:rsidRPr="002D3350" w:rsidRDefault="00916E58" w:rsidP="00E31A40">
      <w:r w:rsidRPr="002D3350">
        <w:t>The Mocha-Chai-Sinon combination is a modular testing architecture frequently used in professional Node.js development</w:t>
      </w:r>
      <w:r w:rsidR="00A6462E" w:rsidRPr="002D3350">
        <w:t xml:space="preserve"> </w:t>
      </w:r>
      <w:r w:rsidR="00A6462E" w:rsidRPr="002D3350">
        <w:fldChar w:fldCharType="begin"/>
      </w:r>
      <w:r w:rsidR="00ED57DF" w:rsidRPr="002D3350">
        <w:instrText xml:space="preserve"> ADDIN ZOTERO_ITEM CSL_CITATION {"citationID":"TogrepN9","properties":{"formattedCitation":"(L\\uc0\\u243{}pez et al., 2018)","plainCitation":"(López et al., 2018)","noteIndex":0},"citationItems":[{"id":325,"uris":["http://zotero.org/users/local/4eW6WDAc/items/LA7EWSUE"],"itemData":{"id":325,"type":"article-journal","container-title":"Journal of Software Engineering and Applications","issue":"3","page":"103–112","title":"Testing Node.js Applications: Patterns and Tools","volume":"11","author":[{"family":"López","given":"Isaac"},{"family":"García","given":"María"},{"family":"Cano","given":"Juan"}],"issued":{"date-parts":[["2018"]]}}}],"schema":"https://github.com/citation-style-language/schema/raw/master/csl-citation.json"} </w:instrText>
      </w:r>
      <w:r w:rsidR="00A6462E" w:rsidRPr="002D3350">
        <w:fldChar w:fldCharType="separate"/>
      </w:r>
      <w:r w:rsidR="00A6462E" w:rsidRPr="002D3350">
        <w:rPr>
          <w:rFonts w:ascii="Aptos" w:hAnsi="Aptos" w:cs="Times New Roman"/>
          <w:kern w:val="0"/>
        </w:rPr>
        <w:t>(López et al., 2018)</w:t>
      </w:r>
      <w:r w:rsidR="00A6462E" w:rsidRPr="002D3350">
        <w:fldChar w:fldCharType="end"/>
      </w:r>
      <w:r w:rsidR="00A6462E" w:rsidRPr="002D3350">
        <w:t>.</w:t>
      </w:r>
    </w:p>
    <w:p w14:paraId="137C9481" w14:textId="29069B2F" w:rsidR="00131428" w:rsidRPr="002D3350" w:rsidRDefault="00131428" w:rsidP="00BE6C4F">
      <w:pPr>
        <w:pStyle w:val="ListParagraph"/>
        <w:numPr>
          <w:ilvl w:val="0"/>
          <w:numId w:val="11"/>
        </w:numPr>
      </w:pPr>
      <w:r w:rsidRPr="002D3350">
        <w:t>Mocha provides the test runner and structure, supporting asynchronous testing and nested test suites, which makes it suitable for validating complex workflows such as file uploads and analysis triggers.</w:t>
      </w:r>
    </w:p>
    <w:p w14:paraId="6CA16D81" w14:textId="089B118D" w:rsidR="00131428" w:rsidRPr="002D3350" w:rsidRDefault="00131428" w:rsidP="00C707B1">
      <w:pPr>
        <w:pStyle w:val="ListParagraph"/>
        <w:numPr>
          <w:ilvl w:val="0"/>
          <w:numId w:val="11"/>
        </w:numPr>
      </w:pPr>
      <w:r w:rsidRPr="002D3350">
        <w:t>Chai adds an expressive assertion syntax, including BDD-style constructs (e.g., expect and should) that enhance readability and maintainability.</w:t>
      </w:r>
    </w:p>
    <w:p w14:paraId="6C455B93" w14:textId="07F2D2DF" w:rsidR="00131428" w:rsidRPr="002D3350" w:rsidRDefault="00131428" w:rsidP="00131428">
      <w:pPr>
        <w:pStyle w:val="ListParagraph"/>
        <w:numPr>
          <w:ilvl w:val="0"/>
          <w:numId w:val="11"/>
        </w:numPr>
      </w:pPr>
      <w:r w:rsidRPr="002D3350">
        <w:t>Sinon introduces test doubles—spies, stubs, and mocks—which allow developers to isolate units and verify interactions with dependencies such as external APIs or file parsers.</w:t>
      </w:r>
    </w:p>
    <w:p w14:paraId="136F5AB4" w14:textId="31878BF3" w:rsidR="00C046E5" w:rsidRPr="002D3350" w:rsidRDefault="00C046E5" w:rsidP="00C046E5">
      <w:r w:rsidRPr="002D3350">
        <w:t>This triad enables thorough and flexible testing, particularly in modular applications. Its fine-grained control over mocking and test structuring aligns with the demands of this project, where backend components need to be tested in isolation from the LLM analysis layer</w:t>
      </w:r>
      <w:r w:rsidR="00A6462E" w:rsidRPr="002D3350">
        <w:t xml:space="preserve"> </w:t>
      </w:r>
      <w:r w:rsidR="00A6462E" w:rsidRPr="002D3350">
        <w:fldChar w:fldCharType="begin"/>
      </w:r>
      <w:r w:rsidR="00ED57DF" w:rsidRPr="002D3350">
        <w:instrText xml:space="preserve"> ADDIN ZOTERO_ITEM CSL_CITATION {"citationID":"NKpGX02K","properties":{"formattedCitation":"(L\\uc0\\u243{}pez et al., 2018)","plainCitation":"(López et al., 2018)","noteIndex":0},"citationItems":[{"id":325,"uris":["http://zotero.org/users/local/4eW6WDAc/items/LA7EWSUE"],"itemData":{"id":325,"type":"article-journal","container-title":"Journal of Software Engineering and Applications","issue":"3","page":"103–112","title":"Testing Node.js Applications: Patterns and Tools","volume":"11","author":[{"family":"López","given":"Isaac"},{"family":"García","given":"María"},{"family":"Cano","given":"Juan"}],"issued":{"date-parts":[["2018"]]}}}],"schema":"https://github.com/citation-style-language/schema/raw/master/csl-citation.json"} </w:instrText>
      </w:r>
      <w:r w:rsidR="00A6462E" w:rsidRPr="002D3350">
        <w:fldChar w:fldCharType="separate"/>
      </w:r>
      <w:r w:rsidR="00A6462E" w:rsidRPr="002D3350">
        <w:rPr>
          <w:rFonts w:ascii="Aptos" w:hAnsi="Aptos" w:cs="Times New Roman"/>
          <w:kern w:val="0"/>
        </w:rPr>
        <w:t>(López et al., 2018)</w:t>
      </w:r>
      <w:r w:rsidR="00A6462E" w:rsidRPr="002D3350">
        <w:fldChar w:fldCharType="end"/>
      </w:r>
      <w:r w:rsidR="00A6462E" w:rsidRPr="002D3350">
        <w:t>.</w:t>
      </w:r>
    </w:p>
    <w:p w14:paraId="671DCEF3" w14:textId="77777777" w:rsidR="00E31A40" w:rsidRPr="002D3350" w:rsidRDefault="00E31A40" w:rsidP="00E31A40">
      <w:pPr>
        <w:pStyle w:val="Heading4"/>
      </w:pPr>
      <w:r w:rsidRPr="002D3350">
        <w:t>Jest</w:t>
      </w:r>
    </w:p>
    <w:p w14:paraId="03C43D98" w14:textId="510848DC" w:rsidR="00C046E5" w:rsidRPr="002D3350" w:rsidRDefault="00C046E5" w:rsidP="00E31A40">
      <w:r w:rsidRPr="002D3350">
        <w:t>Jest is an all-in-one testing framework developed by Meta, known for its ease of setup and comprehensive feature set. It includes a test runner, assertion library, mocking utilities, and code coverage tools out-of-the-box</w:t>
      </w:r>
      <w:r w:rsidR="00ED57DF" w:rsidRPr="002D3350">
        <w:t xml:space="preserve"> </w:t>
      </w:r>
      <w:r w:rsidR="00ED57DF" w:rsidRPr="002D3350">
        <w:fldChar w:fldCharType="begin"/>
      </w:r>
      <w:r w:rsidR="00ED57DF" w:rsidRPr="002D3350">
        <w:instrText xml:space="preserve"> ADDIN ZOTERO_ITEM CSL_CITATION {"citationID":"3tbsVPvL","properties":{"formattedCitation":"(Meta, 2023)","plainCitation":"(Meta, 2023)","noteIndex":0},"citationItems":[{"id":326,"uris":["http://zotero.org/users/local/4eW6WDAc/items/HYDK5TQE"],"itemData":{"id":326,"type":"document","title":"Jest - Delightful JavaScript Testing","author":[{"literal":"Meta"}],"issued":{"date-parts":[["2023"]]}}}],"schema":"https://github.com/citation-style-language/schema/raw/master/csl-citation.json"} </w:instrText>
      </w:r>
      <w:r w:rsidR="00ED57DF" w:rsidRPr="002D3350">
        <w:fldChar w:fldCharType="separate"/>
      </w:r>
      <w:r w:rsidR="00ED57DF" w:rsidRPr="002D3350">
        <w:rPr>
          <w:rFonts w:ascii="Aptos" w:hAnsi="Aptos"/>
        </w:rPr>
        <w:t>(Meta, 2023)</w:t>
      </w:r>
      <w:r w:rsidR="00ED57DF" w:rsidRPr="002D3350">
        <w:fldChar w:fldCharType="end"/>
      </w:r>
      <w:r w:rsidRPr="002D3350">
        <w:t>.</w:t>
      </w:r>
    </w:p>
    <w:p w14:paraId="2A6A00B4" w14:textId="429349D1" w:rsidR="00C046E5" w:rsidRPr="002D3350" w:rsidRDefault="00C046E5" w:rsidP="00E31A40">
      <w:r w:rsidRPr="002D3350">
        <w:t>Jest’s zero-configuration approach allows developers to rapidly scaffold test environments, making it especially attractive for small teams or rapid prototyping. However, its monolithic design can be limiting when working with modular architectures or when specific mocking patterns are needed. In contrast, Mocha-Chai-Sinon provides more granular control, which may better support this project’s layered validation and analysis system</w:t>
      </w:r>
      <w:r w:rsidR="00ED57DF" w:rsidRPr="002D3350">
        <w:t xml:space="preserve"> </w:t>
      </w:r>
      <w:r w:rsidR="00ED57DF" w:rsidRPr="002D3350">
        <w:fldChar w:fldCharType="begin"/>
      </w:r>
      <w:r w:rsidR="00ED57DF" w:rsidRPr="002D3350">
        <w:instrText xml:space="preserve"> ADDIN ZOTERO_ITEM CSL_CITATION {"citationID":"uabLMTUB","properties":{"formattedCitation":"(L\\uc0\\u243{}pez et al., 2018)","plainCitation":"(López et al., 2018)","noteIndex":0},"citationItems":[{"id":325,"uris":["http://zotero.org/users/local/4eW6WDAc/items/LA7EWSUE"],"itemData":{"id":325,"type":"article-journal","container-title":"Journal of Software Engineering and Applications","issue":"3","page":"103–112","title":"Testing Node.js Applications: Patterns and Tools","volume":"11","author":[{"family":"López","given":"Isaac"},{"family":"García","given":"María"},{"family":"Cano","given":"Juan"}],"issued":{"date-parts":[["2018"]]}}}],"schema":"https://github.com/citation-style-language/schema/raw/master/csl-citation.json"} </w:instrText>
      </w:r>
      <w:r w:rsidR="00ED57DF" w:rsidRPr="002D3350">
        <w:fldChar w:fldCharType="separate"/>
      </w:r>
      <w:r w:rsidR="00ED57DF" w:rsidRPr="002D3350">
        <w:rPr>
          <w:rFonts w:ascii="Aptos" w:hAnsi="Aptos" w:cs="Times New Roman"/>
          <w:kern w:val="0"/>
        </w:rPr>
        <w:t>(López et al., 2018)</w:t>
      </w:r>
      <w:r w:rsidR="00ED57DF" w:rsidRPr="002D3350">
        <w:fldChar w:fldCharType="end"/>
      </w:r>
      <w:r w:rsidR="00ED57DF" w:rsidRPr="002D3350">
        <w:t>.</w:t>
      </w:r>
    </w:p>
    <w:p w14:paraId="39153E76" w14:textId="3DEF95F1" w:rsidR="00C046E5" w:rsidRPr="002D3350" w:rsidRDefault="00C046E5" w:rsidP="00E31A40">
      <w:r w:rsidRPr="002D3350">
        <w:lastRenderedPageBreak/>
        <w:t>Nevertheless, Jest remains a viable alternative, especially for test-driven development (TDD) and projects seeking a quicker setup with fewer dependencies. Its active community and integration with CI tools further enhance its appea</w:t>
      </w:r>
      <w:r w:rsidR="00ED57DF" w:rsidRPr="002D3350">
        <w:t xml:space="preserve">l </w:t>
      </w:r>
      <w:r w:rsidR="00ED57DF" w:rsidRPr="002D3350">
        <w:fldChar w:fldCharType="begin"/>
      </w:r>
      <w:r w:rsidR="005664BB" w:rsidRPr="002D3350">
        <w:instrText xml:space="preserve"> ADDIN ZOTERO_ITEM CSL_CITATION {"citationID":"r37yQSki","properties":{"formattedCitation":"(Meta, 2023)","plainCitation":"(Meta, 2023)","noteIndex":0},"citationItems":[{"id":326,"uris":["http://zotero.org/users/local/4eW6WDAc/items/HYDK5TQE"],"itemData":{"id":326,"type":"document","title":"Jest - Delightful JavaScript Testing","author":[{"literal":"Meta"}],"issued":{"date-parts":[["2023"]]}}}],"schema":"https://github.com/citation-style-language/schema/raw/master/csl-citation.json"} </w:instrText>
      </w:r>
      <w:r w:rsidR="00ED57DF" w:rsidRPr="002D3350">
        <w:fldChar w:fldCharType="separate"/>
      </w:r>
      <w:r w:rsidR="00ED57DF" w:rsidRPr="002D3350">
        <w:rPr>
          <w:rFonts w:ascii="Aptos" w:hAnsi="Aptos"/>
        </w:rPr>
        <w:t>(Meta, 2023)</w:t>
      </w:r>
      <w:r w:rsidR="00ED57DF" w:rsidRPr="002D3350">
        <w:fldChar w:fldCharType="end"/>
      </w:r>
      <w:r w:rsidR="00ED57DF" w:rsidRPr="002D3350">
        <w:t>.</w:t>
      </w:r>
    </w:p>
    <w:p w14:paraId="61C4BADB" w14:textId="77777777" w:rsidR="00F363FE" w:rsidRPr="002D3350" w:rsidRDefault="00F363FE" w:rsidP="00EB49E9"/>
    <w:p w14:paraId="3CA960B9" w14:textId="77777777" w:rsidR="00F363FE" w:rsidRPr="002D3350" w:rsidRDefault="00F363FE" w:rsidP="00F363FE">
      <w:pPr>
        <w:pStyle w:val="Heading3"/>
      </w:pPr>
      <w:bookmarkStart w:id="107" w:name="_Toc197096726"/>
      <w:r w:rsidRPr="002D3350">
        <w:t>Evaluation Against Project Requirements</w:t>
      </w:r>
      <w:bookmarkEnd w:id="107"/>
    </w:p>
    <w:p w14:paraId="4CC15E3E" w14:textId="0F92EE70" w:rsidR="00824BF6" w:rsidRPr="002D3350" w:rsidRDefault="00824BF6" w:rsidP="00824BF6">
      <w:r w:rsidRPr="002D3350">
        <w:t>An evaluation of backend frameworks against the project’s functional and non-functional requirements identified in Section 4.7.1 supports the adoption of a Node.js-based architecture.</w:t>
      </w:r>
    </w:p>
    <w:p w14:paraId="623B4B87" w14:textId="03FF183C" w:rsidR="00824BF6" w:rsidRPr="002D3350" w:rsidRDefault="00824BF6" w:rsidP="00824BF6">
      <w:r w:rsidRPr="002D3350">
        <w:t>Language-Agnostic Analysis: Node.js, like Python, is agnostic to the structure or syntax of uploaded source files. It handles files as binary objects without imposing language-specific parsing, ensuring compatibility with the project’s requirement for multi-language support.</w:t>
      </w:r>
    </w:p>
    <w:p w14:paraId="4072F916" w14:textId="1D42FDBB" w:rsidR="00824BF6" w:rsidRPr="002D3350" w:rsidRDefault="00824BF6" w:rsidP="00824BF6">
      <w:r w:rsidRPr="002D3350">
        <w:t>Maintainability and Stability: Node.js combined with Express.js and a modular testing framework (Mocha, Chai, Sinon) facilitates a clean separation of concerns. This supports a maintainable and extensible codebase aligned with SOLID principles. The ecosystem also benefits from extensive documentation and community support, contributing to long-term sustainability.</w:t>
      </w:r>
    </w:p>
    <w:p w14:paraId="7C333F9A" w14:textId="321C057F" w:rsidR="00824BF6" w:rsidRPr="002D3350" w:rsidRDefault="00824BF6" w:rsidP="00824BF6">
      <w:r w:rsidRPr="002D3350">
        <w:t>Real-Time Performance: The asynchronous, event-driven architecture of Node.js is particularly well-suited to handling concurrent file uploads and outbound requests to LLM APIs, aligning with the requirement for real-time or near-real-time feedback. Performance under I/O-intensive conditions is further enhanced by middleware such as Multer, allowing for efficient input validation and pre-processing.</w:t>
      </w:r>
    </w:p>
    <w:p w14:paraId="79EF2614" w14:textId="551BE2FE" w:rsidR="00824BF6" w:rsidRPr="002D3350" w:rsidRDefault="00824BF6" w:rsidP="00824BF6">
      <w:r w:rsidRPr="002D3350">
        <w:t xml:space="preserve">While Python offers comparable capabilities via Flask or </w:t>
      </w:r>
      <w:proofErr w:type="spellStart"/>
      <w:r w:rsidRPr="002D3350">
        <w:t>FastAPI</w:t>
      </w:r>
      <w:proofErr w:type="spellEnd"/>
      <w:r w:rsidRPr="002D3350">
        <w:t>, Node.js exhibits greater synergy with the target architecture’s non-blocking, event-driven paradigm. This renders it a more appropriate choice for a feedback-intensive, user-driven application.</w:t>
      </w:r>
    </w:p>
    <w:p w14:paraId="580273C2" w14:textId="77777777" w:rsidR="00EB49E9" w:rsidRPr="002D3350" w:rsidRDefault="00EB49E9" w:rsidP="00441025"/>
    <w:p w14:paraId="5D225D40" w14:textId="428A6A40" w:rsidR="00630E36" w:rsidRPr="002D3350" w:rsidRDefault="00630E36" w:rsidP="00446B78">
      <w:pPr>
        <w:pStyle w:val="Heading2"/>
      </w:pPr>
      <w:bookmarkStart w:id="108" w:name="_Toc197096727"/>
      <w:r w:rsidRPr="002D3350">
        <w:t>Automated Analysis and Workflow Integration</w:t>
      </w:r>
      <w:bookmarkEnd w:id="108"/>
    </w:p>
    <w:p w14:paraId="32275968" w14:textId="7A77B294" w:rsidR="00224736" w:rsidRPr="002D3350" w:rsidRDefault="00224736" w:rsidP="00224736">
      <w:r w:rsidRPr="002D3350">
        <w:t xml:space="preserve">One of the stretch goals identified in sections </w:t>
      </w:r>
      <w:r w:rsidRPr="002D3350">
        <w:fldChar w:fldCharType="begin"/>
      </w:r>
      <w:r w:rsidRPr="002D3350">
        <w:instrText xml:space="preserve"> REF _Ref196742957 \r \h </w:instrText>
      </w:r>
      <w:r w:rsidR="002D3350">
        <w:instrText xml:space="preserve"> \* MERGEFORMAT </w:instrText>
      </w:r>
      <w:r w:rsidRPr="002D3350">
        <w:fldChar w:fldCharType="separate"/>
      </w:r>
      <w:r w:rsidRPr="002D3350">
        <w:t>4.7.1</w:t>
      </w:r>
      <w:r w:rsidRPr="002D3350">
        <w:fldChar w:fldCharType="end"/>
      </w:r>
      <w:r w:rsidRPr="002D3350">
        <w:t xml:space="preserve"> and </w:t>
      </w:r>
      <w:r w:rsidRPr="002D3350">
        <w:fldChar w:fldCharType="begin"/>
      </w:r>
      <w:r w:rsidRPr="002D3350">
        <w:instrText xml:space="preserve"> REF _Ref196742960 \r \h </w:instrText>
      </w:r>
      <w:r w:rsidR="002D3350">
        <w:instrText xml:space="preserve"> \* MERGEFORMAT </w:instrText>
      </w:r>
      <w:r w:rsidRPr="002D3350">
        <w:fldChar w:fldCharType="separate"/>
      </w:r>
      <w:r w:rsidRPr="002D3350">
        <w:t>5.1</w:t>
      </w:r>
      <w:r w:rsidRPr="002D3350">
        <w:fldChar w:fldCharType="end"/>
      </w:r>
      <w:r w:rsidRPr="002D3350">
        <w:t xml:space="preserve"> was for the integration with existing development tools. This likely would take the form of repository analysis, leveraging GitHub's API capabilities to support accessing version-controlled source code, which is a vital component of modern development workflows, especially in relation to continuous integration and deployment (CI/CD) practices</w:t>
      </w:r>
      <w:r w:rsidR="005664BB" w:rsidRPr="002D3350">
        <w:t xml:space="preserve"> </w:t>
      </w:r>
      <w:r w:rsidR="005664BB" w:rsidRPr="002D3350">
        <w:fldChar w:fldCharType="begin"/>
      </w:r>
      <w:r w:rsidR="00DE613A">
        <w:instrText xml:space="preserve"> ADDIN ZOTERO_ITEM CSL_CITATION {"citationID":"DuUcLoSB","properties":{"formattedCitation":"(Microsoft, 2025)","plainCitation":"(Microsoft, 2025)","noteIndex":0},"citationItems":[{"id":192,"uris":["http://zotero.org/users/local/4eW6WDAc/items/PZ7TRBNX"],"itemData":{"id":192,"type":"webpage","abstract":"Learn how to automate pull request reviews with a GenAIScript that provides feedback and code analysis in GitHub Actions.","container-title":"GenAIScript","language":"en","title":"Pull Request Reviewer","URL":"https://microsoft.github.io/genaiscript/guides/pull-request-reviewer/","author":[{"family":"Microsoft","given":""}],"accessed":{"date-parts":[["2025",2,5]]},"issued":{"date-parts":[["2025"]]}}}],"schema":"https://github.com/citation-style-language/schema/raw/master/csl-citation.json"} </w:instrText>
      </w:r>
      <w:r w:rsidR="005664BB" w:rsidRPr="002D3350">
        <w:fldChar w:fldCharType="separate"/>
      </w:r>
      <w:r w:rsidR="00DE613A" w:rsidRPr="00DE613A">
        <w:rPr>
          <w:rFonts w:ascii="Aptos" w:hAnsi="Aptos"/>
        </w:rPr>
        <w:t>(Microsoft, 2025)</w:t>
      </w:r>
      <w:r w:rsidR="005664BB" w:rsidRPr="002D3350">
        <w:fldChar w:fldCharType="end"/>
      </w:r>
      <w:r w:rsidRPr="002D3350">
        <w:t>.</w:t>
      </w:r>
    </w:p>
    <w:p w14:paraId="38FB9AC1" w14:textId="7107647B" w:rsidR="004F02BF" w:rsidRPr="002D3350" w:rsidRDefault="004F02BF" w:rsidP="00224736">
      <w:r w:rsidRPr="002D3350">
        <w:t xml:space="preserve">The GitHub API offers extensive functionality for interacting with repository metadata, commit histories, and file structures. Integrating this API will enable the application to automatically retrieve source code from user-specified repositories, rather than requiring manual submission of user-submitted code for analysis. This would reduce </w:t>
      </w:r>
      <w:r w:rsidRPr="002D3350">
        <w:lastRenderedPageBreak/>
        <w:t>the wait time on analysis, in line with the “near real-time performance” criteria from section</w:t>
      </w:r>
      <w:r w:rsidR="00A876CB">
        <w:t xml:space="preserve"> </w:t>
      </w:r>
      <w:r w:rsidR="00A876CB">
        <w:fldChar w:fldCharType="begin"/>
      </w:r>
      <w:r w:rsidR="00A876CB">
        <w:instrText xml:space="preserve"> REF _Ref197096547 \r \h </w:instrText>
      </w:r>
      <w:r w:rsidR="00A876CB">
        <w:fldChar w:fldCharType="separate"/>
      </w:r>
      <w:r w:rsidR="00A876CB">
        <w:t>4.3</w:t>
      </w:r>
      <w:r w:rsidR="00A876CB">
        <w:fldChar w:fldCharType="end"/>
      </w:r>
      <w:r w:rsidR="00DC6510" w:rsidRPr="002D3350">
        <w:t>, reducing the friction between code creation and quality assessment</w:t>
      </w:r>
      <w:r w:rsidR="0062422A" w:rsidRPr="002D3350">
        <w:t xml:space="preserve"> </w:t>
      </w:r>
      <w:r w:rsidR="0062422A" w:rsidRPr="002D3350">
        <w:fldChar w:fldCharType="begin"/>
      </w:r>
      <w:r w:rsidR="00DE613A">
        <w:instrText xml:space="preserve"> ADDIN ZOTERO_ITEM CSL_CITATION {"citationID":"aJdJRc77","properties":{"formattedCitation":"(Microsoft, 2025)","plainCitation":"(Microsoft, 2025)","noteIndex":0},"citationItems":[{"id":192,"uris":["http://zotero.org/users/local/4eW6WDAc/items/PZ7TRBNX"],"itemData":{"id":192,"type":"webpage","abstract":"Learn how to automate pull request reviews with a GenAIScript that provides feedback and code analysis in GitHub Actions.","container-title":"GenAIScript","language":"en","title":"Pull Request Reviewer","URL":"https://microsoft.github.io/genaiscript/guides/pull-request-reviewer/","author":[{"family":"Microsoft","given":""}],"accessed":{"date-parts":[["2025",2,5]]},"issued":{"date-parts":[["2025"]]}}}],"schema":"https://github.com/citation-style-language/schema/raw/master/csl-citation.json"} </w:instrText>
      </w:r>
      <w:r w:rsidR="0062422A" w:rsidRPr="002D3350">
        <w:fldChar w:fldCharType="separate"/>
      </w:r>
      <w:r w:rsidR="00DE613A" w:rsidRPr="00DE613A">
        <w:rPr>
          <w:rFonts w:ascii="Aptos" w:hAnsi="Aptos"/>
        </w:rPr>
        <w:t>(Microsoft, 2025)</w:t>
      </w:r>
      <w:r w:rsidR="0062422A" w:rsidRPr="002D3350">
        <w:fldChar w:fldCharType="end"/>
      </w:r>
      <w:r w:rsidR="00DC6510" w:rsidRPr="002D3350">
        <w:t>.</w:t>
      </w:r>
    </w:p>
    <w:p w14:paraId="2DE6F2B3" w14:textId="047852DD" w:rsidR="00DC6510" w:rsidRPr="002D3350" w:rsidRDefault="00DC6510" w:rsidP="00224736">
      <w:r w:rsidRPr="002D3350">
        <w:t>There are two pathways that this could be done by. Manual selection from an integrated repository, and a fully automated webhook triggered automatic feedback system.</w:t>
      </w:r>
    </w:p>
    <w:p w14:paraId="66B75DCD" w14:textId="745F0B7C" w:rsidR="00DC6510" w:rsidRPr="002D3350" w:rsidRDefault="00DC6510" w:rsidP="00DC6510">
      <w:pPr>
        <w:pStyle w:val="Heading3"/>
      </w:pPr>
      <w:bookmarkStart w:id="109" w:name="_Toc197096728"/>
      <w:r w:rsidRPr="002D3350">
        <w:t>Manual repository analysis</w:t>
      </w:r>
      <w:bookmarkEnd w:id="109"/>
    </w:p>
    <w:p w14:paraId="1914BC49" w14:textId="3AB356DC" w:rsidR="00DC6510" w:rsidRPr="002D3350" w:rsidRDefault="00131F30" w:rsidP="00DC6510">
      <w:r w:rsidRPr="002D3350">
        <w:t>As its initial implementation, the system could allow users to authenticate via OAuth or personal access tokens and select repositories for analysis through a secure interface.</w:t>
      </w:r>
      <w:r w:rsidR="00DB7BA7" w:rsidRPr="002D3350">
        <w:t xml:space="preserve"> </w:t>
      </w:r>
      <w:r w:rsidRPr="002D3350">
        <w:t xml:space="preserve">Once a repository is selected, the application could extract relevant files, perform </w:t>
      </w:r>
      <w:r w:rsidR="00800590" w:rsidRPr="002D3350">
        <w:t xml:space="preserve">the analysis, and deliver feedback. </w:t>
      </w:r>
      <w:r w:rsidR="00DB7BA7" w:rsidRPr="002D3350">
        <w:t xml:space="preserve">Such an approach aligns with early tooling concepts discussed in open-source initiatives, such as </w:t>
      </w:r>
      <w:proofErr w:type="spellStart"/>
      <w:r w:rsidR="00DB7BA7" w:rsidRPr="002D3350">
        <w:t>GenAIScript’s</w:t>
      </w:r>
      <w:proofErr w:type="spellEnd"/>
      <w:r w:rsidR="00DB7BA7" w:rsidRPr="002D3350">
        <w:t xml:space="preserve"> Pull Request Reviewer (and Mahendra Chouhan’s PR-Reviewer tool, which support rule-based code inspection and natural language feedback (Chouhan, 2024).</w:t>
      </w:r>
    </w:p>
    <w:p w14:paraId="30202C8F" w14:textId="77777777" w:rsidR="007923F4" w:rsidRPr="002D3350" w:rsidRDefault="007923F4" w:rsidP="00DC6510"/>
    <w:p w14:paraId="6449AE8C" w14:textId="123A109C" w:rsidR="00DC6510" w:rsidRPr="002D3350" w:rsidRDefault="00DC6510" w:rsidP="00DC6510">
      <w:pPr>
        <w:pStyle w:val="Heading3"/>
      </w:pPr>
      <w:bookmarkStart w:id="110" w:name="_Toc197096729"/>
      <w:r w:rsidRPr="002D3350">
        <w:t xml:space="preserve">Webhook triggered </w:t>
      </w:r>
      <w:r w:rsidR="00322B6E" w:rsidRPr="002D3350">
        <w:t>feedback</w:t>
      </w:r>
      <w:bookmarkEnd w:id="110"/>
    </w:p>
    <w:p w14:paraId="2B7DB54E" w14:textId="2306B436" w:rsidR="00197E0F" w:rsidRPr="002D3350" w:rsidRDefault="005D7107" w:rsidP="004F02BF">
      <w:r w:rsidRPr="002D3350">
        <w:t>A</w:t>
      </w:r>
      <w:r w:rsidR="00197E0F" w:rsidRPr="002D3350">
        <w:t xml:space="preserve"> more advanced integration would involve the use of GitHub webhooks to facilitate real-time, event-driven analysis. Webhooks can be configured to trigger scans upon predefined repository events such as pushes, pull requests, or tag creations. This aligns the tool more closely with CI/CD pipelines, </w:t>
      </w:r>
      <w:r w:rsidR="003F274C" w:rsidRPr="002D3350">
        <w:t xml:space="preserve">and the integration with existing tools criteria </w:t>
      </w:r>
      <w:r w:rsidR="00EB2B79" w:rsidRPr="002D3350">
        <w:t xml:space="preserve">specified earlier </w:t>
      </w:r>
      <w:r w:rsidR="00197E0F" w:rsidRPr="002D3350">
        <w:t>(Anon, 2024a; Reed, 2024).</w:t>
      </w:r>
    </w:p>
    <w:p w14:paraId="0170CB40" w14:textId="22A0E2DE" w:rsidR="006E120D" w:rsidRPr="002D3350" w:rsidRDefault="006E120D" w:rsidP="004F02BF">
      <w:r w:rsidRPr="002D3350">
        <w:t>Immediate feedback on commits and pull requests would reinforce best practice adherence at the earliest stages, reducing the risk of accumulating technical debt. This approach is being adopted by an increasing number of projects which seek to generate intelligent feedback before code is merged, sometimes even suggesting improved commit messages through LLMs (Reed, 2024).</w:t>
      </w:r>
    </w:p>
    <w:p w14:paraId="21FA68CC" w14:textId="77777777" w:rsidR="00265C85" w:rsidRPr="002D3350" w:rsidRDefault="00265C85" w:rsidP="004F02BF">
      <w:r w:rsidRPr="002D3350">
        <w:t>Implementing webhook-driven analysis introduces challenges, however, particularly in relation to system scalability and response latency.</w:t>
      </w:r>
    </w:p>
    <w:p w14:paraId="40DFD70D" w14:textId="3892F16B" w:rsidR="00224736" w:rsidRPr="002D3350" w:rsidRDefault="006E120D" w:rsidP="00BD0D6C">
      <w:r w:rsidRPr="002D3350">
        <w:t xml:space="preserve">The system must handle concurrent webhook events without degrading performance, preserving the "near real-time" criterion. </w:t>
      </w:r>
      <w:r w:rsidR="007E3016" w:rsidRPr="002D3350">
        <w:t xml:space="preserve">Also, </w:t>
      </w:r>
      <w:r w:rsidR="003C3ED2" w:rsidRPr="002D3350">
        <w:t>to support more diverse development environments, an even further goal could be to explore integration with other version control platforms such as GitLab and Bitbucket</w:t>
      </w:r>
      <w:r w:rsidR="00271BD4" w:rsidRPr="002D3350">
        <w:t>, to enhance the generalisability of the solution.</w:t>
      </w:r>
    </w:p>
    <w:p w14:paraId="75A95D56" w14:textId="77777777" w:rsidR="004A24C7" w:rsidRPr="002D3350" w:rsidRDefault="004A24C7" w:rsidP="00BD0D6C"/>
    <w:p w14:paraId="11F2E087" w14:textId="5074C3D4" w:rsidR="00446B78" w:rsidRPr="002D3350" w:rsidRDefault="00446B78" w:rsidP="00446B78">
      <w:pPr>
        <w:pStyle w:val="Heading2"/>
      </w:pPr>
      <w:bookmarkStart w:id="111" w:name="_Toc197096730"/>
      <w:r w:rsidRPr="002D3350">
        <w:lastRenderedPageBreak/>
        <w:t>Risk Acknowledgements and Limitations</w:t>
      </w:r>
      <w:bookmarkEnd w:id="111"/>
    </w:p>
    <w:p w14:paraId="688841EF" w14:textId="23594F95" w:rsidR="007C4225" w:rsidRPr="002D3350" w:rsidRDefault="007C4225" w:rsidP="00D0273A">
      <w:r w:rsidRPr="002D3350">
        <w:t>While the proposed system is designed to provide language-agnostic analysis and adaptive rule evaluation, there are several limitations and associated risks that must be acknowledged. Foremost among these is the recognition that full language-agnosticism remains a complex and evolving challenge. Programming languages differ significantly in terms of syntax, semantics, idiomatic usage, and design paradigms. Although the adoption of a large language model with an extensive context window (e.g., Gemini 1.5) enables flexible multi-language support, this capability is constrained by the limitations of training data coverage, model biases, and evolving language-specific conventions. Consequently, some languages or code structures may not be evaluated with consistent accuracy, potentially leading to uneven analytical outcomes.</w:t>
      </w:r>
    </w:p>
    <w:p w14:paraId="29D02C3B" w14:textId="188D7E52" w:rsidR="00D60E3A" w:rsidRPr="002D3350" w:rsidRDefault="00D60E3A" w:rsidP="00D0273A">
      <w:r w:rsidRPr="002D3350">
        <w:t>Additionally, code quality itself is not always an objective measure. While metrics such as cyclomatic complexity or adherence to design patterns offer tangible indicators, elements such as readability and brevity are inherently subjective. Developers may prioritise clarity, while others may favour conciseness or performance. These differences introduce variability in how feedback is perceived and acted upon. Although the system attempts to mitigate this through configurable rule weightings, it cannot fully account for personal or team-level stylistic preferences, which may result in resistance to standardised feedback mechanisms.</w:t>
      </w:r>
    </w:p>
    <w:p w14:paraId="42439E3C" w14:textId="5F7CFC04" w:rsidR="00D60E3A" w:rsidRPr="002D3350" w:rsidRDefault="00D60E3A" w:rsidP="00D0273A">
      <w:r w:rsidRPr="002D3350">
        <w:t>To address these limitations, the system has been designed with an emphasis on transparency and flexibility. All analysis results will be accompanied by clear justifications referencing the rule sets applied, allowing developers to trace recommendations to their sources. Furthermore, rule configurations will be adjustable, enabling users to customise the tool’s feedback to better align with project-specific or organisational standards. This ensures the tool remains a supportive assistant rather than an inflexible enforcer, fostering trust and long-term utility within diverse development contexts.</w:t>
      </w:r>
    </w:p>
    <w:p w14:paraId="268AB704" w14:textId="7E1DC4E8" w:rsidR="00D60E3A" w:rsidRPr="002D3350" w:rsidRDefault="00D60E3A" w:rsidP="00D0273A">
      <w:r w:rsidRPr="002D3350">
        <w:t>Ultimately, while these risks introduce challenges to the system’s universal applicability and precision, the project embraces them as opportunities for iterative refinement and user-led evolution. By foregrounding adaptability and clear communication, the system aims to maintain relevance and usability despite the inherent complexity of its target domain.</w:t>
      </w:r>
    </w:p>
    <w:p w14:paraId="73DEE220" w14:textId="77777777" w:rsidR="00F363FE" w:rsidRPr="002D3350" w:rsidRDefault="00F363FE" w:rsidP="00D0273A"/>
    <w:p w14:paraId="74F24240" w14:textId="2398049C" w:rsidR="003575D0" w:rsidRPr="002D3350" w:rsidRDefault="00271B02" w:rsidP="003575D0">
      <w:pPr>
        <w:pStyle w:val="Heading1"/>
      </w:pPr>
      <w:bookmarkStart w:id="112" w:name="_Toc197096731"/>
      <w:r w:rsidRPr="002D3350">
        <w:lastRenderedPageBreak/>
        <w:t>Design</w:t>
      </w:r>
      <w:bookmarkEnd w:id="112"/>
    </w:p>
    <w:p w14:paraId="4EA0DFBF" w14:textId="66665E85" w:rsidR="003D6B73" w:rsidRPr="002D3350" w:rsidRDefault="00C53131" w:rsidP="00C53131">
      <w:pPr>
        <w:pStyle w:val="Heading2"/>
      </w:pPr>
      <w:bookmarkStart w:id="113" w:name="_Toc197096732"/>
      <w:r w:rsidRPr="002D3350">
        <w:t>Requirements Summary and Design Input</w:t>
      </w:r>
      <w:bookmarkEnd w:id="113"/>
    </w:p>
    <w:p w14:paraId="019BBF6E" w14:textId="4F5BDAF2" w:rsidR="003D6B73" w:rsidRPr="002D3350" w:rsidRDefault="00C53131" w:rsidP="003D6B73">
      <w:r w:rsidRPr="002D3350">
        <w:t xml:space="preserve">As this report has already identified a complete set of functional and non-functional requirements through domain (Section 3) and technology research (Section 5), the purpose of this phase is to consolidate those findings into formalised design inputs. This mirrors the initial requirements gathering stage of the Waterfall model, where all specifications must be finalised prior to system design </w:t>
      </w:r>
      <w:r w:rsidR="009144B1" w:rsidRPr="002D3350">
        <w:fldChar w:fldCharType="begin"/>
      </w:r>
      <w:r w:rsidR="009144B1" w:rsidRPr="002D3350">
        <w:instrText xml:space="preserve"> ADDIN ZOTERO_ITEM CSL_CITATION {"citationID":"LVACxPFu","properties":{"formattedCitation":"(Fowler &amp; Scott, 2000)","plainCitation":"(Fowler &amp; Scott, 2000)","noteIndex":0},"citationItems":[{"id":201,"uris":["http://zotero.org/users/local/4eW6WDAc/items/KNEVNWLX"],"itemData":{"id":201,"type":"book","edition":"2nd","event-place":"Boston","publisher":"Addison-Wesley","publisher-place":"Boston","title":"UML Distilled: A Brief Guide to the Standard Object Modeling Language","author":[{"family":"Fowler","given":"Martin"},{"family":"Scott","given":"Kendall"}],"issued":{"date-parts":[["2000"]]}}}],"schema":"https://github.com/citation-style-language/schema/raw/master/csl-citation.json"} </w:instrText>
      </w:r>
      <w:r w:rsidR="009144B1" w:rsidRPr="002D3350">
        <w:fldChar w:fldCharType="separate"/>
      </w:r>
      <w:r w:rsidR="009144B1" w:rsidRPr="002D3350">
        <w:rPr>
          <w:rFonts w:ascii="Aptos" w:hAnsi="Aptos"/>
        </w:rPr>
        <w:t>(Fowler &amp; Scott, 2000)</w:t>
      </w:r>
      <w:r w:rsidR="009144B1" w:rsidRPr="002D3350">
        <w:fldChar w:fldCharType="end"/>
      </w:r>
      <w:r w:rsidR="009144B1" w:rsidRPr="002D3350">
        <w:t>.</w:t>
      </w:r>
    </w:p>
    <w:p w14:paraId="7783346D" w14:textId="2FD418E3" w:rsidR="00FC7C44" w:rsidRPr="002D3350" w:rsidRDefault="00FC7C44" w:rsidP="00FC7C44">
      <w:r w:rsidRPr="002D3350">
        <w:t>The consolidated requirements are as follows:</w:t>
      </w:r>
    </w:p>
    <w:p w14:paraId="4FBC5514" w14:textId="77118EF1" w:rsidR="00FC7C44" w:rsidRPr="002D3350" w:rsidRDefault="00FC7C44" w:rsidP="00FC7C44">
      <w:r w:rsidRPr="002D3350">
        <w:t>Functional Requirements</w:t>
      </w:r>
    </w:p>
    <w:p w14:paraId="291008BF" w14:textId="77777777" w:rsidR="00E661FE" w:rsidRPr="002D3350" w:rsidRDefault="00FC7C44" w:rsidP="00E661FE">
      <w:pPr>
        <w:pStyle w:val="ListParagraph"/>
        <w:numPr>
          <w:ilvl w:val="0"/>
          <w:numId w:val="21"/>
        </w:numPr>
      </w:pPr>
      <w:r w:rsidRPr="002D3350">
        <w:t>The system shall allow users to upload source code files or snippets via a file upload mechanism</w:t>
      </w:r>
    </w:p>
    <w:p w14:paraId="1309A858" w14:textId="130CB1AD" w:rsidR="00FC7C44" w:rsidRPr="002D3350" w:rsidRDefault="00FC7C44" w:rsidP="00E661FE">
      <w:pPr>
        <w:pStyle w:val="ListParagraph"/>
        <w:numPr>
          <w:ilvl w:val="0"/>
          <w:numId w:val="21"/>
        </w:numPr>
      </w:pPr>
      <w:r w:rsidRPr="002D3350">
        <w:t>The system shall analyse the submitted code for adherence to recognised design patterns</w:t>
      </w:r>
    </w:p>
    <w:p w14:paraId="3B25427D" w14:textId="54927E86" w:rsidR="00C53131" w:rsidRPr="002D3350" w:rsidRDefault="00FC7C44" w:rsidP="00E661FE">
      <w:pPr>
        <w:pStyle w:val="ListParagraph"/>
        <w:numPr>
          <w:ilvl w:val="0"/>
          <w:numId w:val="21"/>
        </w:numPr>
      </w:pPr>
      <w:r w:rsidRPr="002D3350">
        <w:t>The system shall return structured, actionable feedback to the user in a readable format</w:t>
      </w:r>
    </w:p>
    <w:p w14:paraId="3C58F338" w14:textId="77777777" w:rsidR="00E661FE" w:rsidRPr="002D3350" w:rsidRDefault="00E661FE" w:rsidP="00E661FE"/>
    <w:p w14:paraId="00AB1B3D" w14:textId="1379BB63" w:rsidR="00E661FE" w:rsidRPr="002D3350" w:rsidRDefault="00E661FE" w:rsidP="00E661FE">
      <w:r w:rsidRPr="002D3350">
        <w:t>Non-Functional Requirements</w:t>
      </w:r>
    </w:p>
    <w:p w14:paraId="2BE9E80C" w14:textId="6CC64B00" w:rsidR="00E661FE" w:rsidRPr="002D3350" w:rsidRDefault="00E661FE" w:rsidP="00E661FE">
      <w:pPr>
        <w:pStyle w:val="ListParagraph"/>
        <w:numPr>
          <w:ilvl w:val="0"/>
          <w:numId w:val="22"/>
        </w:numPr>
      </w:pPr>
      <w:r w:rsidRPr="002D3350">
        <w:t>The system shall support analysis across multiple programming languages without reliance on language-specific ASTs (language-agnostic analysis)</w:t>
      </w:r>
    </w:p>
    <w:p w14:paraId="5E16D66A" w14:textId="732C5823" w:rsidR="00E661FE" w:rsidRPr="002D3350" w:rsidRDefault="00E661FE" w:rsidP="00E661FE">
      <w:pPr>
        <w:pStyle w:val="ListParagraph"/>
        <w:numPr>
          <w:ilvl w:val="0"/>
          <w:numId w:val="22"/>
        </w:numPr>
      </w:pPr>
      <w:r w:rsidRPr="002D3350">
        <w:t>The system shall provide responses in near real-time</w:t>
      </w:r>
    </w:p>
    <w:p w14:paraId="28D8C251" w14:textId="2D2C8C8E" w:rsidR="00E661FE" w:rsidRPr="002D3350" w:rsidRDefault="00E661FE" w:rsidP="00E661FE">
      <w:pPr>
        <w:pStyle w:val="ListParagraph"/>
        <w:numPr>
          <w:ilvl w:val="0"/>
          <w:numId w:val="22"/>
        </w:numPr>
      </w:pPr>
      <w:r w:rsidRPr="002D3350">
        <w:t>The system shall operate through a lightweight interface (CLI or basic local server) with no dependency on a GUI</w:t>
      </w:r>
    </w:p>
    <w:p w14:paraId="091A8E95" w14:textId="3CCE736A" w:rsidR="003D6B73" w:rsidRPr="002D3350" w:rsidRDefault="009144B1" w:rsidP="003D6B73">
      <w:r w:rsidRPr="002D3350">
        <w:t xml:space="preserve">Requirements are further prioritised using the </w:t>
      </w:r>
      <w:proofErr w:type="spellStart"/>
      <w:r w:rsidRPr="002D3350">
        <w:t>MoSCoW</w:t>
      </w:r>
      <w:proofErr w:type="spellEnd"/>
      <w:r w:rsidRPr="002D3350">
        <w:t xml:space="preserve"> framework developed in Section 4.7. This forms the basis for system design decisions in the following stage.</w:t>
      </w:r>
    </w:p>
    <w:p w14:paraId="2FFB8D4A" w14:textId="77777777" w:rsidR="006D1B6C" w:rsidRPr="002D3350" w:rsidRDefault="006D1B6C" w:rsidP="003D6B73"/>
    <w:p w14:paraId="0D2188B3" w14:textId="3B1E5753" w:rsidR="00D23098" w:rsidRPr="002D3350" w:rsidRDefault="00D23098" w:rsidP="00D23098">
      <w:pPr>
        <w:pStyle w:val="Heading2"/>
      </w:pPr>
      <w:bookmarkStart w:id="114" w:name="_Toc197096733"/>
      <w:r w:rsidRPr="002D3350">
        <w:t>System Design</w:t>
      </w:r>
      <w:bookmarkEnd w:id="114"/>
    </w:p>
    <w:p w14:paraId="2A08190B" w14:textId="5DDEB656" w:rsidR="00D47572" w:rsidRPr="002D3350" w:rsidRDefault="00BB57B7" w:rsidP="00D23098">
      <w:r w:rsidRPr="002D3350">
        <w:t>This phase translates the requirements into a complete system architecture. The design adheres to modular principles, separating concerns across layers.</w:t>
      </w:r>
    </w:p>
    <w:p w14:paraId="57BF04F7" w14:textId="498C92BC" w:rsidR="00CC3A46" w:rsidRPr="002D3350" w:rsidRDefault="00CC3A46" w:rsidP="00D23098">
      <w:r w:rsidRPr="002D3350">
        <w:t>The system backend will be implemented using Node.js in conjunction with the Express framework</w:t>
      </w:r>
      <w:r w:rsidR="002274AF" w:rsidRPr="002D3350">
        <w:t xml:space="preserve"> and MVC architecture,</w:t>
      </w:r>
      <w:r w:rsidRPr="002D3350">
        <w:t xml:space="preserve"> enabling the development of RESTful API endpoints responsible for handling file uploads and triggering code analysis. To support secure and efficient management of user-submitted files, the application will integrate with Multer, a middleware solution for processing multipart form data.</w:t>
      </w:r>
    </w:p>
    <w:p w14:paraId="72BD7930" w14:textId="3942093D" w:rsidR="00CC3A46" w:rsidRPr="002D3350" w:rsidRDefault="00CC3A46" w:rsidP="00D23098">
      <w:r w:rsidRPr="002D3350">
        <w:lastRenderedPageBreak/>
        <w:t>The core analysis functionality will be delivered through integration with the Gemini 1.5 API, which enables large language model (LLM)-driven evaluation of the submitted code against established design patterns such as those defined by SOLID principles.</w:t>
      </w:r>
    </w:p>
    <w:p w14:paraId="4ECD2EA7" w14:textId="500D978D" w:rsidR="00CC3A46" w:rsidRPr="002D3350" w:rsidRDefault="00CC3A46" w:rsidP="00D23098">
      <w:r w:rsidRPr="002D3350">
        <w:t xml:space="preserve">Following analysis, </w:t>
      </w:r>
      <w:r w:rsidR="002274AF" w:rsidRPr="002D3350">
        <w:t xml:space="preserve">a results parser will </w:t>
      </w:r>
      <w:r w:rsidRPr="002D3350">
        <w:t>interpret the raw output from Gemini, transforming it into a structured format suitable for end-user consumption</w:t>
      </w:r>
      <w:r w:rsidR="002E752E" w:rsidRPr="002D3350">
        <w:t>.</w:t>
      </w:r>
    </w:p>
    <w:p w14:paraId="0180584E" w14:textId="77777777" w:rsidR="00242D08" w:rsidRPr="002D3350" w:rsidRDefault="00242D08" w:rsidP="00D23098"/>
    <w:p w14:paraId="64427CEB" w14:textId="5F5B6980" w:rsidR="00242D08" w:rsidRPr="002D3350" w:rsidRDefault="00242D08" w:rsidP="00242D08">
      <w:r w:rsidRPr="002D3350">
        <w:t>Interfaces are defined using JSON schemas. Some endpoints include:</w:t>
      </w:r>
    </w:p>
    <w:p w14:paraId="70070FD4" w14:textId="4A5B788F" w:rsidR="00242D08" w:rsidRPr="002D3350" w:rsidRDefault="00242D08" w:rsidP="00242D08">
      <w:r w:rsidRPr="002D3350">
        <w:t>POST /upload: Accepts user code</w:t>
      </w:r>
    </w:p>
    <w:p w14:paraId="195599BF" w14:textId="59F73632" w:rsidR="00D8694E" w:rsidRPr="002D3350" w:rsidRDefault="00242D08" w:rsidP="00242D08">
      <w:r w:rsidRPr="002D3350">
        <w:t>POST /analyse: Sends code to Gemini and receives structured feedback</w:t>
      </w:r>
    </w:p>
    <w:p w14:paraId="56F61E37" w14:textId="77777777" w:rsidR="00E82804" w:rsidRPr="002D3350" w:rsidRDefault="00E82804" w:rsidP="00D30537"/>
    <w:p w14:paraId="3925F3BD" w14:textId="6E25A978" w:rsidR="00D23098" w:rsidRPr="002D3350" w:rsidRDefault="00947F14" w:rsidP="00D23098">
      <w:pPr>
        <w:pStyle w:val="Heading2"/>
      </w:pPr>
      <w:bookmarkStart w:id="115" w:name="_Toc197096734"/>
      <w:r w:rsidRPr="002D3350">
        <w:t>Implementation</w:t>
      </w:r>
      <w:bookmarkEnd w:id="115"/>
    </w:p>
    <w:p w14:paraId="61F1E648" w14:textId="5C4916C7" w:rsidR="00303938" w:rsidRPr="002D3350" w:rsidRDefault="00D30537" w:rsidP="00303938">
      <w:r w:rsidRPr="002D3350">
        <w:t>The implementation phase involves translating the system design into a functional application. The following were implemented</w:t>
      </w:r>
      <w:r w:rsidR="006E6393" w:rsidRPr="002D3350">
        <w:t>:</w:t>
      </w:r>
    </w:p>
    <w:p w14:paraId="2267DCA0" w14:textId="77777777" w:rsidR="00492A2E" w:rsidRPr="002D3350" w:rsidRDefault="00492A2E" w:rsidP="00492A2E">
      <w:pPr>
        <w:pStyle w:val="ListParagraph"/>
        <w:numPr>
          <w:ilvl w:val="0"/>
          <w:numId w:val="18"/>
        </w:numPr>
      </w:pPr>
      <w:r w:rsidRPr="002D3350">
        <w:t>Set up project structure and version control (Git + GitHub)</w:t>
      </w:r>
    </w:p>
    <w:p w14:paraId="6321218F" w14:textId="77777777" w:rsidR="00492A2E" w:rsidRPr="002D3350" w:rsidRDefault="00492A2E" w:rsidP="00492A2E">
      <w:pPr>
        <w:pStyle w:val="ListParagraph"/>
        <w:numPr>
          <w:ilvl w:val="0"/>
          <w:numId w:val="18"/>
        </w:numPr>
      </w:pPr>
      <w:r w:rsidRPr="002D3350">
        <w:t>Develop backend API in Node.js with Express</w:t>
      </w:r>
    </w:p>
    <w:p w14:paraId="0911634A" w14:textId="186749E3" w:rsidR="00492A2E" w:rsidRPr="002D3350" w:rsidRDefault="00492A2E" w:rsidP="00492A2E">
      <w:pPr>
        <w:pStyle w:val="ListParagraph"/>
        <w:numPr>
          <w:ilvl w:val="0"/>
          <w:numId w:val="18"/>
        </w:numPr>
      </w:pPr>
      <w:r w:rsidRPr="002D3350">
        <w:t>Implement file upload with Multer</w:t>
      </w:r>
    </w:p>
    <w:p w14:paraId="4D37C146" w14:textId="00ABB300" w:rsidR="00492A2E" w:rsidRPr="002D3350" w:rsidRDefault="00492A2E" w:rsidP="00492A2E">
      <w:pPr>
        <w:pStyle w:val="ListParagraph"/>
        <w:numPr>
          <w:ilvl w:val="0"/>
          <w:numId w:val="18"/>
        </w:numPr>
      </w:pPr>
      <w:r w:rsidRPr="002D3350">
        <w:t>Connect to Gemini 1.5 and implement prompt for design pattern evaluation</w:t>
      </w:r>
    </w:p>
    <w:p w14:paraId="60DAE80D" w14:textId="0F4E6A7C" w:rsidR="00492A2E" w:rsidRPr="002D3350" w:rsidRDefault="006E6393" w:rsidP="008F5CE8">
      <w:pPr>
        <w:pStyle w:val="ListParagraph"/>
        <w:numPr>
          <w:ilvl w:val="0"/>
          <w:numId w:val="18"/>
        </w:numPr>
      </w:pPr>
      <w:r w:rsidRPr="002D3350">
        <w:t>Parse Gemini response and format feedback</w:t>
      </w:r>
    </w:p>
    <w:p w14:paraId="426C7A66" w14:textId="77777777" w:rsidR="00B2242F" w:rsidRPr="002D3350" w:rsidRDefault="00B2242F" w:rsidP="00B2242F">
      <w:pPr>
        <w:pStyle w:val="ListParagraph"/>
      </w:pPr>
    </w:p>
    <w:p w14:paraId="787241D4" w14:textId="7B2F1DC2" w:rsidR="00D23098" w:rsidRPr="002D3350" w:rsidRDefault="00B83CA3" w:rsidP="00D23098">
      <w:pPr>
        <w:pStyle w:val="Heading2"/>
      </w:pPr>
      <w:bookmarkStart w:id="116" w:name="_Toc197096735"/>
      <w:bookmarkStart w:id="117" w:name="_Hlk196986059"/>
      <w:r w:rsidRPr="002D3350">
        <w:t>Testing</w:t>
      </w:r>
      <w:bookmarkEnd w:id="116"/>
    </w:p>
    <w:bookmarkEnd w:id="117"/>
    <w:p w14:paraId="6E6C8B80" w14:textId="0F949002" w:rsidR="00D23098" w:rsidRPr="002D3350" w:rsidRDefault="004B30E1" w:rsidP="00D23098">
      <w:r w:rsidRPr="002D3350">
        <w:t>The test strategy focused on verifying both functionality and reliability:</w:t>
      </w:r>
    </w:p>
    <w:p w14:paraId="34D722AE" w14:textId="546AD40F" w:rsidR="004B30E1" w:rsidRPr="002D3350" w:rsidRDefault="004B30E1" w:rsidP="0001600F">
      <w:pPr>
        <w:pStyle w:val="ListParagraph"/>
        <w:numPr>
          <w:ilvl w:val="0"/>
          <w:numId w:val="24"/>
        </w:numPr>
      </w:pPr>
      <w:r w:rsidRPr="002D3350">
        <w:t>Error Handling Tests: Simulate invalid input types, malformed files, and failed API requests.</w:t>
      </w:r>
    </w:p>
    <w:p w14:paraId="2D5A5FAE" w14:textId="6E32AC7D" w:rsidR="0001600F" w:rsidRPr="002D3350" w:rsidRDefault="004B30E1" w:rsidP="0001600F">
      <w:pPr>
        <w:pStyle w:val="ListParagraph"/>
        <w:numPr>
          <w:ilvl w:val="0"/>
          <w:numId w:val="24"/>
        </w:numPr>
      </w:pPr>
      <w:r w:rsidRPr="002D3350">
        <w:t>Controlled Scenario Tests: Evaluate output accuracy using known test cases that violate or conform to design patterns (e.g., Singleton, Factory).</w:t>
      </w:r>
    </w:p>
    <w:p w14:paraId="4198A174" w14:textId="4FFC8521" w:rsidR="000970E5" w:rsidRPr="002D3350" w:rsidRDefault="000970E5" w:rsidP="0001600F">
      <w:pPr>
        <w:pStyle w:val="ListParagraph"/>
        <w:numPr>
          <w:ilvl w:val="0"/>
          <w:numId w:val="24"/>
        </w:numPr>
      </w:pPr>
      <w:r w:rsidRPr="002D3350">
        <w:t>Unit Tests: Cover route handling, file validation, and parser logic.</w:t>
      </w:r>
    </w:p>
    <w:p w14:paraId="72FD0576" w14:textId="4F4550E7" w:rsidR="0001600F" w:rsidRPr="002D3350" w:rsidRDefault="0001600F" w:rsidP="00D23098">
      <w:r w:rsidRPr="002D3350">
        <w:t>Test outcomes are discussed in Section 8</w:t>
      </w:r>
    </w:p>
    <w:p w14:paraId="43F86165" w14:textId="68F9228A" w:rsidR="00855890" w:rsidRPr="002D3350" w:rsidRDefault="00855890" w:rsidP="00855890">
      <w:pPr>
        <w:keepNext/>
        <w:keepLines/>
        <w:numPr>
          <w:ilvl w:val="1"/>
          <w:numId w:val="1"/>
        </w:numPr>
        <w:spacing w:before="160" w:after="80"/>
        <w:outlineLvl w:val="1"/>
        <w:rPr>
          <w:rFonts w:asciiTheme="majorHAnsi" w:eastAsiaTheme="majorEastAsia" w:hAnsiTheme="majorHAnsi" w:cstheme="majorBidi"/>
          <w:color w:val="0F4761" w:themeColor="accent1" w:themeShade="BF"/>
          <w:sz w:val="32"/>
          <w:szCs w:val="32"/>
        </w:rPr>
      </w:pPr>
      <w:bookmarkStart w:id="118" w:name="_Toc197096736"/>
      <w:r w:rsidRPr="002D3350">
        <w:rPr>
          <w:rFonts w:asciiTheme="majorHAnsi" w:eastAsiaTheme="majorEastAsia" w:hAnsiTheme="majorHAnsi" w:cstheme="majorBidi"/>
          <w:color w:val="0F4761" w:themeColor="accent1" w:themeShade="BF"/>
          <w:sz w:val="32"/>
          <w:szCs w:val="32"/>
        </w:rPr>
        <w:t>Deployment</w:t>
      </w:r>
      <w:r w:rsidR="00BB0D15" w:rsidRPr="002D3350">
        <w:rPr>
          <w:rFonts w:asciiTheme="majorHAnsi" w:eastAsiaTheme="majorEastAsia" w:hAnsiTheme="majorHAnsi" w:cstheme="majorBidi"/>
          <w:color w:val="0F4761" w:themeColor="accent1" w:themeShade="BF"/>
          <w:sz w:val="32"/>
          <w:szCs w:val="32"/>
        </w:rPr>
        <w:t xml:space="preserve"> and Maintenance</w:t>
      </w:r>
      <w:bookmarkEnd w:id="118"/>
    </w:p>
    <w:p w14:paraId="5A49BFFF" w14:textId="42AAF644" w:rsidR="00D23098" w:rsidRPr="002D3350" w:rsidRDefault="0025602E" w:rsidP="00D23098">
      <w:r w:rsidRPr="002D3350">
        <w:t>The artefact is not intended for public deployment; however, it is packaged for local use. Key points include:</w:t>
      </w:r>
    </w:p>
    <w:p w14:paraId="3604CF21" w14:textId="728903B1" w:rsidR="00384F0A" w:rsidRPr="002D3350" w:rsidRDefault="00384F0A" w:rsidP="00384F0A">
      <w:pPr>
        <w:pStyle w:val="ListParagraph"/>
        <w:numPr>
          <w:ilvl w:val="0"/>
          <w:numId w:val="23"/>
        </w:numPr>
      </w:pPr>
      <w:r w:rsidRPr="002D3350">
        <w:t xml:space="preserve">Local Hosting: Runs via a command-line script or </w:t>
      </w:r>
      <w:proofErr w:type="spellStart"/>
      <w:r w:rsidRPr="002D3350">
        <w:t>npm</w:t>
      </w:r>
      <w:proofErr w:type="spellEnd"/>
      <w:r w:rsidRPr="002D3350">
        <w:t xml:space="preserve"> start to launch a REST API locally.</w:t>
      </w:r>
    </w:p>
    <w:p w14:paraId="53D5FA11" w14:textId="0FE8B917" w:rsidR="00384F0A" w:rsidRPr="002D3350" w:rsidRDefault="00384F0A" w:rsidP="00384F0A">
      <w:pPr>
        <w:pStyle w:val="ListParagraph"/>
        <w:numPr>
          <w:ilvl w:val="0"/>
          <w:numId w:val="23"/>
        </w:numPr>
      </w:pPr>
      <w:r w:rsidRPr="002D3350">
        <w:lastRenderedPageBreak/>
        <w:t>Modular Extensibility: File handling, analysis, and parsing components are abstracted for potential replacement.</w:t>
      </w:r>
    </w:p>
    <w:p w14:paraId="085140A9" w14:textId="40AF7DBB" w:rsidR="00384F0A" w:rsidRPr="002D3350" w:rsidRDefault="00384F0A" w:rsidP="00384F0A">
      <w:pPr>
        <w:pStyle w:val="ListParagraph"/>
        <w:numPr>
          <w:ilvl w:val="0"/>
          <w:numId w:val="23"/>
        </w:numPr>
      </w:pPr>
      <w:r w:rsidRPr="002D3350">
        <w:t>Maintenance Considerations: While no formal maintenance cycle is planned, modularity supports easy patching and expansion.</w:t>
      </w:r>
    </w:p>
    <w:p w14:paraId="717838D2" w14:textId="32CFDD31" w:rsidR="00384F0A" w:rsidRPr="002D3350" w:rsidRDefault="00384F0A" w:rsidP="00384F0A">
      <w:r w:rsidRPr="002D3350">
        <w:t>The system is ready for further development in collaborative or production contexts via containerisation or integration with version control workflows.</w:t>
      </w:r>
    </w:p>
    <w:p w14:paraId="1CE1DE7B" w14:textId="77777777" w:rsidR="0048369F" w:rsidRPr="002D3350" w:rsidRDefault="0048369F" w:rsidP="0048369F"/>
    <w:p w14:paraId="15DA2E02" w14:textId="58ED51BA" w:rsidR="003C612D" w:rsidRPr="002D3350" w:rsidRDefault="00497178" w:rsidP="003C612D">
      <w:pPr>
        <w:pStyle w:val="Heading1"/>
      </w:pPr>
      <w:bookmarkStart w:id="119" w:name="_Toc183606381"/>
      <w:r w:rsidRPr="002D3350">
        <w:t xml:space="preserve"> </w:t>
      </w:r>
      <w:bookmarkStart w:id="120" w:name="_Toc197096737"/>
      <w:bookmarkEnd w:id="119"/>
      <w:r w:rsidRPr="002D3350">
        <w:t>Project testing</w:t>
      </w:r>
      <w:bookmarkEnd w:id="120"/>
    </w:p>
    <w:p w14:paraId="2E66A33C" w14:textId="679F5855" w:rsidR="00D82A37" w:rsidRPr="002D3350" w:rsidRDefault="00D82A37" w:rsidP="00D82A37">
      <w:r w:rsidRPr="00D82A37">
        <w:t>Given the scope of this project, testing focused primarily on unit tests and controlled evaluations using class files with predefined expected outcomes.</w:t>
      </w:r>
    </w:p>
    <w:p w14:paraId="134B2927" w14:textId="6CE93552" w:rsidR="004265BB" w:rsidRPr="002D3350" w:rsidRDefault="004265BB" w:rsidP="00513732">
      <w:pPr>
        <w:pStyle w:val="Heading2"/>
      </w:pPr>
      <w:bookmarkStart w:id="121" w:name="_Toc197096738"/>
      <w:r w:rsidRPr="002D3350">
        <w:t>Testing Methodology</w:t>
      </w:r>
      <w:bookmarkEnd w:id="121"/>
    </w:p>
    <w:p w14:paraId="1BBE1E5B" w14:textId="6A6C125F" w:rsidR="00D82A37" w:rsidRPr="002D3350" w:rsidRDefault="004265BB" w:rsidP="004265BB">
      <w:r w:rsidRPr="002D3350">
        <w:t>The testing methodology for this project included a combination of unit tests and validation tests with known class files. These tests were specifically selected to verify that the system’s analysis of code adherence to recognised design patterns and coding standards was accurate and reliable.</w:t>
      </w:r>
    </w:p>
    <w:p w14:paraId="08F73FA4" w14:textId="33BA6B94" w:rsidR="004265BB" w:rsidRPr="002D3350" w:rsidRDefault="004265BB" w:rsidP="00513732">
      <w:pPr>
        <w:pStyle w:val="Heading2"/>
      </w:pPr>
      <w:bookmarkStart w:id="122" w:name="_Toc197096739"/>
      <w:r w:rsidRPr="002D3350">
        <w:t>Unit Testing</w:t>
      </w:r>
      <w:bookmarkEnd w:id="122"/>
    </w:p>
    <w:p w14:paraId="124BE958" w14:textId="5397388D" w:rsidR="004265BB" w:rsidRPr="002D3350" w:rsidRDefault="004265BB" w:rsidP="004265BB">
      <w:r w:rsidRPr="002D3350">
        <w:t>Unit testing was employed to systematically verify individual components of the system, such as route handling, file validation processes, and parser logic. The chosen testing frameworks were Mocha, Chai, and Sinon, selected for their extensive support for mocking, assertions, and asynchronous testing capabilities. Unit tests were structured following the Arrange-Act-Assert pattern to ensure clarity and maintainability.</w:t>
      </w:r>
    </w:p>
    <w:p w14:paraId="0946C111" w14:textId="4FBFCD72" w:rsidR="004265BB" w:rsidRPr="002D3350" w:rsidRDefault="004265BB" w:rsidP="004265BB">
      <w:r w:rsidRPr="002D3350">
        <w:t>Example of unit tests conducted:</w:t>
      </w:r>
    </w:p>
    <w:p w14:paraId="369E69A5" w14:textId="76324881" w:rsidR="004265BB" w:rsidRPr="002D3350" w:rsidRDefault="004265BB" w:rsidP="00513732">
      <w:pPr>
        <w:pStyle w:val="ListParagraph"/>
        <w:numPr>
          <w:ilvl w:val="0"/>
          <w:numId w:val="25"/>
        </w:numPr>
      </w:pPr>
      <w:r w:rsidRPr="002D3350">
        <w:t xml:space="preserve">File </w:t>
      </w:r>
      <w:r w:rsidR="00D452E1" w:rsidRPr="002D3350">
        <w:t xml:space="preserve">CRUD </w:t>
      </w:r>
      <w:r w:rsidRPr="002D3350">
        <w:t>handling tests</w:t>
      </w:r>
    </w:p>
    <w:p w14:paraId="350D8A6C" w14:textId="22FE8F1B" w:rsidR="004265BB" w:rsidRPr="002D3350" w:rsidRDefault="004265BB" w:rsidP="00513732">
      <w:pPr>
        <w:pStyle w:val="ListParagraph"/>
        <w:numPr>
          <w:ilvl w:val="0"/>
          <w:numId w:val="25"/>
        </w:numPr>
      </w:pPr>
      <w:r w:rsidRPr="002D3350">
        <w:t>Error handling scenarios (e.g., malformed input, failed API requests)</w:t>
      </w:r>
    </w:p>
    <w:p w14:paraId="4286E9C5" w14:textId="63840FCC" w:rsidR="004265BB" w:rsidRPr="002D3350" w:rsidRDefault="004265BB" w:rsidP="00513732">
      <w:pPr>
        <w:pStyle w:val="ListParagraph"/>
        <w:numPr>
          <w:ilvl w:val="0"/>
          <w:numId w:val="25"/>
        </w:numPr>
      </w:pPr>
      <w:r w:rsidRPr="002D3350">
        <w:t>Parsing functionality for transforming raw API outputs into structured feedback</w:t>
      </w:r>
    </w:p>
    <w:p w14:paraId="1329ED1B" w14:textId="4C87E581" w:rsidR="006253FA" w:rsidRPr="002D3350" w:rsidRDefault="006253FA" w:rsidP="006253FA">
      <w:pPr>
        <w:pStyle w:val="Heading2"/>
      </w:pPr>
      <w:bookmarkStart w:id="123" w:name="_Toc197096740"/>
      <w:r w:rsidRPr="002D3350">
        <w:t>Validation Testing</w:t>
      </w:r>
      <w:bookmarkEnd w:id="123"/>
    </w:p>
    <w:p w14:paraId="73D1D4D3" w14:textId="4A79D2BE" w:rsidR="006253FA" w:rsidRPr="002D3350" w:rsidRDefault="006253FA" w:rsidP="006253FA">
      <w:r w:rsidRPr="002D3350">
        <w:t>Validation tests were designed using class files that exhibit clear adherence or violations of established design patterns, such as the Singleton or Factory patterns. The expected outcomes were predefined based on authoritative sources, such as design pattern literature and coding best practices outlined in prior research sections.</w:t>
      </w:r>
    </w:p>
    <w:p w14:paraId="26BE7A19" w14:textId="667614C2" w:rsidR="006C63D2" w:rsidRPr="002D3350" w:rsidRDefault="006C63D2" w:rsidP="006C63D2">
      <w:r w:rsidRPr="002D3350">
        <w:t>Examples of validation tests:</w:t>
      </w:r>
    </w:p>
    <w:p w14:paraId="775EBD4D" w14:textId="2CBB9642" w:rsidR="006C63D2" w:rsidRPr="002D3350" w:rsidRDefault="006C63D2" w:rsidP="006C63D2">
      <w:pPr>
        <w:pStyle w:val="ListParagraph"/>
        <w:numPr>
          <w:ilvl w:val="0"/>
          <w:numId w:val="26"/>
        </w:numPr>
      </w:pPr>
      <w:r w:rsidRPr="002D3350">
        <w:t>Singleton pattern detection (positive and negative scenarios)</w:t>
      </w:r>
    </w:p>
    <w:p w14:paraId="44AD1F5F" w14:textId="7CEA6BD1" w:rsidR="006C63D2" w:rsidRPr="002D3350" w:rsidRDefault="006C63D2" w:rsidP="006C63D2">
      <w:pPr>
        <w:pStyle w:val="ListParagraph"/>
        <w:numPr>
          <w:ilvl w:val="0"/>
          <w:numId w:val="26"/>
        </w:numPr>
      </w:pPr>
      <w:r w:rsidRPr="002D3350">
        <w:lastRenderedPageBreak/>
        <w:t>Factory method implementation adherence</w:t>
      </w:r>
    </w:p>
    <w:p w14:paraId="1B8EAFB7" w14:textId="5D5AF428" w:rsidR="00DC4725" w:rsidRPr="002D3350" w:rsidRDefault="006C63D2" w:rsidP="006C63D2">
      <w:pPr>
        <w:pStyle w:val="ListParagraph"/>
        <w:numPr>
          <w:ilvl w:val="0"/>
          <w:numId w:val="26"/>
        </w:numPr>
      </w:pPr>
      <w:r w:rsidRPr="002D3350">
        <w:t>Web manifest validation</w:t>
      </w:r>
    </w:p>
    <w:p w14:paraId="79313009" w14:textId="4A94AF7A" w:rsidR="00BE67ED" w:rsidRPr="002D3350" w:rsidRDefault="00BE67ED" w:rsidP="00BE67ED">
      <w:pPr>
        <w:pStyle w:val="Heading2"/>
      </w:pPr>
      <w:bookmarkStart w:id="124" w:name="_Toc197096741"/>
      <w:r w:rsidRPr="002D3350">
        <w:t>Test Results and Evaluation</w:t>
      </w:r>
      <w:bookmarkEnd w:id="124"/>
    </w:p>
    <w:p w14:paraId="582F9D90" w14:textId="4FBF56C4" w:rsidR="00BE67ED" w:rsidRPr="002D3350" w:rsidRDefault="00BE67ED" w:rsidP="00BE67ED">
      <w:r w:rsidRPr="002D3350">
        <w:t>The results from the testing phase demonstrated that the artefact effectively identified both compliance and violations in the supplied test cases. Specific outcomes included:</w:t>
      </w:r>
    </w:p>
    <w:p w14:paraId="6F6DE6BD" w14:textId="2626D7E8" w:rsidR="00BE67ED" w:rsidRPr="002D3350" w:rsidRDefault="00BE67ED" w:rsidP="00C22B02">
      <w:pPr>
        <w:pStyle w:val="ListParagraph"/>
        <w:numPr>
          <w:ilvl w:val="0"/>
          <w:numId w:val="27"/>
        </w:numPr>
      </w:pPr>
      <w:r w:rsidRPr="002D3350">
        <w:t xml:space="preserve">Accurate detection of correct and incorrect </w:t>
      </w:r>
      <w:r w:rsidR="00172C8A" w:rsidRPr="002D3350">
        <w:t>design pattern adherence</w:t>
      </w:r>
    </w:p>
    <w:p w14:paraId="165F33B2" w14:textId="43024E68" w:rsidR="00172C8A" w:rsidRPr="002D3350" w:rsidRDefault="00172C8A" w:rsidP="00C22B02">
      <w:pPr>
        <w:pStyle w:val="ListParagraph"/>
        <w:numPr>
          <w:ilvl w:val="0"/>
          <w:numId w:val="27"/>
        </w:numPr>
      </w:pPr>
      <w:r w:rsidRPr="002D3350">
        <w:t>Correct status codes for route handling</w:t>
      </w:r>
    </w:p>
    <w:p w14:paraId="4B628845" w14:textId="3830DDD1" w:rsidR="00172C8A" w:rsidRPr="002D3350" w:rsidRDefault="00172C8A" w:rsidP="00C22B02">
      <w:pPr>
        <w:pStyle w:val="ListParagraph"/>
        <w:numPr>
          <w:ilvl w:val="0"/>
          <w:numId w:val="27"/>
        </w:numPr>
      </w:pPr>
      <w:r w:rsidRPr="002D3350">
        <w:t>Correct views being served</w:t>
      </w:r>
    </w:p>
    <w:p w14:paraId="1C4F5E30" w14:textId="77777777" w:rsidR="00172C8A" w:rsidRPr="002D3350" w:rsidRDefault="00172C8A" w:rsidP="00BE67ED"/>
    <w:p w14:paraId="6C495F42" w14:textId="77777777" w:rsidR="00BE67ED" w:rsidRPr="002D3350" w:rsidRDefault="00BE67ED" w:rsidP="00BE67ED"/>
    <w:p w14:paraId="513143A1" w14:textId="051B7D3B" w:rsidR="00DC4725" w:rsidRPr="002D3350" w:rsidRDefault="00DC4725" w:rsidP="00DC4725">
      <w:pPr>
        <w:pStyle w:val="Heading2"/>
      </w:pPr>
      <w:bookmarkStart w:id="125" w:name="_Toc197096742"/>
      <w:r w:rsidRPr="002D3350">
        <w:t>Limitations of Testing</w:t>
      </w:r>
      <w:bookmarkEnd w:id="125"/>
    </w:p>
    <w:p w14:paraId="5FC8C472" w14:textId="69FC52F9" w:rsidR="00DC4725" w:rsidRPr="002D3350" w:rsidRDefault="00DC4725" w:rsidP="00DC4725">
      <w:r w:rsidRPr="002D3350">
        <w:t>The scope of testing was constrained by project timelines, and the unit tests primarily covered functional logic rather than extensive integration or system-wide tests. Additionally, the reliance on a third-party API (Gemini) introduced an element of unpredictability in test outcomes, complicating the interpretation and consistency of results.</w:t>
      </w:r>
    </w:p>
    <w:p w14:paraId="3DEC495C" w14:textId="77777777" w:rsidR="00D82A37" w:rsidRPr="002D3350" w:rsidRDefault="00D82A37" w:rsidP="00705F95"/>
    <w:p w14:paraId="6077AC12" w14:textId="77777777" w:rsidR="0064662A" w:rsidRPr="002D3350" w:rsidRDefault="0064662A" w:rsidP="0064662A">
      <w:pPr>
        <w:pStyle w:val="Heading1"/>
      </w:pPr>
      <w:bookmarkStart w:id="126" w:name="_Toc197096743"/>
      <w:r w:rsidRPr="002D3350">
        <w:t>Critical Reflection</w:t>
      </w:r>
      <w:bookmarkEnd w:id="126"/>
      <w:r w:rsidRPr="002D3350">
        <w:t xml:space="preserve"> </w:t>
      </w:r>
    </w:p>
    <w:p w14:paraId="6A1120CD" w14:textId="77777777" w:rsidR="0064662A" w:rsidRPr="002D3350" w:rsidRDefault="0064662A" w:rsidP="0064662A">
      <w:pPr>
        <w:pStyle w:val="Heading2"/>
      </w:pPr>
      <w:bookmarkStart w:id="127" w:name="_Toc197096744"/>
      <w:r w:rsidRPr="002D3350">
        <w:t>Project Success</w:t>
      </w:r>
      <w:bookmarkEnd w:id="127"/>
    </w:p>
    <w:p w14:paraId="2E2458C0" w14:textId="77777777" w:rsidR="0064662A" w:rsidRPr="002D3350" w:rsidRDefault="0064662A" w:rsidP="0064662A">
      <w:pPr>
        <w:pStyle w:val="Heading3"/>
      </w:pPr>
      <w:bookmarkStart w:id="128" w:name="_Ref197096612"/>
      <w:bookmarkStart w:id="129" w:name="_Toc197096745"/>
      <w:r w:rsidRPr="002D3350">
        <w:t>Artefact Functionality</w:t>
      </w:r>
      <w:bookmarkEnd w:id="128"/>
      <w:bookmarkEnd w:id="129"/>
    </w:p>
    <w:p w14:paraId="436D9664" w14:textId="3C21957A" w:rsidR="0064662A" w:rsidRPr="002D3350" w:rsidRDefault="0064662A" w:rsidP="0064662A">
      <w:r w:rsidRPr="002D3350">
        <w:t>The artefact successfully fulfilled all "must-have" requirements outlined in Section</w:t>
      </w:r>
      <w:r w:rsidR="006E6930">
        <w:fldChar w:fldCharType="begin"/>
      </w:r>
      <w:r w:rsidR="006E6930">
        <w:instrText xml:space="preserve"> REF _Ref197096547 \r \h </w:instrText>
      </w:r>
      <w:r w:rsidR="006E6930">
        <w:fldChar w:fldCharType="separate"/>
      </w:r>
      <w:r w:rsidR="006E6930">
        <w:t>4.3</w:t>
      </w:r>
      <w:r w:rsidR="006E6930">
        <w:fldChar w:fldCharType="end"/>
      </w:r>
      <w:r w:rsidRPr="002D3350">
        <w:t xml:space="preserve">, including language-agnostic analysis, flexible rule configuration, and functional feedback provision. It demonstrated compatibility with multiple programming languages, notably C# and Java, </w:t>
      </w:r>
      <w:proofErr w:type="gramStart"/>
      <w:r w:rsidRPr="002D3350">
        <w:t>and also</w:t>
      </w:r>
      <w:proofErr w:type="gramEnd"/>
      <w:r w:rsidRPr="002D3350">
        <w:t xml:space="preserve"> supported structured formats such as web manifests, indicating generalisability in scope that was not explicitly planned for.</w:t>
      </w:r>
    </w:p>
    <w:p w14:paraId="166F264F" w14:textId="40E428B8" w:rsidR="0064662A" w:rsidRPr="002D3350" w:rsidRDefault="0064662A" w:rsidP="0064662A">
      <w:r w:rsidRPr="002D3350">
        <w:t>Performance testing confirmed that the tool consistently returned results in under 20 seconds. While not immediate, this is within an acceptable range given the absence of a strict definition for "near real-time" and the involvement of large language models (LLMs) in the analysis pipeline.</w:t>
      </w:r>
    </w:p>
    <w:p w14:paraId="77A7CD12" w14:textId="2DCD682D" w:rsidR="0064662A" w:rsidRPr="002D3350" w:rsidRDefault="0064662A" w:rsidP="0064662A">
      <w:r w:rsidRPr="002D3350">
        <w:t xml:space="preserve">However, the reliance on LLMs introduced brittleness into the analysis process. Minor changes in prompt structure occasionally produced significantly divergent outputs, some of which were unusable or inconsistently formatted. Additionally, the Gemini API </w:t>
      </w:r>
      <w:r w:rsidRPr="002D3350">
        <w:lastRenderedPageBreak/>
        <w:t>does not return explicit error codes for failed analyses, making fault diagnosis particularly difficult. Although the tool remained stable during edge cases, it sometimes returned ambiguous or inconsistent feedback.</w:t>
      </w:r>
    </w:p>
    <w:p w14:paraId="7D3A6705" w14:textId="77777777" w:rsidR="0064662A" w:rsidRPr="002D3350" w:rsidRDefault="0064662A" w:rsidP="0064662A">
      <w:pPr>
        <w:pStyle w:val="Heading3"/>
      </w:pPr>
      <w:bookmarkStart w:id="130" w:name="_Toc197096746"/>
      <w:r w:rsidRPr="002D3350">
        <w:t>Usability and Developer Experience</w:t>
      </w:r>
      <w:bookmarkEnd w:id="130"/>
    </w:p>
    <w:p w14:paraId="448F25A0" w14:textId="5839F89A" w:rsidR="0064662A" w:rsidRPr="002D3350" w:rsidRDefault="0064662A" w:rsidP="0064662A">
      <w:r w:rsidRPr="002D3350">
        <w:t xml:space="preserve">The user interface, while intentionally minimal, was clear enough to support interaction. As noted in Section </w:t>
      </w:r>
      <w:r w:rsidR="006E6930">
        <w:fldChar w:fldCharType="begin"/>
      </w:r>
      <w:r w:rsidR="006E6930">
        <w:instrText xml:space="preserve"> REF _Ref196742960 \r \h </w:instrText>
      </w:r>
      <w:r w:rsidR="006E6930">
        <w:fldChar w:fldCharType="separate"/>
      </w:r>
      <w:r w:rsidR="006E6930">
        <w:t>5.1</w:t>
      </w:r>
      <w:r w:rsidR="006E6930">
        <w:fldChar w:fldCharType="end"/>
      </w:r>
      <w:r w:rsidRPr="002D3350">
        <w:t>, interface design was not a core priority, which is reflected in the final artefact. The current setup requires local hosting via an Express server, introducing friction in environments where developers may already be running services on localhost, resulting in potential port conflicts.</w:t>
      </w:r>
    </w:p>
    <w:p w14:paraId="42A339E0" w14:textId="77777777" w:rsidR="0064662A" w:rsidRPr="002D3350" w:rsidRDefault="0064662A" w:rsidP="0064662A">
      <w:r w:rsidRPr="002D3350">
        <w:t>From personal workflow testing, it was evident that while local hosting is viable for individual use, it would prove problematic in collaborative scenarios. Shared access would necessitate centralised deployment or containerisation. Furthermore, the use of per-request API keys for LLM access introduces challenges for group use, as there is no user-specific rate limiting. This may lead to rapid credit depletion and increased operational cost.</w:t>
      </w:r>
    </w:p>
    <w:p w14:paraId="3883D5FD" w14:textId="165B474A" w:rsidR="0064662A" w:rsidRPr="002D3350" w:rsidRDefault="0064662A" w:rsidP="0064662A">
      <w:r w:rsidRPr="002D3350">
        <w:t>The perceived value of feedback is highly dependent on user experience. For junior developers, particularly students learning design patterns, the tool could serve as a formative learning aid. However, this is predicated on the relevance and accuracy of the evaluation criteria. The need for manual updates to these criteria, particularly as requirements evolve, is time-consuming and requires advanced technical understanding. This limits the tool’s long-term usability, both for less experienced users working independently and for senior developers who may find the overhead of maintaining the criteria outweighs the benefit provided.</w:t>
      </w:r>
    </w:p>
    <w:p w14:paraId="34B52E6A" w14:textId="77777777" w:rsidR="0064662A" w:rsidRPr="002D3350" w:rsidRDefault="0064662A" w:rsidP="0064662A">
      <w:pPr>
        <w:pStyle w:val="Heading3"/>
      </w:pPr>
      <w:bookmarkStart w:id="131" w:name="_Toc197096747"/>
      <w:r w:rsidRPr="002D3350">
        <w:t>Extensibility</w:t>
      </w:r>
      <w:bookmarkEnd w:id="131"/>
    </w:p>
    <w:p w14:paraId="25C27ABE" w14:textId="7F59CCB9" w:rsidR="0064662A" w:rsidRPr="002D3350" w:rsidRDefault="0064662A" w:rsidP="0064662A">
      <w:r w:rsidRPr="002D3350">
        <w:t xml:space="preserve">The architecture was designed with future extensibility in mind. In particular, the file upload system, initially handled via the Multer middleware, has been modularised in such a way that it could be replaced with alternative file sources, such as integration with Git repositories or direct file system access, as discussed in </w:t>
      </w:r>
      <w:r w:rsidR="00EF05C3">
        <w:fldChar w:fldCharType="begin"/>
      </w:r>
      <w:r w:rsidR="00EF05C3">
        <w:instrText xml:space="preserve"> REF _Ref197096588 \r \h </w:instrText>
      </w:r>
      <w:r w:rsidR="00EF05C3">
        <w:fldChar w:fldCharType="separate"/>
      </w:r>
      <w:r w:rsidR="00EF05C3">
        <w:t>4.3.6</w:t>
      </w:r>
      <w:r w:rsidR="00EF05C3">
        <w:fldChar w:fldCharType="end"/>
      </w:r>
    </w:p>
    <w:p w14:paraId="30EB8385" w14:textId="77777777" w:rsidR="0064662A" w:rsidRPr="002D3350" w:rsidRDefault="0064662A" w:rsidP="0064662A">
      <w:r w:rsidRPr="002D3350">
        <w:t>In retrospect, research on the application of a dependency injection framework would have further improved the system’s extensibility. By decoupling core components from their specific implementations, this would have also allowed for easier testability. While not inside the current scope, this architectural refinement could be a valuable enhancement in future iterations of the tool.</w:t>
      </w:r>
    </w:p>
    <w:p w14:paraId="56215D82" w14:textId="77777777" w:rsidR="0064662A" w:rsidRPr="002D3350" w:rsidRDefault="0064662A" w:rsidP="0064662A"/>
    <w:p w14:paraId="590D160C" w14:textId="77777777" w:rsidR="0064662A" w:rsidRPr="002D3350" w:rsidRDefault="0064662A" w:rsidP="0064662A">
      <w:pPr>
        <w:pStyle w:val="Heading2"/>
      </w:pPr>
      <w:bookmarkStart w:id="132" w:name="_Toc197096748"/>
      <w:r w:rsidRPr="002D3350">
        <w:lastRenderedPageBreak/>
        <w:t>Extent of Learning</w:t>
      </w:r>
      <w:bookmarkEnd w:id="132"/>
      <w:r w:rsidRPr="002D3350">
        <w:t xml:space="preserve"> </w:t>
      </w:r>
    </w:p>
    <w:p w14:paraId="6613B1AF" w14:textId="77777777" w:rsidR="0064662A" w:rsidRPr="002D3350" w:rsidRDefault="0064662A" w:rsidP="0064662A">
      <w:pPr>
        <w:pStyle w:val="Heading3"/>
      </w:pPr>
      <w:bookmarkStart w:id="133" w:name="_Toc197096749"/>
      <w:r w:rsidRPr="002D3350">
        <w:t>Technical Skills</w:t>
      </w:r>
      <w:bookmarkEnd w:id="133"/>
      <w:r w:rsidRPr="002D3350">
        <w:t xml:space="preserve"> </w:t>
      </w:r>
    </w:p>
    <w:p w14:paraId="1C9472EC" w14:textId="77777777" w:rsidR="0064662A" w:rsidRPr="002D3350" w:rsidRDefault="0064662A" w:rsidP="0064662A">
      <w:r w:rsidRPr="002D3350">
        <w:t xml:space="preserve">Prior to this project, I </w:t>
      </w:r>
      <w:proofErr w:type="gramStart"/>
      <w:r w:rsidRPr="002D3350">
        <w:t>had an understanding of</w:t>
      </w:r>
      <w:proofErr w:type="gramEnd"/>
      <w:r w:rsidRPr="002D3350">
        <w:t xml:space="preserve"> Node.js, Express.js, and MVC architecture, though I had not previously used Multer. Through implementation, I found Multer to be straightforward and effective for handling file uploads, and the experience has reduced my hesitancy towards adopting unfamiliar middleware in the future.</w:t>
      </w:r>
    </w:p>
    <w:p w14:paraId="0609943D" w14:textId="77777777" w:rsidR="0064662A" w:rsidRPr="002D3350" w:rsidRDefault="0064662A" w:rsidP="0064662A">
      <w:r w:rsidRPr="002D3350">
        <w:t xml:space="preserve">The Mocha-Chai-Sinon stack presented a steeper learning curve than Jest, with which I had prior experience. The initial setup was initially complex, but once configured, the flexibility and clarity of the testing was superior to Jest, especially for a more complex project. Moving forward, for complex Node.js applications I will absolutely be viewing it as the preferred testing stack. </w:t>
      </w:r>
    </w:p>
    <w:p w14:paraId="6E654FC0" w14:textId="6032D0BB" w:rsidR="0064662A" w:rsidRPr="002D3350" w:rsidRDefault="0064662A" w:rsidP="0064662A">
      <w:r w:rsidRPr="002D3350">
        <w:t>Given the widespread integration of LLM’s at the current moment, I expected the experience of incorporating it to be less challenging than it ended up being. While getting a working version of an LLM integrated was easy, I found it unreliable and unpredictable in the context of code analysis. This experience highlighted the importance of prompt design to me and exposed the limitations of LLMs, particularly their brittleness and inconsistency.</w:t>
      </w:r>
    </w:p>
    <w:p w14:paraId="3FB17761" w14:textId="77777777" w:rsidR="0064662A" w:rsidRPr="002D3350" w:rsidRDefault="0064662A" w:rsidP="0064662A">
      <w:pPr>
        <w:pStyle w:val="Heading3"/>
      </w:pPr>
      <w:bookmarkStart w:id="134" w:name="_Toc197096750"/>
      <w:r w:rsidRPr="002D3350">
        <w:t>Research and Evaluation</w:t>
      </w:r>
      <w:bookmarkEnd w:id="134"/>
      <w:r w:rsidRPr="002D3350">
        <w:t xml:space="preserve"> </w:t>
      </w:r>
    </w:p>
    <w:p w14:paraId="163D9D2E" w14:textId="0058FDF3" w:rsidR="0064662A" w:rsidRPr="002D3350" w:rsidRDefault="0064662A" w:rsidP="0064662A">
      <w:r w:rsidRPr="002D3350">
        <w:t>The review of existing literature and available tools revealed that most current solutions are highly specialised, often supporting only a single programming language. When I came to writing the evaluation of the domain research, I saw this as presenting an opportunity to develop a more versatile tool that leverages emerging technologies. While the implementation achieved partial success, the integration of a large language model (LLM) for broad, language-agnostic analysis introduced notable limitations, as discussed in Section</w:t>
      </w:r>
      <w:r w:rsidR="00EF05C3">
        <w:t xml:space="preserve"> </w:t>
      </w:r>
      <w:r w:rsidR="00EF05C3">
        <w:fldChar w:fldCharType="begin"/>
      </w:r>
      <w:r w:rsidR="00EF05C3">
        <w:instrText xml:space="preserve"> REF _Ref197096612 \r \h </w:instrText>
      </w:r>
      <w:r w:rsidR="00EF05C3">
        <w:fldChar w:fldCharType="separate"/>
      </w:r>
      <w:r w:rsidR="00EF05C3">
        <w:t>8.1.1</w:t>
      </w:r>
      <w:r w:rsidR="00EF05C3">
        <w:fldChar w:fldCharType="end"/>
      </w:r>
      <w:r w:rsidRPr="002D3350">
        <w:t xml:space="preserve">, so much so that it is now abundantly clear to me the reason that this opportunity has not been taken by somebody else already. </w:t>
      </w:r>
    </w:p>
    <w:p w14:paraId="738977E3" w14:textId="4389856C" w:rsidR="0064662A" w:rsidRPr="002D3350" w:rsidRDefault="0064662A" w:rsidP="0064662A">
      <w:r w:rsidRPr="002D3350">
        <w:t xml:space="preserve">My understanding of code quality has improved massively, prior to starting this project I had never heard of design patterns before, let alone used them extensively. I was familiar with DRY, but any of the SOLID principles were a foreign concept to me. </w:t>
      </w:r>
    </w:p>
    <w:p w14:paraId="7BC92F8E" w14:textId="77777777" w:rsidR="0064662A" w:rsidRPr="002D3350" w:rsidRDefault="0064662A" w:rsidP="0064662A">
      <w:pPr>
        <w:pStyle w:val="Heading3"/>
      </w:pPr>
      <w:bookmarkStart w:id="135" w:name="_Toc197096751"/>
      <w:r w:rsidRPr="002D3350">
        <w:t>Project Management</w:t>
      </w:r>
      <w:bookmarkEnd w:id="135"/>
      <w:r w:rsidRPr="002D3350">
        <w:t xml:space="preserve"> </w:t>
      </w:r>
    </w:p>
    <w:p w14:paraId="70325098" w14:textId="77777777" w:rsidR="0064662A" w:rsidRPr="002D3350" w:rsidRDefault="0064662A" w:rsidP="0064662A">
      <w:r w:rsidRPr="002D3350">
        <w:t xml:space="preserve">The project management aspect of this work was significantly hindered by both my initial misunderstanding of the research process, and my personal challenges with balancing multiple distinct workloads at once. Having never done a dedicated research project before, I was unfamiliar with how a standard research project is structured, which led to sections such as my technology research encroaching on the time allocated for implementation. A considerable amount of project time got stuck on </w:t>
      </w:r>
      <w:r w:rsidRPr="002D3350">
        <w:lastRenderedPageBreak/>
        <w:t>pursuing an unproductive direction, despite consistent efforts by both my supervisor during weekly meetings and my assessor at the Mid-Project Review (MPR) to steer the project back on course.</w:t>
      </w:r>
    </w:p>
    <w:p w14:paraId="554ADAB8" w14:textId="77777777" w:rsidR="0064662A" w:rsidRPr="002D3350" w:rsidRDefault="0064662A" w:rsidP="0064662A">
      <w:r w:rsidRPr="002D3350">
        <w:t xml:space="preserve">There was also one large setback of the schedule, being when the Gemini file manager was shutdown, with no forewarning that I was aware of. This was an integral part of the system, and something I had been increasingly building around. This being shutdown meant that I had to </w:t>
      </w:r>
      <w:proofErr w:type="gramStart"/>
      <w:r w:rsidRPr="002D3350">
        <w:t>revert back</w:t>
      </w:r>
      <w:proofErr w:type="gramEnd"/>
      <w:r w:rsidRPr="002D3350">
        <w:t xml:space="preserve"> to a much earlier version of the artefact, losing weeks’ worth of progress. </w:t>
      </w:r>
    </w:p>
    <w:p w14:paraId="33B5964B" w14:textId="77777777" w:rsidR="0064662A" w:rsidRPr="002D3350" w:rsidRDefault="0064662A" w:rsidP="0064662A"/>
    <w:p w14:paraId="58537FBB" w14:textId="77777777" w:rsidR="0064662A" w:rsidRPr="002D3350" w:rsidRDefault="0064662A" w:rsidP="0064662A">
      <w:pPr>
        <w:pStyle w:val="Heading2"/>
      </w:pPr>
      <w:bookmarkStart w:id="136" w:name="_Toc197096752"/>
      <w:r w:rsidRPr="002D3350">
        <w:t>Future enhancements</w:t>
      </w:r>
      <w:bookmarkEnd w:id="136"/>
    </w:p>
    <w:p w14:paraId="16580386" w14:textId="77777777" w:rsidR="0064662A" w:rsidRPr="002D3350" w:rsidRDefault="0064662A" w:rsidP="0064662A">
      <w:pPr>
        <w:pStyle w:val="Heading3"/>
      </w:pPr>
      <w:bookmarkStart w:id="137" w:name="_Toc197096753"/>
      <w:r w:rsidRPr="002D3350">
        <w:t>GitHub Integration</w:t>
      </w:r>
      <w:bookmarkEnd w:id="137"/>
    </w:p>
    <w:p w14:paraId="19750B3E" w14:textId="79C6699D" w:rsidR="0064662A" w:rsidRPr="002D3350" w:rsidRDefault="00496070" w:rsidP="0064662A">
      <w:r w:rsidRPr="002D3350">
        <w:t xml:space="preserve">A stretch goal identified in Section </w:t>
      </w:r>
      <w:r w:rsidR="00B00B9D">
        <w:fldChar w:fldCharType="begin"/>
      </w:r>
      <w:r w:rsidR="00B00B9D">
        <w:instrText xml:space="preserve"> REF _Ref197096483 \r \h </w:instrText>
      </w:r>
      <w:r w:rsidR="00B00B9D">
        <w:fldChar w:fldCharType="separate"/>
      </w:r>
      <w:r w:rsidR="00B00B9D">
        <w:t>4.3.6</w:t>
      </w:r>
      <w:r w:rsidR="00B00B9D">
        <w:fldChar w:fldCharType="end"/>
      </w:r>
      <w:r w:rsidRPr="002D3350">
        <w:t xml:space="preserve"> and expanded upon in Section </w:t>
      </w:r>
      <w:r w:rsidR="00B00B9D">
        <w:fldChar w:fldCharType="begin"/>
      </w:r>
      <w:r w:rsidR="00B00B9D">
        <w:instrText xml:space="preserve"> REF _Ref196742960 \r \h </w:instrText>
      </w:r>
      <w:r w:rsidR="00B00B9D">
        <w:fldChar w:fldCharType="separate"/>
      </w:r>
      <w:r w:rsidR="00B00B9D">
        <w:t>5.1</w:t>
      </w:r>
      <w:r w:rsidR="00B00B9D">
        <w:fldChar w:fldCharType="end"/>
      </w:r>
      <w:r w:rsidRPr="002D3350">
        <w:t xml:space="preserve"> was the integration of Git. While technically feasible, this represented an ambitious undertaking that was ultimately constrained by time. Implementing Git integration would have necessitated a complete replacement of the file manager component. Although the system was architected to support such extensibility, the unexpected deprecation of the Gemini file manager significantly disrupted development timelines, leaving insufficient time for this feature to be revisited.</w:t>
      </w:r>
    </w:p>
    <w:p w14:paraId="3A3D1B7F" w14:textId="77777777" w:rsidR="0064662A" w:rsidRPr="002D3350" w:rsidRDefault="0064662A" w:rsidP="0064662A">
      <w:pPr>
        <w:pStyle w:val="Heading3"/>
      </w:pPr>
      <w:bookmarkStart w:id="138" w:name="_Toc197096754"/>
      <w:r w:rsidRPr="002D3350">
        <w:t>Context aware feedback</w:t>
      </w:r>
      <w:bookmarkEnd w:id="138"/>
    </w:p>
    <w:p w14:paraId="50733006" w14:textId="246D74D2" w:rsidR="00D12076" w:rsidRPr="002D3350" w:rsidRDefault="00D12076" w:rsidP="0064662A">
      <w:r w:rsidRPr="002D3350">
        <w:t xml:space="preserve">This feature was included </w:t>
      </w:r>
      <w:r w:rsidR="00E26BD2" w:rsidRPr="002D3350">
        <w:t xml:space="preserve">as a stretch goal </w:t>
      </w:r>
      <w:r w:rsidRPr="002D3350">
        <w:t>in the original development plan and initial implementation had commenced. However, progress was entirely lost following the deprecation of the Google file manager, which had been central to storing and managing the required metadata. A revised approach was subsequently scoped, involving the construction of an internal file map to replicate the previously external metadata structure. Nevertheless, due to the project’s revised timeline and limited remaining development capacity, this alternative could not be realised within the available time frame.</w:t>
      </w:r>
    </w:p>
    <w:p w14:paraId="2B728B60" w14:textId="77777777" w:rsidR="0064662A" w:rsidRPr="002D3350" w:rsidRDefault="0064662A" w:rsidP="0064662A"/>
    <w:p w14:paraId="6459AF20" w14:textId="77777777" w:rsidR="0064662A" w:rsidRPr="002D3350" w:rsidRDefault="0064662A" w:rsidP="0064662A">
      <w:pPr>
        <w:pStyle w:val="Heading3"/>
      </w:pPr>
      <w:bookmarkStart w:id="139" w:name="_Toc197096755"/>
      <w:r w:rsidRPr="002D3350">
        <w:t>Performance Optimisation</w:t>
      </w:r>
      <w:bookmarkEnd w:id="139"/>
    </w:p>
    <w:p w14:paraId="0C5356E2" w14:textId="7AE46B74" w:rsidR="002F78F8" w:rsidRPr="002D3350" w:rsidRDefault="002F78F8" w:rsidP="0064662A">
      <w:r w:rsidRPr="002D3350">
        <w:t>In addition to considerations regarding token consumption and associated costs, the artefact would require enhancements to support multi-user environments. In its current state, all users share a common pool of uploaded files, which introduces the risk of data conflicts. Even with the possible implementation of Git integration, the absence of proper server-side handling for branching mechanisms could result in file collisions and inconsistencies across sessions. Addressing these issues would be essential for deploying the tool in collaborative or production settings.</w:t>
      </w:r>
    </w:p>
    <w:p w14:paraId="22328CEE" w14:textId="77777777" w:rsidR="0064662A" w:rsidRPr="002D3350" w:rsidRDefault="0064662A" w:rsidP="0064662A"/>
    <w:p w14:paraId="08553C1D" w14:textId="77777777" w:rsidR="0064662A" w:rsidRPr="002D3350" w:rsidRDefault="0064662A" w:rsidP="0064662A">
      <w:pPr>
        <w:pStyle w:val="Heading3"/>
      </w:pPr>
      <w:bookmarkStart w:id="140" w:name="_Toc197096756"/>
      <w:r w:rsidRPr="002D3350">
        <w:t>Career Influence</w:t>
      </w:r>
      <w:bookmarkEnd w:id="140"/>
    </w:p>
    <w:p w14:paraId="7214750F" w14:textId="092AAD2C" w:rsidR="0023670A" w:rsidRPr="002D3350" w:rsidRDefault="0023670A" w:rsidP="0064662A">
      <w:r w:rsidRPr="002D3350">
        <w:t>This project has had a significant impact on my future career aspirations. Contrary to what might be expected, it did not foster a deeper interest in AI tooling. Instead, it highlighted several critical limitations inherent in current AI development models, particularly the brittleness of prompt-based interaction and the opacity surrounding the design and operation of commercial large language models. As a result, I am now disinclined to pursue work in this area under prevailing industry conditions.</w:t>
      </w:r>
    </w:p>
    <w:p w14:paraId="5EDBC6EB" w14:textId="0BD31CAC" w:rsidR="0023670A" w:rsidRPr="002D3350" w:rsidRDefault="0023670A" w:rsidP="0064662A">
      <w:r w:rsidRPr="002D3350">
        <w:t>Conversely, the project reaffirmed my interest in developer experience (DX) and software testing. I have long valued the role of comprehensive unit testing and will continue to prioritise it in future projects. The project also introduced me to continuous integration and deployment (CI/CD), which I now intend to explore further. Since adopting Git approximately 18 months ago, I have become increasingly interested in expanding my version control practices to include structured pull request workflows and the use of tools such as PHP Pint for code formatting and quality assurance in Laravel-based applications.</w:t>
      </w:r>
    </w:p>
    <w:p w14:paraId="758FF32A" w14:textId="77777777" w:rsidR="0064662A" w:rsidRPr="002D3350" w:rsidRDefault="0064662A" w:rsidP="0064662A"/>
    <w:p w14:paraId="2E709156" w14:textId="77777777" w:rsidR="0064662A" w:rsidRPr="002D3350" w:rsidRDefault="0064662A" w:rsidP="0064662A">
      <w:pPr>
        <w:pStyle w:val="Heading3"/>
      </w:pPr>
      <w:bookmarkStart w:id="141" w:name="_Toc197096757"/>
      <w:r w:rsidRPr="002D3350">
        <w:t>Confidence and Growth</w:t>
      </w:r>
      <w:bookmarkEnd w:id="141"/>
    </w:p>
    <w:p w14:paraId="3F32EB01" w14:textId="7AB14991" w:rsidR="00887CB9" w:rsidRPr="002D3350" w:rsidRDefault="00887CB9" w:rsidP="0064662A">
      <w:r w:rsidRPr="002D3350">
        <w:t xml:space="preserve">This project presented considerable emotional and cognitive </w:t>
      </w:r>
      <w:proofErr w:type="gramStart"/>
      <w:r w:rsidRPr="002D3350">
        <w:t>challenges, and</w:t>
      </w:r>
      <w:proofErr w:type="gramEnd"/>
      <w:r w:rsidRPr="002D3350">
        <w:t xml:space="preserve"> had a significant impact on my confidence. My limited understanding of the structure and expectations of academic research projects, particularly in the early stages, contributed to a sense of uncertainty. By the time of the Mid-Project Review (MPR), the project was not progressing as intended, and I experienced substantial motivational difficulties. Much of the literature I had engaged with up to that point did not offer a clear direction, and I felt constrained by the topic choice made during the proposal stage.</w:t>
      </w:r>
    </w:p>
    <w:p w14:paraId="58534BAD" w14:textId="48C871FA" w:rsidR="00887CB9" w:rsidRPr="002D3350" w:rsidRDefault="00887CB9" w:rsidP="0064662A">
      <w:r w:rsidRPr="002D3350">
        <w:t xml:space="preserve">The unexpected deprecation of the Gemini file manager and the consequent loss of a substantial amount of development work further undermined my confidence. At that point, I seriously considered deferring the project and </w:t>
      </w:r>
      <w:r w:rsidR="006146EA" w:rsidRPr="002D3350">
        <w:t>making a new attempt</w:t>
      </w:r>
      <w:r w:rsidRPr="002D3350">
        <w:t xml:space="preserve"> the following academic year. However, consistent encouragement and constructive feedback from my supervisor helped to restore my focus</w:t>
      </w:r>
      <w:r w:rsidR="005754F9" w:rsidRPr="002D3350">
        <w:t xml:space="preserve"> and morale</w:t>
      </w:r>
      <w:r w:rsidRPr="002D3350">
        <w:t xml:space="preserve">. Reflecting on the overall experience, I now feel significantly more capable of conducting structured research </w:t>
      </w:r>
      <w:r w:rsidR="005754F9" w:rsidRPr="002D3350">
        <w:t xml:space="preserve">in the future, </w:t>
      </w:r>
      <w:r w:rsidR="00E66CE2" w:rsidRPr="002D3350">
        <w:t>with appropriate planning.</w:t>
      </w:r>
    </w:p>
    <w:p w14:paraId="3E9594DD" w14:textId="77777777" w:rsidR="0064662A" w:rsidRPr="002D3350" w:rsidRDefault="0064662A" w:rsidP="0064662A"/>
    <w:p w14:paraId="0B7CBC81" w14:textId="77777777" w:rsidR="0064662A" w:rsidRPr="002D3350" w:rsidRDefault="0064662A" w:rsidP="0064662A">
      <w:pPr>
        <w:pStyle w:val="Heading3"/>
      </w:pPr>
      <w:bookmarkStart w:id="142" w:name="_Toc197096758"/>
      <w:r w:rsidRPr="002D3350">
        <w:lastRenderedPageBreak/>
        <w:t>Awareness of Industry Practices</w:t>
      </w:r>
      <w:bookmarkEnd w:id="142"/>
    </w:p>
    <w:p w14:paraId="089A20C4" w14:textId="55B4F392" w:rsidR="00551941" w:rsidRPr="002D3350" w:rsidRDefault="00551941" w:rsidP="0064662A">
      <w:r w:rsidRPr="002D3350">
        <w:t>Through this project, I have developed a more comprehensive understanding of the practices and considerations involved in producing production-ready software. My exploration of coding standards and CI/CD methodologies has clarified the importance of structured workflows, testing, and deployment processes in professional environments.</w:t>
      </w:r>
    </w:p>
    <w:p w14:paraId="14E7F375" w14:textId="7B7D42B4" w:rsidR="0064662A" w:rsidRPr="002D3350" w:rsidRDefault="00D3503B" w:rsidP="0064662A">
      <w:r w:rsidRPr="002D3350">
        <w:t>Furthermore, I have gained a more realistic perspective on the trade-offs inherent in software development. Operating within strict time constraints necessitated difficult decisions regarding the prioritisation of features and technical debt. This experience has helped me appreciate the practical necessity of balancing ideal outcomes with achievable deliverables and reinforced the value of the principle that, at times, “done is better than perfect.”</w:t>
      </w:r>
    </w:p>
    <w:p w14:paraId="4DD7878B" w14:textId="77777777" w:rsidR="0064662A" w:rsidRPr="002D3350" w:rsidRDefault="0064662A" w:rsidP="00705F95"/>
    <w:p w14:paraId="320C06F0" w14:textId="33302402" w:rsidR="00465861" w:rsidRPr="002D3350" w:rsidRDefault="00465861" w:rsidP="00465861">
      <w:pPr>
        <w:pStyle w:val="Heading1"/>
      </w:pPr>
      <w:bookmarkStart w:id="143" w:name="_Toc183606387"/>
      <w:bookmarkStart w:id="144" w:name="_Toc197096759"/>
      <w:r w:rsidRPr="002D3350">
        <w:t>Conclusion</w:t>
      </w:r>
      <w:bookmarkEnd w:id="143"/>
      <w:bookmarkEnd w:id="144"/>
    </w:p>
    <w:p w14:paraId="4EEB0E57" w14:textId="4423BDEE" w:rsidR="00040276" w:rsidRPr="002D3350" w:rsidRDefault="005130D2" w:rsidP="00040276">
      <w:r w:rsidRPr="002D3350">
        <w:t>This project has demonstrated the feasibility and value of a language-agnostic tool for assessing code quality through design pattern adherence and best practice analysis. By leveraging large language models and a modular backend architecture, the artefact offers structured, adaptable feedback to support software maintainability and clarity. While technical and methodological limitations remain</w:t>
      </w:r>
      <w:r w:rsidR="007336CD" w:rsidRPr="002D3350">
        <w:t xml:space="preserve">, </w:t>
      </w:r>
      <w:r w:rsidRPr="002D3350">
        <w:t xml:space="preserve">particularly concerning model reliability and subjective quality </w:t>
      </w:r>
      <w:r w:rsidR="007336CD" w:rsidRPr="002D3350">
        <w:t>metrics, the</w:t>
      </w:r>
      <w:r w:rsidRPr="002D3350">
        <w:t xml:space="preserve"> system provides a practical foundation for future enhancements. Ultimately, the project contributes to ongoing discussions around the responsible integration of AI in software development and highlights the enduring importance of human-centred tooling in an increasingly automated landscape.</w:t>
      </w:r>
    </w:p>
    <w:p w14:paraId="1272F5D0" w14:textId="677BB6BE" w:rsidR="00465861" w:rsidRPr="002D3350" w:rsidRDefault="00465861" w:rsidP="00465861"/>
    <w:p w14:paraId="7F94C499" w14:textId="5322FD90" w:rsidR="00C22B02" w:rsidRPr="002D3350" w:rsidRDefault="00C22B02" w:rsidP="00C22B02">
      <w:pPr>
        <w:pStyle w:val="Heading1"/>
      </w:pPr>
      <w:bookmarkStart w:id="145" w:name="_Toc197096760"/>
      <w:r w:rsidRPr="002D3350">
        <w:t>Bibliography</w:t>
      </w:r>
      <w:bookmarkEnd w:id="145"/>
    </w:p>
    <w:p w14:paraId="75DAECE7" w14:textId="77777777" w:rsidR="00DE613A" w:rsidRDefault="006C159E" w:rsidP="00DE613A">
      <w:pPr>
        <w:pStyle w:val="Bibliography"/>
      </w:pPr>
      <w:r>
        <w:fldChar w:fldCharType="begin"/>
      </w:r>
      <w:r w:rsidR="00DE613A">
        <w:instrText xml:space="preserve"> ADDIN ZOTERO_BIBL {"uncited":[],"omitted":[],"custom":[]} CSL_BIBLIOGRAPHY </w:instrText>
      </w:r>
      <w:r>
        <w:fldChar w:fldCharType="separate"/>
      </w:r>
      <w:r w:rsidR="00DE613A">
        <w:t xml:space="preserve">Adenowo, A.A.A. &amp; Adenowo, B.A. (n.d.). </w:t>
      </w:r>
      <w:r w:rsidR="00DE613A">
        <w:rPr>
          <w:i/>
          <w:iCs/>
        </w:rPr>
        <w:t>Software Engineering Methodologies: A Review of the Waterfall Model and ObjectOriented Approach</w:t>
      </w:r>
      <w:r w:rsidR="00DE613A">
        <w:t>.</w:t>
      </w:r>
    </w:p>
    <w:p w14:paraId="6ABF425E" w14:textId="77777777" w:rsidR="00DE613A" w:rsidRDefault="00DE613A" w:rsidP="00DE613A">
      <w:pPr>
        <w:pStyle w:val="Bibliography"/>
      </w:pPr>
      <w:r>
        <w:t xml:space="preserve">Ali, S., Iqbal, M.Z. &amp; Farooq, M.S. (2022). DPVIA: Design Pattern Violations Identification and Assessment Using NLP Techniques. In: </w:t>
      </w:r>
      <w:r>
        <w:rPr>
          <w:i/>
          <w:iCs/>
        </w:rPr>
        <w:t>Proceedings of the 2022 International Conference on Software Engineering and Knowledge Engineering (SEKE)</w:t>
      </w:r>
      <w:r>
        <w:t>. [Online]. 2022, SEKE, pp. 157–162. Available from: https://doi.org/10.18293/SEKE2022-117.</w:t>
      </w:r>
    </w:p>
    <w:p w14:paraId="4661FD78" w14:textId="77777777" w:rsidR="00DE613A" w:rsidRDefault="00DE613A" w:rsidP="00DE613A">
      <w:pPr>
        <w:pStyle w:val="Bibliography"/>
      </w:pPr>
      <w:r>
        <w:lastRenderedPageBreak/>
        <w:t xml:space="preserve">Alsaqqa, S., Sawalha, S. &amp; Abdel-Nabi, H. (2020). Agile Software Development: Methodologies and Trends. </w:t>
      </w:r>
      <w:r>
        <w:rPr>
          <w:i/>
          <w:iCs/>
        </w:rPr>
        <w:t>International Journal of Interactive Mobile Technologies (iJIM)</w:t>
      </w:r>
      <w:r>
        <w:t>. 14 (11). p.pp. 246–270.</w:t>
      </w:r>
    </w:p>
    <w:p w14:paraId="3845BEF5" w14:textId="77777777" w:rsidR="00DE613A" w:rsidRDefault="00DE613A" w:rsidP="00DE613A">
      <w:pPr>
        <w:pStyle w:val="Bibliography"/>
      </w:pPr>
      <w:r>
        <w:t xml:space="preserve">Amoah, G.Y. (2023). </w:t>
      </w:r>
      <w:r>
        <w:rPr>
          <w:i/>
          <w:iCs/>
        </w:rPr>
        <w:t>A Guide to Clean Code: The Power of Good Names</w:t>
      </w:r>
      <w:r>
        <w:t>. [Online]. 20 October 2023. DEV Community. Available from: https://dev.to/gervaisamoah/a-guide-to-clean-code-the-power-of-good-names-3f6i. [Accessed: 12 January 2025].</w:t>
      </w:r>
    </w:p>
    <w:p w14:paraId="66BB9917" w14:textId="77777777" w:rsidR="00DE613A" w:rsidRDefault="00DE613A" w:rsidP="00DE613A">
      <w:pPr>
        <w:pStyle w:val="Bibliography"/>
      </w:pPr>
      <w:r>
        <w:t xml:space="preserve">Anthropic (2024). </w:t>
      </w:r>
      <w:r>
        <w:rPr>
          <w:i/>
          <w:iCs/>
        </w:rPr>
        <w:t>Claude 2.1 Overview</w:t>
      </w:r>
      <w:r>
        <w:t>. [Online]. 2024. Available from: https://www.anthropic.com/index/claude-2-1.</w:t>
      </w:r>
    </w:p>
    <w:p w14:paraId="45ECEA43" w14:textId="77777777" w:rsidR="00DE613A" w:rsidRDefault="00DE613A" w:rsidP="00DE613A">
      <w:pPr>
        <w:pStyle w:val="Bibliography"/>
      </w:pPr>
      <w:r>
        <w:t xml:space="preserve">Ayewah, N., Pugh, W., Morgenthaler, J.D., Penix, J. &amp; Zhou, Y. (2008). Using Static Analysis to Find Bugs. In: </w:t>
      </w:r>
      <w:r>
        <w:rPr>
          <w:i/>
          <w:iCs/>
        </w:rPr>
        <w:t>IEEE Software</w:t>
      </w:r>
      <w:r>
        <w:t>. 2008, pp. 22–29.</w:t>
      </w:r>
    </w:p>
    <w:p w14:paraId="2CE3DD30" w14:textId="77777777" w:rsidR="00DE613A" w:rsidRDefault="00DE613A" w:rsidP="00DE613A">
      <w:pPr>
        <w:pStyle w:val="Bibliography"/>
      </w:pPr>
      <w:r>
        <w:t xml:space="preserve">Beck, K. (2003). </w:t>
      </w:r>
      <w:r>
        <w:rPr>
          <w:i/>
          <w:iCs/>
        </w:rPr>
        <w:t>Test-Driven Development by Example</w:t>
      </w:r>
      <w:r>
        <w:t>. Boston: Addison-Wesley.</w:t>
      </w:r>
    </w:p>
    <w:p w14:paraId="3CA953E7" w14:textId="77777777" w:rsidR="00DE613A" w:rsidRDefault="00DE613A" w:rsidP="00DE613A">
      <w:pPr>
        <w:pStyle w:val="Bibliography"/>
      </w:pPr>
      <w:r>
        <w:t xml:space="preserve">Beller, M., Gousios, G., Zaidman, A. &amp; Van Deursen, A. (2016). Travis CI: Visualizing Build Failures in Open-Source Software. In: </w:t>
      </w:r>
      <w:r>
        <w:rPr>
          <w:i/>
          <w:iCs/>
        </w:rPr>
        <w:t>Proceedings of the 38th International Conference on Software Engineering Companion</w:t>
      </w:r>
      <w:r>
        <w:t>. 2016, pp. 103–112.</w:t>
      </w:r>
    </w:p>
    <w:p w14:paraId="47049A1D" w14:textId="77777777" w:rsidR="00DE613A" w:rsidRDefault="00DE613A" w:rsidP="00DE613A">
      <w:pPr>
        <w:pStyle w:val="Bibliography"/>
      </w:pPr>
      <w:r>
        <w:t xml:space="preserve">BetterStack (2025). </w:t>
      </w:r>
      <w:r>
        <w:rPr>
          <w:i/>
          <w:iCs/>
        </w:rPr>
        <w:t>Django vs FastAPI: Choosing the Right Python Web Framework</w:t>
      </w:r>
      <w:r>
        <w:t>. [Online]. Available from: https://betterstack.com/community/guides/scaling-python/django-vs-fastapi/.</w:t>
      </w:r>
    </w:p>
    <w:p w14:paraId="1699122B" w14:textId="77777777" w:rsidR="00DE613A" w:rsidRDefault="00DE613A" w:rsidP="00DE613A">
      <w:pPr>
        <w:pStyle w:val="Bibliography"/>
      </w:pPr>
      <w:r>
        <w:t xml:space="preserve">Bosu, A. &amp; Carver, J.C. (2013). Impact of Peer Code Review on Peer Impression Formation: A Survey. In: </w:t>
      </w:r>
      <w:r>
        <w:rPr>
          <w:i/>
          <w:iCs/>
        </w:rPr>
        <w:t>Proceedings of the 2013 International Conference on Software Engineering (ICSE)</w:t>
      </w:r>
      <w:r>
        <w:t>. 2013, pp. 93–102.</w:t>
      </w:r>
    </w:p>
    <w:p w14:paraId="095AC7FA" w14:textId="77777777" w:rsidR="00DE613A" w:rsidRDefault="00DE613A" w:rsidP="00DE613A">
      <w:pPr>
        <w:pStyle w:val="Bibliography"/>
      </w:pPr>
      <w:r>
        <w:t xml:space="preserve">Bryman, A. (2016). </w:t>
      </w:r>
      <w:r>
        <w:rPr>
          <w:i/>
          <w:iCs/>
        </w:rPr>
        <w:t>Social Research Methods</w:t>
      </w:r>
      <w:r>
        <w:t>. 5th Ed. Oxford: Oxford University Press.</w:t>
      </w:r>
    </w:p>
    <w:p w14:paraId="7AB678D0" w14:textId="77777777" w:rsidR="00DE613A" w:rsidRDefault="00DE613A" w:rsidP="00DE613A">
      <w:pPr>
        <w:pStyle w:val="Bibliography"/>
      </w:pPr>
      <w:r>
        <w:t xml:space="preserve">Cabral, B. &amp; Marques, P. (2005). Exception Handling: A Field Study in Java and .NET. </w:t>
      </w:r>
      <w:r>
        <w:rPr>
          <w:i/>
          <w:iCs/>
        </w:rPr>
        <w:t>Journal of Object Technology</w:t>
      </w:r>
      <w:r>
        <w:t>. 4 (5). p.pp. 149–164.</w:t>
      </w:r>
    </w:p>
    <w:p w14:paraId="4545D034" w14:textId="77777777" w:rsidR="00DE613A" w:rsidRDefault="00DE613A" w:rsidP="00DE613A">
      <w:pPr>
        <w:pStyle w:val="Bibliography"/>
      </w:pPr>
      <w:r>
        <w:t xml:space="preserve">Chow, Y., Zhao, L. &amp; Zhang, X. (2014). Silent Error Vulnerabilities in Software Systems: Detection, Recovery, and Prevention. </w:t>
      </w:r>
      <w:r>
        <w:rPr>
          <w:i/>
          <w:iCs/>
        </w:rPr>
        <w:t>Journal of Systems and Software</w:t>
      </w:r>
      <w:r>
        <w:t>. 95. p.pp. 102–116.</w:t>
      </w:r>
    </w:p>
    <w:p w14:paraId="2251327C" w14:textId="77777777" w:rsidR="00DE613A" w:rsidRDefault="00DE613A" w:rsidP="00DE613A">
      <w:pPr>
        <w:pStyle w:val="Bibliography"/>
      </w:pPr>
      <w:r>
        <w:t xml:space="preserve">Christakis, N. &amp; Spinellis, D. (2020). A Survey on Error Logging Practices in Modern Software Development. </w:t>
      </w:r>
      <w:r>
        <w:rPr>
          <w:i/>
          <w:iCs/>
        </w:rPr>
        <w:t>Empirical Software Engineering</w:t>
      </w:r>
      <w:r>
        <w:t>. 25 (6). p.pp. 4779–4813.</w:t>
      </w:r>
    </w:p>
    <w:p w14:paraId="200A7F7D" w14:textId="77777777" w:rsidR="00DE613A" w:rsidRDefault="00DE613A" w:rsidP="00DE613A">
      <w:pPr>
        <w:pStyle w:val="Bibliography"/>
      </w:pPr>
      <w:r>
        <w:t xml:space="preserve">Codacy (2024). </w:t>
      </w:r>
      <w:r>
        <w:rPr>
          <w:i/>
          <w:iCs/>
        </w:rPr>
        <w:t>Codacy: Automated Code Reviews and Analysis</w:t>
      </w:r>
      <w:r>
        <w:t>. [Online]. Available from: https://www.codacy.com/.</w:t>
      </w:r>
    </w:p>
    <w:p w14:paraId="4DC999FA" w14:textId="77777777" w:rsidR="00DE613A" w:rsidRDefault="00DE613A" w:rsidP="00DE613A">
      <w:pPr>
        <w:pStyle w:val="Bibliography"/>
      </w:pPr>
      <w:r>
        <w:t xml:space="preserve">Creswell, J.W. &amp; Creswell, J.D. (2018). </w:t>
      </w:r>
      <w:r>
        <w:rPr>
          <w:i/>
          <w:iCs/>
        </w:rPr>
        <w:t>Research Design: Qualitative, Quantitative, and Mixed Methods Approaches</w:t>
      </w:r>
      <w:r>
        <w:t>. 5th Ed. Thousand Oaks: SAGE Publications.</w:t>
      </w:r>
    </w:p>
    <w:p w14:paraId="4A24F52B" w14:textId="77777777" w:rsidR="00DE613A" w:rsidRDefault="00DE613A" w:rsidP="00DE613A">
      <w:pPr>
        <w:pStyle w:val="Bibliography"/>
      </w:pPr>
      <w:r>
        <w:t xml:space="preserve">Creswell, J.W. &amp; Plano Clark, V.L. (2011). </w:t>
      </w:r>
      <w:r>
        <w:rPr>
          <w:i/>
          <w:iCs/>
        </w:rPr>
        <w:t>Designing and Conducting Mixed Methods Research</w:t>
      </w:r>
      <w:r>
        <w:t>. 2nd Ed. Thousand Oaks, CA: SAGE Publications.</w:t>
      </w:r>
    </w:p>
    <w:p w14:paraId="06DE5B4D" w14:textId="77777777" w:rsidR="00DE613A" w:rsidRDefault="00DE613A" w:rsidP="00DE613A">
      <w:pPr>
        <w:pStyle w:val="Bibliography"/>
      </w:pPr>
      <w:r>
        <w:lastRenderedPageBreak/>
        <w:t xml:space="preserve">DataCamp (2025). </w:t>
      </w:r>
      <w:r>
        <w:rPr>
          <w:i/>
          <w:iCs/>
        </w:rPr>
        <w:t>What is Python? Everything You Need to Know to Get Started</w:t>
      </w:r>
      <w:r>
        <w:t>. [Online]. Available from: https://www.datacamp.com/blog/all-about-python-the-most-versatile-programming-language.</w:t>
      </w:r>
    </w:p>
    <w:p w14:paraId="1B6142EF" w14:textId="77777777" w:rsidR="00DE613A" w:rsidRDefault="00DE613A" w:rsidP="00DE613A">
      <w:pPr>
        <w:pStyle w:val="Bibliography"/>
      </w:pPr>
      <w:r>
        <w:t xml:space="preserve">DeepMind, G. (2024). </w:t>
      </w:r>
      <w:r>
        <w:rPr>
          <w:i/>
          <w:iCs/>
        </w:rPr>
        <w:t>Gemini 1.5 Technical Capabilities</w:t>
      </w:r>
      <w:r>
        <w:t>. [Online]. 2024. Available from: https://deepmind.google/technologies/gemini/.</w:t>
      </w:r>
    </w:p>
    <w:p w14:paraId="7D5199DF" w14:textId="77777777" w:rsidR="00DE613A" w:rsidRDefault="00DE613A" w:rsidP="00DE613A">
      <w:pPr>
        <w:pStyle w:val="Bibliography"/>
      </w:pPr>
      <w:r>
        <w:t xml:space="preserve">Dittrich, Y., Bolmsten, J. &amp; Seidelin, C. (2024). Action Research with Industrial Software Engineering—An Educational Perspective. </w:t>
      </w:r>
      <w:r>
        <w:rPr>
          <w:i/>
          <w:iCs/>
        </w:rPr>
        <w:t>arXiv preprint</w:t>
      </w:r>
      <w:r>
        <w:t>.</w:t>
      </w:r>
    </w:p>
    <w:p w14:paraId="3E88F20E" w14:textId="77777777" w:rsidR="00DE613A" w:rsidRDefault="00DE613A" w:rsidP="00DE613A">
      <w:pPr>
        <w:pStyle w:val="Bibliography"/>
      </w:pPr>
      <w:r>
        <w:t xml:space="preserve">ESLint (2023). </w:t>
      </w:r>
      <w:r>
        <w:rPr>
          <w:i/>
          <w:iCs/>
        </w:rPr>
        <w:t>ESLint - Pluggable JavaScript Linter</w:t>
      </w:r>
      <w:r>
        <w:t>. [Online]. Available from: https://eslint.org/.</w:t>
      </w:r>
    </w:p>
    <w:p w14:paraId="26BAC83F" w14:textId="77777777" w:rsidR="00DE613A" w:rsidRDefault="00DE613A" w:rsidP="00DE613A">
      <w:pPr>
        <w:pStyle w:val="Bibliography"/>
      </w:pPr>
      <w:r>
        <w:t xml:space="preserve">Express js (2025). </w:t>
      </w:r>
      <w:r>
        <w:rPr>
          <w:i/>
          <w:iCs/>
        </w:rPr>
        <w:t>Express - Node.js web application framework</w:t>
      </w:r>
      <w:r>
        <w:t>.</w:t>
      </w:r>
    </w:p>
    <w:p w14:paraId="66A0E576" w14:textId="77777777" w:rsidR="00DE613A" w:rsidRDefault="00DE613A" w:rsidP="00DE613A">
      <w:pPr>
        <w:pStyle w:val="Bibliography"/>
      </w:pPr>
      <w:r>
        <w:t xml:space="preserve">FastAPI (2025a). </w:t>
      </w:r>
      <w:r>
        <w:rPr>
          <w:i/>
          <w:iCs/>
        </w:rPr>
        <w:t>FastAPI</w:t>
      </w:r>
      <w:r>
        <w:t>. [Online]. Available from: https://fastapi.tiangolo.com/.</w:t>
      </w:r>
    </w:p>
    <w:p w14:paraId="458FD222" w14:textId="77777777" w:rsidR="00DE613A" w:rsidRDefault="00DE613A" w:rsidP="00DE613A">
      <w:pPr>
        <w:pStyle w:val="Bibliography"/>
      </w:pPr>
      <w:r>
        <w:t xml:space="preserve">FastAPI (2025b). </w:t>
      </w:r>
      <w:r>
        <w:rPr>
          <w:i/>
          <w:iCs/>
        </w:rPr>
        <w:t>Features - FastAPI</w:t>
      </w:r>
      <w:r>
        <w:t>. [Online]. Available from: https://fastapi.tiangolo.com/features/.</w:t>
      </w:r>
    </w:p>
    <w:p w14:paraId="397D3C44" w14:textId="77777777" w:rsidR="00DE613A" w:rsidRDefault="00DE613A" w:rsidP="00DE613A">
      <w:pPr>
        <w:pStyle w:val="Bibliography"/>
      </w:pPr>
      <w:r>
        <w:t xml:space="preserve">Feathers, M.C. (2004). </w:t>
      </w:r>
      <w:r>
        <w:rPr>
          <w:i/>
          <w:iCs/>
        </w:rPr>
        <w:t>Working Effectively with Legacy Code</w:t>
      </w:r>
      <w:r>
        <w:t>. Upper Saddle River, NJ: Prentice Hall.</w:t>
      </w:r>
    </w:p>
    <w:p w14:paraId="147DD559" w14:textId="77777777" w:rsidR="00DE613A" w:rsidRDefault="00DE613A" w:rsidP="00DE613A">
      <w:pPr>
        <w:pStyle w:val="Bibliography"/>
      </w:pPr>
      <w:r>
        <w:t xml:space="preserve">Flare, C. (n.d.). </w:t>
      </w:r>
      <w:r>
        <w:rPr>
          <w:i/>
          <w:iCs/>
        </w:rPr>
        <w:t>Advantages Of Using Python For Data Science</w:t>
      </w:r>
      <w:r>
        <w:t>. [Online]. Available from: https://medium.com/@consoleflare/advantages-of-using-python-for-data-science-f751d75a0571.</w:t>
      </w:r>
    </w:p>
    <w:p w14:paraId="3A6E663D" w14:textId="77777777" w:rsidR="00DE613A" w:rsidRDefault="00DE613A" w:rsidP="00DE613A">
      <w:pPr>
        <w:pStyle w:val="Bibliography"/>
      </w:pPr>
      <w:r>
        <w:t xml:space="preserve">Fowler, M. &amp; Scott, K. (2000). </w:t>
      </w:r>
      <w:r>
        <w:rPr>
          <w:i/>
          <w:iCs/>
        </w:rPr>
        <w:t>UML Distilled: A Brief Guide to the Standard Object Modeling Language</w:t>
      </w:r>
      <w:r>
        <w:t>. 2nd Ed. Boston: Addison-Wesley.</w:t>
      </w:r>
    </w:p>
    <w:p w14:paraId="385500C3" w14:textId="77777777" w:rsidR="00DE613A" w:rsidRDefault="00DE613A" w:rsidP="00DE613A">
      <w:pPr>
        <w:pStyle w:val="Bibliography"/>
      </w:pPr>
      <w:r>
        <w:t xml:space="preserve">Fu, Q., Lou, J.-G., Wang, Y. &amp; Li, J. (2014). Execution Anomaly Detection in Distributed Systems through Unstructured Log Analysis. In: </w:t>
      </w:r>
      <w:r>
        <w:rPr>
          <w:i/>
          <w:iCs/>
        </w:rPr>
        <w:t>2014 IEEE International Conference on Data Mining</w:t>
      </w:r>
      <w:r>
        <w:t>. 2014, pp. 171–180.</w:t>
      </w:r>
    </w:p>
    <w:p w14:paraId="300B0112" w14:textId="77777777" w:rsidR="00DE613A" w:rsidRDefault="00DE613A" w:rsidP="00DE613A">
      <w:pPr>
        <w:pStyle w:val="Bibliography"/>
      </w:pPr>
      <w:r>
        <w:t xml:space="preserve">Gamma, E., Helm, R., Johnson, R. &amp; Vlissides, J. (1994). </w:t>
      </w:r>
      <w:r>
        <w:rPr>
          <w:i/>
          <w:iCs/>
        </w:rPr>
        <w:t>Design Patterns: Elements of Reusable Object-Oriented Software</w:t>
      </w:r>
      <w:r>
        <w:t>. Boston, MA: Addison-Wesley.</w:t>
      </w:r>
    </w:p>
    <w:p w14:paraId="3134ED47" w14:textId="77777777" w:rsidR="00DE613A" w:rsidRDefault="00DE613A" w:rsidP="00DE613A">
      <w:pPr>
        <w:pStyle w:val="Bibliography"/>
      </w:pPr>
      <w:r>
        <w:t xml:space="preserve">GeeksforGeeks (2025a). </w:t>
      </w:r>
      <w:r>
        <w:rPr>
          <w:i/>
          <w:iCs/>
        </w:rPr>
        <w:t>SOLID Principles in Programming: Understand With Real Life Examples</w:t>
      </w:r>
      <w:r>
        <w:t>. [Online]. 2025. GeeksforGeeks. Available from: https://www.geeksforgeeks.org/solid-principle-in-programming-understand-with-real-life-examples/. [Accessed: 12 January 2025].</w:t>
      </w:r>
    </w:p>
    <w:p w14:paraId="567F792F" w14:textId="77777777" w:rsidR="00DE613A" w:rsidRDefault="00DE613A" w:rsidP="00DE613A">
      <w:pPr>
        <w:pStyle w:val="Bibliography"/>
      </w:pPr>
      <w:r>
        <w:t xml:space="preserve">GeeksforGeeks (2025b). </w:t>
      </w:r>
      <w:r>
        <w:rPr>
          <w:i/>
          <w:iCs/>
        </w:rPr>
        <w:t>Unit Testing – Software Testing</w:t>
      </w:r>
      <w:r>
        <w:t>. [Online]. Available from: https://www.geeksforgeeks.org/unit-testing-software-testing/.</w:t>
      </w:r>
    </w:p>
    <w:p w14:paraId="7358E958" w14:textId="77777777" w:rsidR="00DE613A" w:rsidRDefault="00DE613A" w:rsidP="00DE613A">
      <w:pPr>
        <w:pStyle w:val="Bibliography"/>
      </w:pPr>
      <w:r>
        <w:t xml:space="preserve">George, T. (2024). </w:t>
      </w:r>
      <w:r>
        <w:rPr>
          <w:i/>
          <w:iCs/>
        </w:rPr>
        <w:t>What Is Action Research? | Definition &amp; Examples</w:t>
      </w:r>
      <w:r>
        <w:t>. [Online]. Available from: https://www.scribbr.com/methodology/action-research/.</w:t>
      </w:r>
    </w:p>
    <w:p w14:paraId="34FCDD0A" w14:textId="77777777" w:rsidR="00DE613A" w:rsidRDefault="00DE613A" w:rsidP="00DE613A">
      <w:pPr>
        <w:pStyle w:val="Bibliography"/>
      </w:pPr>
      <w:r>
        <w:t xml:space="preserve">GitHub (2024). </w:t>
      </w:r>
      <w:r>
        <w:rPr>
          <w:i/>
          <w:iCs/>
        </w:rPr>
        <w:t>GitHub Copilot – Your AI pair programmer</w:t>
      </w:r>
      <w:r>
        <w:t>. [Online]. Available from: https://github.com/features/copilot.</w:t>
      </w:r>
    </w:p>
    <w:p w14:paraId="63B89D13" w14:textId="77777777" w:rsidR="00DE613A" w:rsidRDefault="00DE613A" w:rsidP="00DE613A">
      <w:pPr>
        <w:pStyle w:val="Bibliography"/>
      </w:pPr>
      <w:r>
        <w:lastRenderedPageBreak/>
        <w:t xml:space="preserve">Google (2025). </w:t>
      </w:r>
      <w:r>
        <w:rPr>
          <w:i/>
          <w:iCs/>
        </w:rPr>
        <w:t>Using files | Gemini API</w:t>
      </w:r>
      <w:r>
        <w:t>. [Online]. 2025. Google AI for Developers. Available from: https://ai.google.dev/api/files. [Accessed: 5 February 2025].</w:t>
      </w:r>
    </w:p>
    <w:p w14:paraId="3C6ED6F1" w14:textId="77777777" w:rsidR="00DE613A" w:rsidRDefault="00DE613A" w:rsidP="00DE613A">
      <w:pPr>
        <w:pStyle w:val="Bibliography"/>
      </w:pPr>
      <w:r>
        <w:t xml:space="preserve">Graphite (2024). </w:t>
      </w:r>
      <w:r>
        <w:rPr>
          <w:i/>
          <w:iCs/>
        </w:rPr>
        <w:t>Tools and techniques for measuring code quality</w:t>
      </w:r>
      <w:r>
        <w:t>. [Online]. Available from: https://graphite.dev/guides/measuring-code-quality-tools-techniques.</w:t>
      </w:r>
    </w:p>
    <w:p w14:paraId="0338AAC1" w14:textId="77777777" w:rsidR="00DE613A" w:rsidRDefault="00DE613A" w:rsidP="00DE613A">
      <w:pPr>
        <w:pStyle w:val="Bibliography"/>
      </w:pPr>
      <w:r>
        <w:t xml:space="preserve">Grottke, M. &amp; Trivedi, K.S. (2008). Error Generation and Propagation in Dependable Systems: A Survey. </w:t>
      </w:r>
      <w:r>
        <w:rPr>
          <w:i/>
          <w:iCs/>
        </w:rPr>
        <w:t>Reliability Engineering &amp; System Safety</w:t>
      </w:r>
      <w:r>
        <w:t>. 94 (1). p.pp. 2–20.</w:t>
      </w:r>
    </w:p>
    <w:p w14:paraId="2FFB615E" w14:textId="77777777" w:rsidR="00DE613A" w:rsidRDefault="00DE613A" w:rsidP="00DE613A">
      <w:pPr>
        <w:pStyle w:val="Bibliography"/>
      </w:pPr>
      <w:r>
        <w:t xml:space="preserve">Harm, P. (2018a). SOLID violations in the wild: The Interface Segregation Principle. </w:t>
      </w:r>
      <w:r>
        <w:rPr>
          <w:i/>
          <w:iCs/>
        </w:rPr>
        <w:t>Devonblog</w:t>
      </w:r>
      <w:r>
        <w:t>. [Online]. Available from: https://devonblog.com/software-development/solid-violations-in-the-wild-the-interface-segregation-principle/. [Accessed: 12 January 2025].</w:t>
      </w:r>
    </w:p>
    <w:p w14:paraId="59D30FEB" w14:textId="77777777" w:rsidR="00DE613A" w:rsidRDefault="00DE613A" w:rsidP="00DE613A">
      <w:pPr>
        <w:pStyle w:val="Bibliography"/>
      </w:pPr>
      <w:r>
        <w:t xml:space="preserve">Harm, P. (2018b). SOLID violations in the wild: The Open/Closed Principle. </w:t>
      </w:r>
      <w:r>
        <w:rPr>
          <w:i/>
          <w:iCs/>
        </w:rPr>
        <w:t>Devonblog</w:t>
      </w:r>
      <w:r>
        <w:t>. [Online]. Available from: https://devonblog.com/software-development/solid-violations-in-the-wild-the-open-closed-principle/. [Accessed: 12 January 2025].</w:t>
      </w:r>
    </w:p>
    <w:p w14:paraId="111680C4" w14:textId="77777777" w:rsidR="00DE613A" w:rsidRDefault="00DE613A" w:rsidP="00DE613A">
      <w:pPr>
        <w:pStyle w:val="Bibliography"/>
      </w:pPr>
      <w:r>
        <w:t xml:space="preserve">Harm, P. (2018c). SOLID violations in the wild: The Single Responsibility Principle. </w:t>
      </w:r>
      <w:r>
        <w:rPr>
          <w:i/>
          <w:iCs/>
        </w:rPr>
        <w:t>Devonblog</w:t>
      </w:r>
      <w:r>
        <w:t>. [Online]. Available from: https://devonblog.com/software-development/solid-violations-in-the-wild-the-single-responsibility-principle/. [Accessed: 12 January 2025].</w:t>
      </w:r>
    </w:p>
    <w:p w14:paraId="2756A33D" w14:textId="77777777" w:rsidR="00DE613A" w:rsidRDefault="00DE613A" w:rsidP="00DE613A">
      <w:pPr>
        <w:pStyle w:val="Bibliography"/>
      </w:pPr>
      <w:r>
        <w:t xml:space="preserve">Holmes, S. (2016). </w:t>
      </w:r>
      <w:r>
        <w:rPr>
          <w:i/>
          <w:iCs/>
        </w:rPr>
        <w:t>Getting MEAN with Mongo, Express, Angular, and Node</w:t>
      </w:r>
      <w:r>
        <w:t>. Manning Publications.</w:t>
      </w:r>
    </w:p>
    <w:p w14:paraId="41C1324D" w14:textId="77777777" w:rsidR="00DE613A" w:rsidRDefault="00DE613A" w:rsidP="00DE613A">
      <w:pPr>
        <w:pStyle w:val="Bibliography"/>
      </w:pPr>
      <w:r>
        <w:t xml:space="preserve">Hombergs, T. (2020). </w:t>
      </w:r>
      <w:r>
        <w:rPr>
          <w:i/>
          <w:iCs/>
        </w:rPr>
        <w:t>The Liskov Substitution Principle Explained</w:t>
      </w:r>
      <w:r>
        <w:t>. [Online]. 2020. Available from: https://reflectoring.io/lsp-explained/. [Accessed: 12 January 2025].</w:t>
      </w:r>
    </w:p>
    <w:p w14:paraId="2BB39754" w14:textId="77777777" w:rsidR="00DE613A" w:rsidRDefault="00DE613A" w:rsidP="00DE613A">
      <w:pPr>
        <w:pStyle w:val="Bibliography"/>
      </w:pPr>
      <w:r>
        <w:t xml:space="preserve">Institute for Work &amp; Health (IWH) (2015). </w:t>
      </w:r>
      <w:r>
        <w:rPr>
          <w:i/>
          <w:iCs/>
        </w:rPr>
        <w:t>Cross-sectional vs. longitudinal studies</w:t>
      </w:r>
      <w:r>
        <w:t>. [Online]. Available from: https://www.iwh.on.ca/what-researchers-mean-by/cross-sectional-vs-longitudinal-studies.</w:t>
      </w:r>
    </w:p>
    <w:p w14:paraId="23C145D0" w14:textId="77777777" w:rsidR="00DE613A" w:rsidRDefault="00DE613A" w:rsidP="00DE613A">
      <w:pPr>
        <w:pStyle w:val="Bibliography"/>
      </w:pPr>
      <w:r>
        <w:t xml:space="preserve">JetBrains (2024). </w:t>
      </w:r>
      <w:r>
        <w:rPr>
          <w:i/>
          <w:iCs/>
        </w:rPr>
        <w:t>Testing with unittest in PyCharm</w:t>
      </w:r>
      <w:r>
        <w:t>. [Online]. Available from: https://www.jetbrains.com/help/pycharm/testing-your-first-python-application.html.</w:t>
      </w:r>
    </w:p>
    <w:p w14:paraId="489FFD4D" w14:textId="77777777" w:rsidR="00DE613A" w:rsidRDefault="00DE613A" w:rsidP="00DE613A">
      <w:pPr>
        <w:pStyle w:val="Bibliography"/>
      </w:pPr>
      <w:r>
        <w:t xml:space="preserve">Jin, G., Song, L., Shi, X., Scherpelz, J. &amp; Lu, S. (2012). Understanding and Detecting Real-World Silent Failures in Cloud Systems. In: </w:t>
      </w:r>
      <w:r>
        <w:rPr>
          <w:i/>
          <w:iCs/>
        </w:rPr>
        <w:t>USENIX Conference on Operating Systems Design and Implementation (OSDI)</w:t>
      </w:r>
      <w:r>
        <w:t>. 2012, pp. 265–278.</w:t>
      </w:r>
    </w:p>
    <w:p w14:paraId="3CC54A6A" w14:textId="77777777" w:rsidR="00DE613A" w:rsidRDefault="00DE613A" w:rsidP="00DE613A">
      <w:pPr>
        <w:pStyle w:val="Bibliography"/>
      </w:pPr>
      <w:r>
        <w:t xml:space="preserve">Kazman, R., Ozkaya, I. &amp; Yilmaz, C. (2021). Managing Technical Debt in Software-Reliant Systems. </w:t>
      </w:r>
      <w:r>
        <w:rPr>
          <w:i/>
          <w:iCs/>
        </w:rPr>
        <w:t>Communications of the ACM</w:t>
      </w:r>
      <w:r>
        <w:t>. 64 (7). p.pp. 44–51.</w:t>
      </w:r>
    </w:p>
    <w:p w14:paraId="77C49D5F" w14:textId="77777777" w:rsidR="00DE613A" w:rsidRDefault="00DE613A" w:rsidP="00DE613A">
      <w:pPr>
        <w:pStyle w:val="Bibliography"/>
      </w:pPr>
      <w:r>
        <w:t xml:space="preserve">Kazman, R., Ozkaya, I. &amp; Yilmaz, C. (2020). </w:t>
      </w:r>
      <w:r>
        <w:rPr>
          <w:i/>
          <w:iCs/>
        </w:rPr>
        <w:t>Technical Debt in Practice: How to Find It and Fix It</w:t>
      </w:r>
      <w:r>
        <w:t>. Cambridge, MA: MIT Press.</w:t>
      </w:r>
    </w:p>
    <w:p w14:paraId="4CD62FAF" w14:textId="77777777" w:rsidR="00DE613A" w:rsidRDefault="00DE613A" w:rsidP="00DE613A">
      <w:pPr>
        <w:pStyle w:val="Bibliography"/>
      </w:pPr>
      <w:r>
        <w:lastRenderedPageBreak/>
        <w:t xml:space="preserve">King, B. (2015). </w:t>
      </w:r>
      <w:r>
        <w:rPr>
          <w:i/>
          <w:iCs/>
        </w:rPr>
        <w:t>C# Best Practices - Dangers of Violating SOLID Principles in C#</w:t>
      </w:r>
      <w:r>
        <w:t>. [Online]. 1 July 2015. Available from: https://learn.microsoft.com/en-us/archive/msdn-magazine/2014/may/csharp-best-practices-dangers-of-violating-solid-principles-in-csharp. [Accessed: 12 January 2025].</w:t>
      </w:r>
    </w:p>
    <w:p w14:paraId="4FF03540" w14:textId="77777777" w:rsidR="00DE613A" w:rsidRDefault="00DE613A" w:rsidP="00DE613A">
      <w:pPr>
        <w:pStyle w:val="Bibliography"/>
      </w:pPr>
      <w:r>
        <w:t xml:space="preserve">Krekel, F., H.,. Pfannschmidt, R.&amp;. Bruynooghe (2024). </w:t>
      </w:r>
      <w:r>
        <w:rPr>
          <w:i/>
          <w:iCs/>
        </w:rPr>
        <w:t>pytest Documentation</w:t>
      </w:r>
      <w:r>
        <w:t>. [Online]. Available from: https://docs.pytest.org/en/latest/.</w:t>
      </w:r>
    </w:p>
    <w:p w14:paraId="4D37A893" w14:textId="77777777" w:rsidR="00DE613A" w:rsidRDefault="00DE613A" w:rsidP="00DE613A">
      <w:pPr>
        <w:pStyle w:val="Bibliography"/>
      </w:pPr>
      <w:r>
        <w:t xml:space="preserve">Kuhlman, D. (2020). </w:t>
      </w:r>
      <w:r>
        <w:rPr>
          <w:i/>
          <w:iCs/>
        </w:rPr>
        <w:t>A Comparison of Python Testing Frameworks</w:t>
      </w:r>
      <w:r>
        <w:t>. [Online]. Available from: https://kuhlman.io/testing-in-python-comparing-unittest-pytest-and-nose.html.</w:t>
      </w:r>
    </w:p>
    <w:p w14:paraId="6B4ADE73" w14:textId="77777777" w:rsidR="00DE613A" w:rsidRDefault="00DE613A" w:rsidP="00DE613A">
      <w:pPr>
        <w:pStyle w:val="Bibliography"/>
      </w:pPr>
      <w:r>
        <w:t xml:space="preserve">Laravel (2024). </w:t>
      </w:r>
      <w:r>
        <w:rPr>
          <w:i/>
          <w:iCs/>
        </w:rPr>
        <w:t>Laravel Pint - PHP code formatter for Laravel projects</w:t>
      </w:r>
      <w:r>
        <w:t>. [Online]. Available from: https://laravel.com/docs/pint.</w:t>
      </w:r>
    </w:p>
    <w:p w14:paraId="3244D3D2" w14:textId="77777777" w:rsidR="00DE613A" w:rsidRDefault="00DE613A" w:rsidP="00DE613A">
      <w:pPr>
        <w:pStyle w:val="Bibliography"/>
      </w:pPr>
      <w:r>
        <w:t xml:space="preserve">Li, H., Tan, L. &amp; Wang, H. (2019). Learning to Detect Failures: A Study of Static Assertions in Large Systems. </w:t>
      </w:r>
      <w:r>
        <w:rPr>
          <w:i/>
          <w:iCs/>
        </w:rPr>
        <w:t>IEEE Transactions on Software Engineering</w:t>
      </w:r>
      <w:r>
        <w:t>. 45 (12). p.pp. 1214–1232.</w:t>
      </w:r>
    </w:p>
    <w:p w14:paraId="157EE473" w14:textId="77777777" w:rsidR="00DE613A" w:rsidRDefault="00DE613A" w:rsidP="00DE613A">
      <w:pPr>
        <w:pStyle w:val="Bibliography"/>
      </w:pPr>
      <w:r>
        <w:t xml:space="preserve">Liu, Y., Le-Cong, T., Widyasari, R., Tantithamthavorn, C., Li, L., Le, X.-B.D. &amp; Lo, D. (2024). Refining ChatGPT-Generated Code: Characterizing and Mitigating Code Quality Issues. </w:t>
      </w:r>
      <w:r>
        <w:rPr>
          <w:i/>
          <w:iCs/>
        </w:rPr>
        <w:t>ACM Transactions on Software Engineering and Methodology</w:t>
      </w:r>
      <w:r>
        <w:t>. 33 (5). p.p. 116:1-116:26.</w:t>
      </w:r>
    </w:p>
    <w:p w14:paraId="400EDC5B" w14:textId="77777777" w:rsidR="00DE613A" w:rsidRDefault="00DE613A" w:rsidP="00DE613A">
      <w:pPr>
        <w:pStyle w:val="Bibliography"/>
      </w:pPr>
      <w:r>
        <w:t xml:space="preserve">López, I., García, M. &amp; Cano, J. (2018). Testing Node.js Applications: Patterns and Tools. </w:t>
      </w:r>
      <w:r>
        <w:rPr>
          <w:i/>
          <w:iCs/>
        </w:rPr>
        <w:t>Journal of Software Engineering and Applications</w:t>
      </w:r>
      <w:r>
        <w:t>. 11 (3). p.pp. 103–112.</w:t>
      </w:r>
    </w:p>
    <w:p w14:paraId="15285AF7" w14:textId="77777777" w:rsidR="00DE613A" w:rsidRDefault="00DE613A" w:rsidP="00DE613A">
      <w:pPr>
        <w:pStyle w:val="Bibliography"/>
      </w:pPr>
      <w:r>
        <w:t xml:space="preserve">Martin, R.C. (2003). </w:t>
      </w:r>
      <w:r>
        <w:rPr>
          <w:i/>
          <w:iCs/>
        </w:rPr>
        <w:t>Agile Software Development: Principles, Patterns, and Practices</w:t>
      </w:r>
      <w:r>
        <w:t>. Prentice Hall.</w:t>
      </w:r>
    </w:p>
    <w:p w14:paraId="48366948" w14:textId="77777777" w:rsidR="00DE613A" w:rsidRDefault="00DE613A" w:rsidP="00DE613A">
      <w:pPr>
        <w:pStyle w:val="Bibliography"/>
      </w:pPr>
      <w:r>
        <w:t xml:space="preserve">Melnikovas, A. (2018). Adapting Research Onion Model for Futures Studies. </w:t>
      </w:r>
      <w:r>
        <w:rPr>
          <w:i/>
          <w:iCs/>
        </w:rPr>
        <w:t>Journal of Futures Studies</w:t>
      </w:r>
      <w:r>
        <w:t>. 22 (3). p.pp. 29–44.</w:t>
      </w:r>
    </w:p>
    <w:p w14:paraId="6A71C7CB" w14:textId="77777777" w:rsidR="00DE613A" w:rsidRDefault="00DE613A" w:rsidP="00DE613A">
      <w:pPr>
        <w:pStyle w:val="Bibliography"/>
      </w:pPr>
      <w:r>
        <w:t xml:space="preserve">Meta (2023). </w:t>
      </w:r>
      <w:r>
        <w:rPr>
          <w:i/>
          <w:iCs/>
        </w:rPr>
        <w:t>Jest - Delightful JavaScript Testing</w:t>
      </w:r>
      <w:r>
        <w:t>.</w:t>
      </w:r>
    </w:p>
    <w:p w14:paraId="2A0AB261" w14:textId="77777777" w:rsidR="00DE613A" w:rsidRDefault="00DE613A" w:rsidP="00DE613A">
      <w:pPr>
        <w:pStyle w:val="Bibliography"/>
      </w:pPr>
      <w:r>
        <w:t xml:space="preserve">Metridev (2024). Code Duplication: Best Practices for Maintainable Programming. </w:t>
      </w:r>
      <w:r>
        <w:rPr>
          <w:i/>
          <w:iCs/>
        </w:rPr>
        <w:t>Metridev</w:t>
      </w:r>
      <w:r>
        <w:t>. [Online]. Available from: https://www.metridev.com/metrics/code-duplication-best-practices-for-maintainable-programming/. [Accessed: 12 January 2025].</w:t>
      </w:r>
    </w:p>
    <w:p w14:paraId="776A01D6" w14:textId="77777777" w:rsidR="00DE613A" w:rsidRDefault="00DE613A" w:rsidP="00DE613A">
      <w:pPr>
        <w:pStyle w:val="Bibliography"/>
      </w:pPr>
      <w:r>
        <w:t xml:space="preserve">Microsoft (2025). </w:t>
      </w:r>
      <w:r>
        <w:rPr>
          <w:i/>
          <w:iCs/>
        </w:rPr>
        <w:t>Pull Request Reviewer</w:t>
      </w:r>
      <w:r>
        <w:t>. [Online]. 2025. GenAIScript. Available from: https://microsoft.github.io/genaiscript/guides/pull-request-reviewer/. [Accessed: 5 February 2025].</w:t>
      </w:r>
    </w:p>
    <w:p w14:paraId="38D55D56" w14:textId="77777777" w:rsidR="00DE613A" w:rsidRDefault="00DE613A" w:rsidP="00DE613A">
      <w:pPr>
        <w:pStyle w:val="Bibliography"/>
      </w:pPr>
      <w:r>
        <w:t xml:space="preserve">Multer (2025). </w:t>
      </w:r>
      <w:r>
        <w:rPr>
          <w:i/>
          <w:iCs/>
        </w:rPr>
        <w:t>Multer - Node.js middleware for handling multipart/form-data</w:t>
      </w:r>
      <w:r>
        <w:t>.</w:t>
      </w:r>
    </w:p>
    <w:p w14:paraId="6C6A89FA" w14:textId="77777777" w:rsidR="00DE613A" w:rsidRDefault="00DE613A" w:rsidP="00DE613A">
      <w:pPr>
        <w:pStyle w:val="Bibliography"/>
      </w:pPr>
      <w:r>
        <w:t xml:space="preserve">Naumov, A. (2020). </w:t>
      </w:r>
      <w:r>
        <w:rPr>
          <w:i/>
          <w:iCs/>
        </w:rPr>
        <w:t>Separation of Concerns in Software Design</w:t>
      </w:r>
      <w:r>
        <w:t>. [Online]. 2020. Alexey Naumov. Available from: https://nalexn.github.io/separation-of-concerns/. [Accessed: 12 January 2025].</w:t>
      </w:r>
    </w:p>
    <w:p w14:paraId="4E3C1E93" w14:textId="77777777" w:rsidR="00DE613A" w:rsidRDefault="00DE613A" w:rsidP="00DE613A">
      <w:pPr>
        <w:pStyle w:val="Bibliography"/>
      </w:pPr>
      <w:r>
        <w:lastRenderedPageBreak/>
        <w:t xml:space="preserve">Newman, L.C. (2024). </w:t>
      </w:r>
      <w:r>
        <w:rPr>
          <w:i/>
          <w:iCs/>
        </w:rPr>
        <w:t>Deductive Research</w:t>
      </w:r>
      <w:r>
        <w:t>. [Online]. 2024. The Decision Lab. Available from: https://thedecisionlab.com/reference-guide/statistics/deductive-research. [Accessed: 28 April 2025].</w:t>
      </w:r>
    </w:p>
    <w:p w14:paraId="736DD6D3" w14:textId="77777777" w:rsidR="00DE613A" w:rsidRDefault="00DE613A" w:rsidP="00DE613A">
      <w:pPr>
        <w:pStyle w:val="Bibliography"/>
      </w:pPr>
      <w:r>
        <w:t xml:space="preserve">Nose2 Developers (2024). </w:t>
      </w:r>
      <w:r>
        <w:rPr>
          <w:i/>
          <w:iCs/>
        </w:rPr>
        <w:t>nose2 - Next generation of nicer testing for Python</w:t>
      </w:r>
      <w:r>
        <w:t>. [Online]. Available from: https://docs.nose2.io/en/latest/.</w:t>
      </w:r>
    </w:p>
    <w:p w14:paraId="57D74C4B" w14:textId="77777777" w:rsidR="00DE613A" w:rsidRDefault="00DE613A" w:rsidP="00DE613A">
      <w:pPr>
        <w:pStyle w:val="Bibliography"/>
      </w:pPr>
      <w:r>
        <w:t xml:space="preserve">Office of Government Commerce (OGC) (2009). </w:t>
      </w:r>
      <w:r>
        <w:rPr>
          <w:i/>
          <w:iCs/>
        </w:rPr>
        <w:t>Managing Successful Projects with PRINCE2</w:t>
      </w:r>
      <w:r>
        <w:t>. 5th Ed. London: The Stationery Office.</w:t>
      </w:r>
    </w:p>
    <w:p w14:paraId="7996CBF5" w14:textId="77777777" w:rsidR="00DE613A" w:rsidRDefault="00DE613A" w:rsidP="00DE613A">
      <w:pPr>
        <w:pStyle w:val="Bibliography"/>
      </w:pPr>
      <w:r>
        <w:t xml:space="preserve">OpenAI (2024). </w:t>
      </w:r>
      <w:r>
        <w:rPr>
          <w:i/>
          <w:iCs/>
        </w:rPr>
        <w:t>GPT-4 Technical Report</w:t>
      </w:r>
      <w:r>
        <w:t>. [Online]. 2024. Available from: https://openai.com/research/gpt-4.</w:t>
      </w:r>
    </w:p>
    <w:p w14:paraId="291B79BB" w14:textId="77777777" w:rsidR="00DE613A" w:rsidRDefault="00DE613A" w:rsidP="00DE613A">
      <w:pPr>
        <w:pStyle w:val="Bibliography"/>
      </w:pPr>
      <w:r>
        <w:t xml:space="preserve">Oppenheimer, D., Ganapathi, A. &amp; Patterson, D.A. (2003). Why Do Internet Services Fail, and What Can Be Done About It? In: </w:t>
      </w:r>
      <w:r>
        <w:rPr>
          <w:i/>
          <w:iCs/>
        </w:rPr>
        <w:t>USENIX Symposium on Internet Technologies and Systems</w:t>
      </w:r>
      <w:r>
        <w:t>. 2003, pp. 1–15.</w:t>
      </w:r>
    </w:p>
    <w:p w14:paraId="1E19BB00" w14:textId="77777777" w:rsidR="00DE613A" w:rsidRDefault="00DE613A" w:rsidP="00DE613A">
      <w:pPr>
        <w:pStyle w:val="Bibliography"/>
      </w:pPr>
      <w:r>
        <w:t xml:space="preserve">Phair, D. &amp; Warre, K. (2021). </w:t>
      </w:r>
      <w:r>
        <w:rPr>
          <w:i/>
          <w:iCs/>
        </w:rPr>
        <w:t>Saunders’ Research Onion Explained (+ Examples)</w:t>
      </w:r>
      <w:r>
        <w:t>. [Online]. 26 January 2021. Grad Coach. Available from: https://gradcoach.com/saunders-research-onion/. [Accessed: 28 April 2025].</w:t>
      </w:r>
    </w:p>
    <w:p w14:paraId="5C27AE17" w14:textId="77777777" w:rsidR="00DE613A" w:rsidRDefault="00DE613A" w:rsidP="00DE613A">
      <w:pPr>
        <w:pStyle w:val="Bibliography"/>
      </w:pPr>
      <w:r>
        <w:t xml:space="preserve">Projects, P. (n.d.). </w:t>
      </w:r>
      <w:r>
        <w:rPr>
          <w:i/>
          <w:iCs/>
        </w:rPr>
        <w:t>Welcome to Flask — Flask Documentation (3.1.x)</w:t>
      </w:r>
      <w:r>
        <w:t>. [Online]. Available from: https://flask.palletsprojects.com/.</w:t>
      </w:r>
    </w:p>
    <w:p w14:paraId="794E7FF2" w14:textId="77777777" w:rsidR="00DE613A" w:rsidRDefault="00DE613A" w:rsidP="00DE613A">
      <w:pPr>
        <w:pStyle w:val="Bibliography"/>
      </w:pPr>
      <w:r>
        <w:t xml:space="preserve">Python Software Foundation (2024). </w:t>
      </w:r>
      <w:r>
        <w:rPr>
          <w:i/>
          <w:iCs/>
        </w:rPr>
        <w:t>unittest — Unit testing framework — Python 3.12.2 documentation</w:t>
      </w:r>
      <w:r>
        <w:t>. [Online]. Available from: https://docs.python.org/3/library/unittest.html.</w:t>
      </w:r>
    </w:p>
    <w:p w14:paraId="538F4DB7" w14:textId="77777777" w:rsidR="00DE613A" w:rsidRDefault="00DE613A" w:rsidP="00DE613A">
      <w:pPr>
        <w:pStyle w:val="Bibliography"/>
      </w:pPr>
      <w:r>
        <w:t xml:space="preserve">Ray, B., Posnett, D., Filkov, V. &amp; Devanbu, P. (2016). A Large-Scale Study of Programming Languages and Code Quality in GitHub. </w:t>
      </w:r>
      <w:r>
        <w:rPr>
          <w:i/>
          <w:iCs/>
        </w:rPr>
        <w:t>Communications of the ACM</w:t>
      </w:r>
      <w:r>
        <w:t>. 60 (10). p.pp. 91–100.</w:t>
      </w:r>
    </w:p>
    <w:p w14:paraId="3BA5476A" w14:textId="77777777" w:rsidR="00DE613A" w:rsidRDefault="00DE613A" w:rsidP="00DE613A">
      <w:pPr>
        <w:pStyle w:val="Bibliography"/>
      </w:pPr>
      <w:r>
        <w:t xml:space="preserve">Refactoring Guru (2014). </w:t>
      </w:r>
      <w:r>
        <w:rPr>
          <w:i/>
          <w:iCs/>
        </w:rPr>
        <w:t>Code Smells</w:t>
      </w:r>
      <w:r>
        <w:t>. [Online]. 2014. Available from: https://refactoring.guru/refactoring/smells. [Accessed: 12 January 2025].</w:t>
      </w:r>
    </w:p>
    <w:p w14:paraId="4EB1707E" w14:textId="77777777" w:rsidR="00DE613A" w:rsidRDefault="00DE613A" w:rsidP="00DE613A">
      <w:pPr>
        <w:pStyle w:val="Bibliography"/>
      </w:pPr>
      <w:r>
        <w:t xml:space="preserve">Refactoring Guru (2025). </w:t>
      </w:r>
      <w:r>
        <w:rPr>
          <w:i/>
          <w:iCs/>
        </w:rPr>
        <w:t>Factory Method</w:t>
      </w:r>
      <w:r>
        <w:t>. [Online]. 2025. Available from: https://refactoring.guru/design-patterns/factory-method. [Accessed: 12 January 2025].</w:t>
      </w:r>
    </w:p>
    <w:p w14:paraId="08357A74" w14:textId="77777777" w:rsidR="00DE613A" w:rsidRDefault="00DE613A" w:rsidP="00DE613A">
      <w:pPr>
        <w:pStyle w:val="Bibliography"/>
      </w:pPr>
      <w:r>
        <w:t xml:space="preserve">Rigby, P.C. &amp; Storey, M.A. (2011). Understanding Broadcast Based Peer Review on Open Source Software Projects. In: </w:t>
      </w:r>
      <w:r>
        <w:rPr>
          <w:i/>
          <w:iCs/>
        </w:rPr>
        <w:t>Proceedings of the 33rd International Conference on Software Engineering (ICSE)</w:t>
      </w:r>
      <w:r>
        <w:t>. 2011, pp. 541–550.</w:t>
      </w:r>
    </w:p>
    <w:p w14:paraId="06A75E1B" w14:textId="77777777" w:rsidR="00DE613A" w:rsidRDefault="00DE613A" w:rsidP="00DE613A">
      <w:pPr>
        <w:pStyle w:val="Bibliography"/>
      </w:pPr>
      <w:r>
        <w:t xml:space="preserve">Royce, W.W. (1970). </w:t>
      </w:r>
      <w:r>
        <w:rPr>
          <w:i/>
          <w:iCs/>
        </w:rPr>
        <w:t>Managing the Development of Large Software Systems</w:t>
      </w:r>
      <w:r>
        <w:t>. [Online]. Proceedings of IEEE WESCON. Available from: https://www.cs.umd.edu/class/spring2003/cmsc838p/Process/waterfall.pdf.</w:t>
      </w:r>
    </w:p>
    <w:p w14:paraId="5DD1DA7E" w14:textId="77777777" w:rsidR="00DE613A" w:rsidRDefault="00DE613A" w:rsidP="00DE613A">
      <w:pPr>
        <w:pStyle w:val="Bibliography"/>
      </w:pPr>
      <w:r>
        <w:t xml:space="preserve">Saunders, M.N.K., Lewis, P. &amp; Thornhill, A. (2019). </w:t>
      </w:r>
      <w:r>
        <w:rPr>
          <w:i/>
          <w:iCs/>
        </w:rPr>
        <w:t>Research Methods for Business Students</w:t>
      </w:r>
      <w:r>
        <w:t>. 8th Ed. Harlow: Pearson Education Limited.</w:t>
      </w:r>
    </w:p>
    <w:p w14:paraId="56B805D0" w14:textId="77777777" w:rsidR="00DE613A" w:rsidRDefault="00DE613A" w:rsidP="00DE613A">
      <w:pPr>
        <w:pStyle w:val="Bibliography"/>
      </w:pPr>
      <w:r>
        <w:lastRenderedPageBreak/>
        <w:t xml:space="preserve">Schwaber, K. &amp; Sutherland, J. (2020). </w:t>
      </w:r>
      <w:r>
        <w:rPr>
          <w:i/>
          <w:iCs/>
        </w:rPr>
        <w:t>The Scrum Guide</w:t>
      </w:r>
      <w:r>
        <w:t>. [Online]. Available from: https://scrumguides.org/scrum-guide.html.</w:t>
      </w:r>
    </w:p>
    <w:p w14:paraId="6CC3E7EF" w14:textId="77777777" w:rsidR="00DE613A" w:rsidRDefault="00DE613A" w:rsidP="00DE613A">
      <w:pPr>
        <w:pStyle w:val="Bibliography"/>
      </w:pPr>
      <w:r>
        <w:t xml:space="preserve">Seref, B. &amp; Tanriover, O. (2016). Software Code Maintainability: A Literature Review. </w:t>
      </w:r>
      <w:r>
        <w:rPr>
          <w:i/>
          <w:iCs/>
        </w:rPr>
        <w:t>International Journal of Software Engineering &amp; Applications</w:t>
      </w:r>
      <w:r>
        <w:t>. 7 (3). p.pp. 69–87.</w:t>
      </w:r>
    </w:p>
    <w:p w14:paraId="32A5A0D4" w14:textId="77777777" w:rsidR="00DE613A" w:rsidRDefault="00DE613A" w:rsidP="00DE613A">
      <w:pPr>
        <w:pStyle w:val="Bibliography"/>
      </w:pPr>
      <w:r>
        <w:t xml:space="preserve">Shah, H., Walia, G. &amp; Bishop, J. (2022). Identifying and Classifying Software Error Handling Patterns and Anti-patterns. </w:t>
      </w:r>
      <w:r>
        <w:rPr>
          <w:i/>
          <w:iCs/>
        </w:rPr>
        <w:t>Empirical Software Engineering</w:t>
      </w:r>
      <w:r>
        <w:t>. 27 (1). p.pp. 1–34.</w:t>
      </w:r>
    </w:p>
    <w:p w14:paraId="1717B92A" w14:textId="77777777" w:rsidR="00DE613A" w:rsidRDefault="00DE613A" w:rsidP="00DE613A">
      <w:pPr>
        <w:pStyle w:val="Bibliography"/>
      </w:pPr>
      <w:r>
        <w:t xml:space="preserve">Shehzad, Z.A. (2023). Building Better Software Systems: How Interfaces and Abstractions Improve Code Quality. </w:t>
      </w:r>
      <w:r>
        <w:rPr>
          <w:i/>
          <w:iCs/>
        </w:rPr>
        <w:t>Medium</w:t>
      </w:r>
      <w:r>
        <w:t>. [Online]. Available from: https://medium.com/@ZuraizAhmedShehzad/building-better-software-systems-how-interfaces-and-abstractions-improve-code-quality-eb0c85327c24. [Accessed: 12 January 2025].</w:t>
      </w:r>
    </w:p>
    <w:p w14:paraId="04273310" w14:textId="77777777" w:rsidR="00DE613A" w:rsidRDefault="00DE613A" w:rsidP="00DE613A">
      <w:pPr>
        <w:pStyle w:val="Bibliography"/>
      </w:pPr>
      <w:r>
        <w:t xml:space="preserve">Sommerville, I. (2016). </w:t>
      </w:r>
      <w:r>
        <w:rPr>
          <w:i/>
          <w:iCs/>
        </w:rPr>
        <w:t>Software Engineering</w:t>
      </w:r>
      <w:r>
        <w:t>. 10th Ed. Harlow: Pearson Education Limited.</w:t>
      </w:r>
    </w:p>
    <w:p w14:paraId="6EDEA621" w14:textId="77777777" w:rsidR="00DE613A" w:rsidRDefault="00DE613A" w:rsidP="00DE613A">
      <w:pPr>
        <w:pStyle w:val="Bibliography"/>
      </w:pPr>
      <w:r>
        <w:t xml:space="preserve">SonarSource (2024). </w:t>
      </w:r>
      <w:r>
        <w:rPr>
          <w:i/>
          <w:iCs/>
        </w:rPr>
        <w:t>SonarQube Documentation</w:t>
      </w:r>
      <w:r>
        <w:t>. [Online]. Available from: https://docs.sonarqube.org/latest/.</w:t>
      </w:r>
    </w:p>
    <w:p w14:paraId="6E983E77" w14:textId="77777777" w:rsidR="00DE613A" w:rsidRDefault="00DE613A" w:rsidP="00DE613A">
      <w:pPr>
        <w:pStyle w:val="Bibliography"/>
      </w:pPr>
      <w:r>
        <w:t xml:space="preserve">Sonarsource (2025). </w:t>
      </w:r>
      <w:r>
        <w:rPr>
          <w:i/>
          <w:iCs/>
        </w:rPr>
        <w:t>What is a Code Smell? Definition Guide &amp; Examples</w:t>
      </w:r>
      <w:r>
        <w:t>. [Online]. 2025. Available from: https://www.sonarsource.com/learn/code-smells/. [Accessed: 12 January 2025].</w:t>
      </w:r>
    </w:p>
    <w:p w14:paraId="61A14C72" w14:textId="77777777" w:rsidR="00DE613A" w:rsidRDefault="00DE613A" w:rsidP="00DE613A">
      <w:pPr>
        <w:pStyle w:val="Bibliography"/>
      </w:pPr>
      <w:r>
        <w:t xml:space="preserve">Sourcery AI (2024). </w:t>
      </w:r>
      <w:r>
        <w:rPr>
          <w:i/>
          <w:iCs/>
        </w:rPr>
        <w:t>Sourcery - Automated Python Refactoring</w:t>
      </w:r>
      <w:r>
        <w:t>. [Online]. Available from: https://sourcery.ai/.</w:t>
      </w:r>
    </w:p>
    <w:p w14:paraId="03FE9CF1" w14:textId="77777777" w:rsidR="00DE613A" w:rsidRDefault="00DE613A" w:rsidP="00DE613A">
      <w:pPr>
        <w:pStyle w:val="Bibliography"/>
      </w:pPr>
      <w:r>
        <w:t xml:space="preserve">Stack Exchange users (2011). </w:t>
      </w:r>
      <w:r>
        <w:rPr>
          <w:i/>
          <w:iCs/>
        </w:rPr>
        <w:t>How should I manage a team with different skill levels?</w:t>
      </w:r>
      <w:r>
        <w:t xml:space="preserve"> [Online]. Available from: https://softwareengineering.stackexchange.com/questions/47305/how-should-i-manage-a-team-with-different-skill-levels.</w:t>
      </w:r>
    </w:p>
    <w:p w14:paraId="59D76FC3" w14:textId="77777777" w:rsidR="00DE613A" w:rsidRDefault="00DE613A" w:rsidP="00DE613A">
      <w:pPr>
        <w:pStyle w:val="Bibliography"/>
      </w:pPr>
      <w:r>
        <w:t xml:space="preserve">Stony Brook Medicine (2010). </w:t>
      </w:r>
      <w:r>
        <w:rPr>
          <w:i/>
          <w:iCs/>
        </w:rPr>
        <w:t>Cross-sectional Versus Longitudinal Study Designs</w:t>
      </w:r>
      <w:r>
        <w:t>. [Online]. Available from: https://renaissance.stonybrookmedicine.edu/sites/default/files/Cross-sectional-vs-longitudinal-study-designs.pdf.</w:t>
      </w:r>
    </w:p>
    <w:p w14:paraId="38E77E1B" w14:textId="77777777" w:rsidR="00DE613A" w:rsidRDefault="00DE613A" w:rsidP="00DE613A">
      <w:pPr>
        <w:pStyle w:val="Bibliography"/>
      </w:pPr>
      <w:r>
        <w:t xml:space="preserve">Storey, M.A., Zagalsky, A., Filho, F.F., Singer, L. &amp; German, D.M. (2017). How Social and Communication Channels Shape and Challenge a Participatory Culture in Software Development. </w:t>
      </w:r>
      <w:r>
        <w:rPr>
          <w:i/>
          <w:iCs/>
        </w:rPr>
        <w:t>IEEE Transactions on Software Engineering</w:t>
      </w:r>
      <w:r>
        <w:t>. 43 (2). p.pp. 185–204.</w:t>
      </w:r>
    </w:p>
    <w:p w14:paraId="23DDABB9" w14:textId="77777777" w:rsidR="00DE613A" w:rsidRDefault="00DE613A" w:rsidP="00DE613A">
      <w:pPr>
        <w:pStyle w:val="Bibliography"/>
      </w:pPr>
      <w:r>
        <w:t xml:space="preserve">Streefkerk, R. (2019). </w:t>
      </w:r>
      <w:r>
        <w:rPr>
          <w:i/>
          <w:iCs/>
        </w:rPr>
        <w:t>Inductive vs. Deductive Research Approach | Steps &amp; Examples</w:t>
      </w:r>
      <w:r>
        <w:t>. [Online]. 18 April 2019. Scribbr. Available from: https://www.scribbr.com/methodology/inductive-deductive-reasoning/. [Accessed: 28 April 2025].</w:t>
      </w:r>
    </w:p>
    <w:p w14:paraId="0A11B0DA" w14:textId="77777777" w:rsidR="00DE613A" w:rsidRDefault="00DE613A" w:rsidP="00DE613A">
      <w:pPr>
        <w:pStyle w:val="Bibliography"/>
      </w:pPr>
      <w:r>
        <w:lastRenderedPageBreak/>
        <w:t xml:space="preserve">TechBullion (2024). </w:t>
      </w:r>
      <w:r>
        <w:rPr>
          <w:i/>
          <w:iCs/>
        </w:rPr>
        <w:t>Unpacking the Layers: Understanding the Research Onion</w:t>
      </w:r>
      <w:r>
        <w:t>. [Online]. 9 February 2024. TechBullion. Available from: https://techbullion.com/unpacking-the-layers-understanding-the-research-onion/. [Accessed: 28 April 2025].</w:t>
      </w:r>
    </w:p>
    <w:p w14:paraId="63BA4A19" w14:textId="77777777" w:rsidR="00DE613A" w:rsidRDefault="00DE613A" w:rsidP="00DE613A">
      <w:pPr>
        <w:pStyle w:val="Bibliography"/>
      </w:pPr>
      <w:r>
        <w:t xml:space="preserve">Thesismind (2019). Analysis of Saunders Research Onion. </w:t>
      </w:r>
      <w:r>
        <w:rPr>
          <w:i/>
          <w:iCs/>
        </w:rPr>
        <w:t>Thesismind</w:t>
      </w:r>
      <w:r>
        <w:t>. [Online]. Available from: https://thesismind.com/analysis-of-saunders-research-onion/. [Accessed: 28 April 2025].</w:t>
      </w:r>
    </w:p>
    <w:p w14:paraId="7CB9960B" w14:textId="77777777" w:rsidR="00DE613A" w:rsidRDefault="00DE613A" w:rsidP="00DE613A">
      <w:pPr>
        <w:pStyle w:val="Bibliography"/>
      </w:pPr>
      <w:r>
        <w:t xml:space="preserve">Tilkov, S. &amp; Vinoski, S. (2010). Node.js: Using JavaScript to Build High-Performance Network Programs. </w:t>
      </w:r>
      <w:r>
        <w:rPr>
          <w:i/>
          <w:iCs/>
        </w:rPr>
        <w:t>IEEE Internet Computing</w:t>
      </w:r>
      <w:r>
        <w:t>. 14 (6). p.pp. 80–83.</w:t>
      </w:r>
    </w:p>
    <w:p w14:paraId="76BE1296" w14:textId="77777777" w:rsidR="00DE613A" w:rsidRDefault="00DE613A" w:rsidP="00DE613A">
      <w:pPr>
        <w:pStyle w:val="Bibliography"/>
      </w:pPr>
      <w:r>
        <w:t xml:space="preserve">Verywell Mind (2023). </w:t>
      </w:r>
      <w:r>
        <w:rPr>
          <w:i/>
          <w:iCs/>
        </w:rPr>
        <w:t>What Is a Longitudinal Study?</w:t>
      </w:r>
      <w:r>
        <w:t xml:space="preserve"> [Online]. Available from: https://www.verywellmind.com/what-is-longitudinal-research-2795335.</w:t>
      </w:r>
    </w:p>
    <w:p w14:paraId="74DC0896" w14:textId="77777777" w:rsidR="00DE613A" w:rsidRDefault="00DE613A" w:rsidP="00DE613A">
      <w:pPr>
        <w:pStyle w:val="Bibliography"/>
      </w:pPr>
      <w:r>
        <w:t xml:space="preserve">Vidhya, A. (2021). </w:t>
      </w:r>
      <w:r>
        <w:rPr>
          <w:i/>
          <w:iCs/>
        </w:rPr>
        <w:t>Understanding Flask Framework: Installation &amp; features</w:t>
      </w:r>
      <w:r>
        <w:t>. [Online]. Available from: https://www.analyticsvidhya.com/blog/2021/10/flask-python/.</w:t>
      </w:r>
    </w:p>
    <w:p w14:paraId="38426BB0" w14:textId="77777777" w:rsidR="00DE613A" w:rsidRDefault="00DE613A" w:rsidP="00DE613A">
      <w:pPr>
        <w:pStyle w:val="Bibliography"/>
      </w:pPr>
      <w:r>
        <w:t xml:space="preserve">Yetiştiren, B., Özsoy, I., Ayerdem, M. &amp; Tüzün, E. (2023). Evaluating the Code Quality of AI-Assisted Code Generation Tools: An Empirical Study on GitHub Copilot, Amazon CodeWhisperer, and ChatGPT. </w:t>
      </w:r>
      <w:r>
        <w:rPr>
          <w:i/>
          <w:iCs/>
        </w:rPr>
        <w:t>arXiv preprint arXiv:2304.10778</w:t>
      </w:r>
      <w:r>
        <w:t>. [Online]. Available from: http://arxiv.org/abs/2304.10778.</w:t>
      </w:r>
    </w:p>
    <w:p w14:paraId="672A08E4" w14:textId="77777777" w:rsidR="00DE613A" w:rsidRDefault="00DE613A" w:rsidP="00DE613A">
      <w:pPr>
        <w:pStyle w:val="Bibliography"/>
      </w:pPr>
      <w:r>
        <w:t xml:space="preserve">Yin, R.K. (2018). </w:t>
      </w:r>
      <w:r>
        <w:rPr>
          <w:i/>
          <w:iCs/>
        </w:rPr>
        <w:t>Case Study Research and Applications: Design and Methods</w:t>
      </w:r>
      <w:r>
        <w:t>. 6th Ed. Thousand Oaks, CA: SAGE Publications.</w:t>
      </w:r>
    </w:p>
    <w:p w14:paraId="52A3F762" w14:textId="77777777" w:rsidR="00DE613A" w:rsidRDefault="00DE613A" w:rsidP="00DE613A">
      <w:pPr>
        <w:pStyle w:val="Bibliography"/>
      </w:pPr>
      <w:r>
        <w:t xml:space="preserve">Zampetti, F., Di Penta, M., Oliveto, R. &amp; Canfora, G. (2017). An Empirical Characterization of Bad Practices in Continuous Integration. </w:t>
      </w:r>
      <w:r>
        <w:rPr>
          <w:i/>
          <w:iCs/>
        </w:rPr>
        <w:t>Empirical Software Engineering</w:t>
      </w:r>
      <w:r>
        <w:t>. 22. p.pp. 256–289.</w:t>
      </w:r>
    </w:p>
    <w:p w14:paraId="77563B4C" w14:textId="77777777" w:rsidR="00DE613A" w:rsidRDefault="00DE613A" w:rsidP="00DE613A">
      <w:pPr>
        <w:pStyle w:val="Bibliography"/>
      </w:pPr>
      <w:r>
        <w:t xml:space="preserve">Zhang, X., Zhang, D., Li, Z., Wu, J. &amp; Zhang, Y. (2022). A Resilience-Oriented Survey of Software Fault-Tolerance Techniques. </w:t>
      </w:r>
      <w:r>
        <w:rPr>
          <w:i/>
          <w:iCs/>
        </w:rPr>
        <w:t>Journal of Systems and Software</w:t>
      </w:r>
      <w:r>
        <w:t>. 189. p.p. 111313.</w:t>
      </w:r>
    </w:p>
    <w:p w14:paraId="422DC480" w14:textId="77777777" w:rsidR="00DE613A" w:rsidRDefault="00DE613A" w:rsidP="00DE613A">
      <w:pPr>
        <w:pStyle w:val="Bibliography"/>
      </w:pPr>
      <w:r>
        <w:t xml:space="preserve">Zheng, A.X., Neylon, E., Bao, M. &amp; Liu, M.Y. (2011). Automatic Failure Diagnosis using Graph-Based Patterns. </w:t>
      </w:r>
      <w:r>
        <w:rPr>
          <w:i/>
          <w:iCs/>
        </w:rPr>
        <w:t>Communications of the ACM</w:t>
      </w:r>
      <w:r>
        <w:t>. 54 (7). p.pp. 54–62.</w:t>
      </w:r>
    </w:p>
    <w:p w14:paraId="3E7E74CD" w14:textId="3319A112" w:rsidR="00C22B02" w:rsidRDefault="006C159E" w:rsidP="00C22B02">
      <w:r>
        <w:fldChar w:fldCharType="end"/>
      </w:r>
    </w:p>
    <w:p w14:paraId="02EF1D81" w14:textId="77777777" w:rsidR="00F35EBA" w:rsidRPr="005E78A0" w:rsidRDefault="00F35EBA" w:rsidP="00F35EBA">
      <w:pPr>
        <w:pStyle w:val="Heading1"/>
      </w:pPr>
      <w:r w:rsidRPr="005E78A0">
        <w:t>Appendices</w:t>
      </w:r>
    </w:p>
    <w:p w14:paraId="2A4B9B3B" w14:textId="77777777" w:rsidR="00F35EBA" w:rsidRPr="005E78A0" w:rsidRDefault="00F35EBA" w:rsidP="00F35EBA">
      <w:pPr>
        <w:pStyle w:val="Heading2"/>
      </w:pPr>
      <w:r w:rsidRPr="005E78A0">
        <w:t>Appendix A – Project Plan</w:t>
      </w:r>
    </w:p>
    <w:p w14:paraId="318EF736" w14:textId="77777777" w:rsidR="00F35EBA" w:rsidRPr="004067C1" w:rsidRDefault="00F35EBA" w:rsidP="00F35EBA">
      <w:r w:rsidRPr="004067C1">
        <w:t>The management of this project will utili</w:t>
      </w:r>
      <w:r>
        <w:t>s</w:t>
      </w:r>
      <w:r w:rsidRPr="004067C1">
        <w:t xml:space="preserve">e "Shortcut," a project management tool chosen for its flexibility and alignment with Agile principles. Each major objective within the project will be divided into clear, actionable tasks to ensure that every component is approached systematically. This breakdown of tasks will enable a precise focus on </w:t>
      </w:r>
      <w:r w:rsidRPr="004067C1">
        <w:lastRenderedPageBreak/>
        <w:t>individual project elements, helping to track progress and ensure that no critical steps are overlooked.</w:t>
      </w:r>
    </w:p>
    <w:p w14:paraId="54AE95C1" w14:textId="77777777" w:rsidR="00F35EBA" w:rsidRPr="004067C1" w:rsidRDefault="00F35EBA" w:rsidP="00F35EBA">
      <w:r w:rsidRPr="004067C1">
        <w:t>Tasks will be organi</w:t>
      </w:r>
      <w:r>
        <w:t>s</w:t>
      </w:r>
      <w:r w:rsidRPr="004067C1">
        <w:t>ed into specific iterations, each with a defined duration. By setting projected timeframes for each iteration, the project can maintain a steady pace and meet key milestones efficiently. This structured organi</w:t>
      </w:r>
      <w:r>
        <w:t>s</w:t>
      </w:r>
      <w:r w:rsidRPr="004067C1">
        <w:t>ation will not only support the workflow but also facilitate regular reviews, allowing adjustments as necessary. The use of iterations will also support ongoing assessments of project progress and quality, helping to align outcomes with both the project goals and Agile methodology standards.</w:t>
      </w:r>
    </w:p>
    <w:p w14:paraId="48B3DD5C" w14:textId="77777777" w:rsidR="00F35EBA" w:rsidRPr="004067C1" w:rsidRDefault="00F35EBA" w:rsidP="00F35EBA">
      <w:r w:rsidRPr="004067C1">
        <w:t>Within Shortcut, features such as milestone markers and progress tracking provide valuable insights into the project's overall status. This visibility allows for early identification of any potential roadblocks, ensuring that issues can be addressed proactively. Additionally, Shortcut’s adaptable framework complements the iterative nature of this project, which requires continuous feedback and adaptation. By incorporating these Agile principles into the planning and execution phases, the project can remain responsive to evolving requirements and focus on delivering a well-rounded final product that meets its intended objectives.</w:t>
      </w:r>
    </w:p>
    <w:p w14:paraId="374000DE" w14:textId="77777777" w:rsidR="00F35EBA" w:rsidRPr="005E78A0" w:rsidRDefault="00F35EBA" w:rsidP="00F35EBA"/>
    <w:p w14:paraId="2D6E1473" w14:textId="77777777" w:rsidR="00F35EBA" w:rsidRPr="005E78A0" w:rsidRDefault="00F35EBA" w:rsidP="00F35EBA">
      <w:r w:rsidRPr="005E78A0">
        <w:rPr>
          <w:noProof/>
        </w:rPr>
        <w:drawing>
          <wp:inline distT="0" distB="0" distL="0" distR="0" wp14:anchorId="5E701769" wp14:editId="0D3F054B">
            <wp:extent cx="5731510" cy="3104515"/>
            <wp:effectExtent l="0" t="0" r="2540" b="635"/>
            <wp:docPr id="556593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3096" name="Picture 1" descr="A screenshot of a computer&#10;&#10;Description automatically generated"/>
                    <pic:cNvPicPr/>
                  </pic:nvPicPr>
                  <pic:blipFill>
                    <a:blip r:embed="rId14"/>
                    <a:stretch>
                      <a:fillRect/>
                    </a:stretch>
                  </pic:blipFill>
                  <pic:spPr>
                    <a:xfrm>
                      <a:off x="0" y="0"/>
                      <a:ext cx="5731510" cy="3104515"/>
                    </a:xfrm>
                    <a:prstGeom prst="rect">
                      <a:avLst/>
                    </a:prstGeom>
                  </pic:spPr>
                </pic:pic>
              </a:graphicData>
            </a:graphic>
          </wp:inline>
        </w:drawing>
      </w:r>
    </w:p>
    <w:p w14:paraId="73134469" w14:textId="77777777" w:rsidR="00F35EBA" w:rsidRPr="005E78A0" w:rsidRDefault="00F35EBA" w:rsidP="00F35EBA">
      <w:r w:rsidRPr="005E78A0">
        <w:rPr>
          <w:noProof/>
        </w:rPr>
        <w:lastRenderedPageBreak/>
        <w:drawing>
          <wp:inline distT="0" distB="0" distL="0" distR="0" wp14:anchorId="45BAC22C" wp14:editId="28B7E71B">
            <wp:extent cx="5731510" cy="3104515"/>
            <wp:effectExtent l="0" t="0" r="2540" b="635"/>
            <wp:docPr id="1458943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43369" name="Picture 1" descr="A screenshot of a computer&#10;&#10;Description automatically generated"/>
                    <pic:cNvPicPr/>
                  </pic:nvPicPr>
                  <pic:blipFill>
                    <a:blip r:embed="rId15"/>
                    <a:stretch>
                      <a:fillRect/>
                    </a:stretch>
                  </pic:blipFill>
                  <pic:spPr>
                    <a:xfrm>
                      <a:off x="0" y="0"/>
                      <a:ext cx="5731510" cy="3104515"/>
                    </a:xfrm>
                    <a:prstGeom prst="rect">
                      <a:avLst/>
                    </a:prstGeom>
                  </pic:spPr>
                </pic:pic>
              </a:graphicData>
            </a:graphic>
          </wp:inline>
        </w:drawing>
      </w:r>
    </w:p>
    <w:p w14:paraId="453458AB" w14:textId="77777777" w:rsidR="00F35EBA" w:rsidRPr="005E78A0" w:rsidRDefault="00F35EBA" w:rsidP="00F35EBA">
      <w:r w:rsidRPr="005E78A0">
        <w:rPr>
          <w:noProof/>
        </w:rPr>
        <w:drawing>
          <wp:inline distT="0" distB="0" distL="0" distR="0" wp14:anchorId="3229B779" wp14:editId="05706D6F">
            <wp:extent cx="5731510" cy="3104515"/>
            <wp:effectExtent l="0" t="0" r="2540" b="635"/>
            <wp:docPr id="2131161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61212" name="Picture 1" descr="A screenshot of a computer&#10;&#10;Description automatically generated"/>
                    <pic:cNvPicPr/>
                  </pic:nvPicPr>
                  <pic:blipFill>
                    <a:blip r:embed="rId16"/>
                    <a:stretch>
                      <a:fillRect/>
                    </a:stretch>
                  </pic:blipFill>
                  <pic:spPr>
                    <a:xfrm>
                      <a:off x="0" y="0"/>
                      <a:ext cx="5731510" cy="3104515"/>
                    </a:xfrm>
                    <a:prstGeom prst="rect">
                      <a:avLst/>
                    </a:prstGeom>
                  </pic:spPr>
                </pic:pic>
              </a:graphicData>
            </a:graphic>
          </wp:inline>
        </w:drawing>
      </w:r>
    </w:p>
    <w:p w14:paraId="043A80F3" w14:textId="77777777" w:rsidR="00F35EBA" w:rsidRPr="005E78A0" w:rsidRDefault="00F35EBA" w:rsidP="00F35EBA"/>
    <w:p w14:paraId="5371A22C" w14:textId="77777777" w:rsidR="00F35EBA" w:rsidRPr="005E78A0" w:rsidRDefault="00F35EBA" w:rsidP="00F35EBA"/>
    <w:p w14:paraId="49675F28" w14:textId="77777777" w:rsidR="00F35EBA" w:rsidRPr="005E78A0" w:rsidRDefault="00F35EBA" w:rsidP="00F35EBA">
      <w:r w:rsidRPr="005E78A0">
        <w:br w:type="page"/>
      </w:r>
    </w:p>
    <w:p w14:paraId="1DBA4DF6" w14:textId="77777777" w:rsidR="00F35EBA" w:rsidRPr="005E78A0" w:rsidRDefault="00F35EBA" w:rsidP="00F35EBA">
      <w:pPr>
        <w:sectPr w:rsidR="00F35EBA" w:rsidRPr="005E78A0" w:rsidSect="00F35EB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r w:rsidRPr="005041CA">
        <w:rPr>
          <w:noProof/>
        </w:rPr>
        <w:lastRenderedPageBreak/>
        <w:drawing>
          <wp:inline distT="0" distB="0" distL="0" distR="0" wp14:anchorId="4522F1F2" wp14:editId="68A8BAB6">
            <wp:extent cx="5731510" cy="3223895"/>
            <wp:effectExtent l="0" t="0" r="2540" b="0"/>
            <wp:docPr id="339744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44233" name="Picture 1" descr="A screenshot of a computer&#10;&#10;Description automatically generated"/>
                    <pic:cNvPicPr/>
                  </pic:nvPicPr>
                  <pic:blipFill>
                    <a:blip r:embed="rId23"/>
                    <a:stretch>
                      <a:fillRect/>
                    </a:stretch>
                  </pic:blipFill>
                  <pic:spPr>
                    <a:xfrm>
                      <a:off x="0" y="0"/>
                      <a:ext cx="5731510" cy="3223895"/>
                    </a:xfrm>
                    <a:prstGeom prst="rect">
                      <a:avLst/>
                    </a:prstGeom>
                  </pic:spPr>
                </pic:pic>
              </a:graphicData>
            </a:graphic>
          </wp:inline>
        </w:drawing>
      </w:r>
    </w:p>
    <w:p w14:paraId="0F4D9456" w14:textId="77777777" w:rsidR="00F35EBA" w:rsidRPr="005E78A0" w:rsidRDefault="00F35EBA" w:rsidP="00F35EBA">
      <w:pPr>
        <w:pStyle w:val="Heading2"/>
      </w:pPr>
      <w:r w:rsidRPr="005E78A0">
        <w:lastRenderedPageBreak/>
        <w:t>Appendix B – Health and Safety Risk Assessment</w:t>
      </w:r>
    </w:p>
    <w:tbl>
      <w:tblPr>
        <w:tblW w:w="14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eneral Risk Assessment Form - general information"/>
        <w:tblDescription w:val="Form for the Risk Assessor to complete general information about the Faculty or Service, the Task, Activity, or Area being assessed, the Assessor's name and signature, the Departmental Manager's name and signature, and the date of the Assessment.  There is also a Severity vs Likelihood matrix for the Assessor to follow."/>
      </w:tblPr>
      <w:tblGrid>
        <w:gridCol w:w="4546"/>
        <w:gridCol w:w="5103"/>
        <w:gridCol w:w="1276"/>
        <w:gridCol w:w="793"/>
        <w:gridCol w:w="794"/>
        <w:gridCol w:w="794"/>
        <w:gridCol w:w="794"/>
        <w:gridCol w:w="794"/>
      </w:tblGrid>
      <w:tr w:rsidR="00F35EBA" w:rsidRPr="005E78A0" w14:paraId="1A1BC8E1" w14:textId="77777777" w:rsidTr="005D3E2A">
        <w:trPr>
          <w:trHeight w:hRule="exact" w:val="1190"/>
          <w:tblHeader/>
        </w:trPr>
        <w:tc>
          <w:tcPr>
            <w:tcW w:w="10925" w:type="dxa"/>
            <w:gridSpan w:val="3"/>
          </w:tcPr>
          <w:p w14:paraId="2E406309" w14:textId="77777777" w:rsidR="00F35EBA" w:rsidRPr="005E78A0" w:rsidRDefault="00F35EBA" w:rsidP="005D3E2A">
            <w:pPr>
              <w:pStyle w:val="TableParagraph"/>
              <w:spacing w:before="360"/>
              <w:ind w:left="0"/>
              <w:jc w:val="center"/>
              <w:rPr>
                <w:rFonts w:ascii="Tahoma" w:hAnsi="Tahoma" w:cs="Tahoma"/>
                <w:b/>
                <w:sz w:val="24"/>
                <w:lang w:val="en-GB"/>
              </w:rPr>
            </w:pPr>
            <w:r w:rsidRPr="005E78A0">
              <w:rPr>
                <w:noProof/>
                <w:lang w:val="en-GB"/>
              </w:rPr>
              <w:drawing>
                <wp:anchor distT="0" distB="0" distL="114300" distR="114300" simplePos="0" relativeHeight="251660291" behindDoc="0" locked="0" layoutInCell="1" allowOverlap="1" wp14:anchorId="2C0FC43E" wp14:editId="73E8361E">
                  <wp:simplePos x="0" y="0"/>
                  <wp:positionH relativeFrom="column">
                    <wp:posOffset>46355</wp:posOffset>
                  </wp:positionH>
                  <wp:positionV relativeFrom="paragraph">
                    <wp:posOffset>-3175</wp:posOffset>
                  </wp:positionV>
                  <wp:extent cx="718820" cy="755650"/>
                  <wp:effectExtent l="0" t="0" r="5080" b="6350"/>
                  <wp:wrapNone/>
                  <wp:docPr id="1" name="Picture 1" descr="Staffordshire University Logo" title="Staffordshir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s Uni Red Logo Print Version 2015.png"/>
                          <pic:cNvPicPr/>
                        </pic:nvPicPr>
                        <pic:blipFill>
                          <a:blip r:embed="rId24">
                            <a:extLst>
                              <a:ext uri="{28A0092B-C50C-407E-A947-70E740481C1C}">
                                <a14:useLocalDpi xmlns:a14="http://schemas.microsoft.com/office/drawing/2010/main" val="0"/>
                              </a:ext>
                            </a:extLst>
                          </a:blip>
                          <a:stretch>
                            <a:fillRect/>
                          </a:stretch>
                        </pic:blipFill>
                        <pic:spPr>
                          <a:xfrm>
                            <a:off x="0" y="0"/>
                            <a:ext cx="718820" cy="755650"/>
                          </a:xfrm>
                          <a:prstGeom prst="rect">
                            <a:avLst/>
                          </a:prstGeom>
                        </pic:spPr>
                      </pic:pic>
                    </a:graphicData>
                  </a:graphic>
                  <wp14:sizeRelH relativeFrom="page">
                    <wp14:pctWidth>0</wp14:pctWidth>
                  </wp14:sizeRelH>
                  <wp14:sizeRelV relativeFrom="page">
                    <wp14:pctHeight>0</wp14:pctHeight>
                  </wp14:sizeRelV>
                </wp:anchor>
              </w:drawing>
            </w:r>
            <w:r w:rsidRPr="005E78A0">
              <w:rPr>
                <w:rFonts w:ascii="Tahoma" w:hAnsi="Tahoma" w:cs="Tahoma"/>
                <w:b/>
                <w:sz w:val="24"/>
                <w:lang w:val="en-GB"/>
              </w:rPr>
              <w:t>GENERAL RISK ASSESSMENT</w:t>
            </w:r>
            <w:r w:rsidRPr="005E78A0">
              <w:rPr>
                <w:rFonts w:ascii="Tahoma" w:hAnsi="Tahoma" w:cs="Tahoma"/>
                <w:b/>
                <w:spacing w:val="-14"/>
                <w:sz w:val="24"/>
                <w:lang w:val="en-GB"/>
              </w:rPr>
              <w:t xml:space="preserve"> </w:t>
            </w:r>
            <w:r w:rsidRPr="005E78A0">
              <w:rPr>
                <w:rFonts w:ascii="Tahoma" w:hAnsi="Tahoma" w:cs="Tahoma"/>
                <w:b/>
                <w:sz w:val="24"/>
                <w:lang w:val="en-GB"/>
              </w:rPr>
              <w:t>FORM</w:t>
            </w:r>
          </w:p>
        </w:tc>
        <w:tc>
          <w:tcPr>
            <w:tcW w:w="3969" w:type="dxa"/>
            <w:gridSpan w:val="5"/>
          </w:tcPr>
          <w:p w14:paraId="77242828" w14:textId="77777777" w:rsidR="00F35EBA" w:rsidRPr="005E78A0" w:rsidRDefault="00F35EBA" w:rsidP="005D3E2A">
            <w:pPr>
              <w:pStyle w:val="TableParagraph"/>
              <w:spacing w:line="243" w:lineRule="exact"/>
              <w:rPr>
                <w:rFonts w:ascii="Tahoma" w:hAnsi="Tahoma" w:cs="Tahoma"/>
                <w:lang w:val="en-GB"/>
              </w:rPr>
            </w:pPr>
            <w:r w:rsidRPr="005E78A0">
              <w:rPr>
                <w:rFonts w:ascii="Tahoma" w:hAnsi="Tahoma" w:cs="Tahoma"/>
                <w:b/>
                <w:lang w:val="en-GB"/>
              </w:rPr>
              <w:t xml:space="preserve">Severity </w:t>
            </w:r>
            <w:r w:rsidRPr="005E78A0">
              <w:rPr>
                <w:rFonts w:ascii="Tahoma" w:hAnsi="Tahoma" w:cs="Tahoma"/>
                <w:lang w:val="en-GB"/>
              </w:rPr>
              <w:t xml:space="preserve">multiplied by </w:t>
            </w:r>
            <w:r w:rsidRPr="005E78A0">
              <w:rPr>
                <w:rFonts w:ascii="Tahoma" w:hAnsi="Tahoma" w:cs="Tahoma"/>
                <w:b/>
                <w:lang w:val="en-GB"/>
              </w:rPr>
              <w:t xml:space="preserve">Likelihood </w:t>
            </w:r>
            <w:r w:rsidRPr="005E78A0">
              <w:rPr>
                <w:rFonts w:ascii="Tahoma" w:hAnsi="Tahoma" w:cs="Tahoma"/>
                <w:lang w:val="en-GB"/>
              </w:rPr>
              <w:t>equals</w:t>
            </w:r>
            <w:r w:rsidRPr="005E78A0">
              <w:rPr>
                <w:rFonts w:ascii="Tahoma" w:hAnsi="Tahoma" w:cs="Tahoma"/>
                <w:b/>
                <w:lang w:val="en-GB"/>
              </w:rPr>
              <w:t xml:space="preserve"> Risk Rate</w:t>
            </w:r>
            <w:r w:rsidRPr="005E78A0">
              <w:rPr>
                <w:rFonts w:ascii="Tahoma" w:hAnsi="Tahoma" w:cs="Tahoma"/>
                <w:lang w:val="en-GB"/>
              </w:rPr>
              <w:t>.</w:t>
            </w:r>
          </w:p>
          <w:p w14:paraId="41258935" w14:textId="77777777" w:rsidR="00F35EBA" w:rsidRPr="005E78A0" w:rsidRDefault="00F35EBA" w:rsidP="005D3E2A">
            <w:pPr>
              <w:pStyle w:val="TableParagraph"/>
              <w:spacing w:line="243" w:lineRule="exact"/>
              <w:rPr>
                <w:rFonts w:ascii="Tahoma" w:hAnsi="Tahoma" w:cs="Tahoma"/>
                <w:lang w:val="en-GB"/>
              </w:rPr>
            </w:pPr>
          </w:p>
          <w:p w14:paraId="580D87B3" w14:textId="77777777" w:rsidR="00F35EBA" w:rsidRPr="005E78A0" w:rsidRDefault="00F35EBA" w:rsidP="005D3E2A">
            <w:pPr>
              <w:pStyle w:val="TableParagraph"/>
              <w:spacing w:before="5"/>
              <w:rPr>
                <w:rFonts w:ascii="Tahoma" w:hAnsi="Tahoma" w:cs="Tahoma"/>
                <w:sz w:val="18"/>
                <w:lang w:val="en-GB"/>
              </w:rPr>
            </w:pPr>
            <w:r w:rsidRPr="005E78A0">
              <w:rPr>
                <w:rFonts w:ascii="Tahoma" w:hAnsi="Tahoma" w:cs="Tahoma"/>
                <w:sz w:val="18"/>
                <w:lang w:val="en-GB"/>
              </w:rPr>
              <w:t>NB: Calculated after taking in to account existing precautions</w:t>
            </w:r>
          </w:p>
        </w:tc>
      </w:tr>
      <w:tr w:rsidR="00F35EBA" w:rsidRPr="005E78A0" w14:paraId="01E15B4A" w14:textId="77777777" w:rsidTr="005D3E2A">
        <w:trPr>
          <w:trHeight w:val="368"/>
        </w:trPr>
        <w:tc>
          <w:tcPr>
            <w:tcW w:w="9649" w:type="dxa"/>
            <w:gridSpan w:val="2"/>
            <w:vMerge w:val="restart"/>
          </w:tcPr>
          <w:p w14:paraId="36F613F7" w14:textId="77777777" w:rsidR="00F35EBA" w:rsidRPr="005E78A0" w:rsidRDefault="00F35EBA" w:rsidP="005D3E2A">
            <w:pPr>
              <w:pStyle w:val="TableParagraph"/>
              <w:spacing w:before="14"/>
              <w:ind w:left="105"/>
              <w:rPr>
                <w:rFonts w:ascii="Tahoma" w:hAnsi="Tahoma" w:cs="Tahoma"/>
                <w:lang w:val="en-GB"/>
              </w:rPr>
            </w:pPr>
            <w:r w:rsidRPr="005E78A0">
              <w:rPr>
                <w:rFonts w:ascii="Tahoma" w:hAnsi="Tahoma" w:cs="Tahoma"/>
                <w:lang w:val="en-GB"/>
              </w:rPr>
              <w:t xml:space="preserve">Department: </w:t>
            </w:r>
            <w:r>
              <w:rPr>
                <w:rFonts w:ascii="Tahoma" w:hAnsi="Tahoma" w:cs="Tahoma"/>
                <w:lang w:val="en-GB"/>
              </w:rPr>
              <w:t>DTIB</w:t>
            </w:r>
          </w:p>
          <w:p w14:paraId="1968B55D" w14:textId="77777777" w:rsidR="00F35EBA" w:rsidRPr="005E78A0" w:rsidRDefault="00F35EBA" w:rsidP="005D3E2A">
            <w:pPr>
              <w:pStyle w:val="TableParagraph"/>
              <w:spacing w:before="14"/>
              <w:ind w:left="105"/>
              <w:rPr>
                <w:rFonts w:ascii="Tahoma" w:hAnsi="Tahoma" w:cs="Tahoma"/>
                <w:lang w:val="en-GB"/>
              </w:rPr>
            </w:pPr>
          </w:p>
          <w:p w14:paraId="610260F6" w14:textId="77777777" w:rsidR="00F35EBA" w:rsidRPr="005E78A0" w:rsidRDefault="00F35EBA" w:rsidP="005D3E2A">
            <w:pPr>
              <w:pStyle w:val="TableParagraph"/>
              <w:spacing w:before="14"/>
              <w:ind w:left="0"/>
              <w:rPr>
                <w:rFonts w:ascii="Tahoma" w:hAnsi="Tahoma" w:cs="Tahoma"/>
                <w:lang w:val="en-GB"/>
              </w:rPr>
            </w:pPr>
          </w:p>
        </w:tc>
        <w:tc>
          <w:tcPr>
            <w:tcW w:w="1276" w:type="dxa"/>
          </w:tcPr>
          <w:p w14:paraId="334EB5B4" w14:textId="77777777" w:rsidR="00F35EBA" w:rsidRPr="005E78A0" w:rsidRDefault="00F35EBA" w:rsidP="005D3E2A">
            <w:pPr>
              <w:pStyle w:val="TableParagraph"/>
              <w:spacing w:before="120" w:after="120" w:line="276" w:lineRule="auto"/>
              <w:ind w:left="216"/>
              <w:rPr>
                <w:rFonts w:ascii="Tahoma" w:hAnsi="Tahoma" w:cs="Tahoma"/>
                <w:sz w:val="18"/>
                <w:lang w:val="en-GB"/>
              </w:rPr>
            </w:pPr>
            <w:r w:rsidRPr="005E78A0">
              <w:rPr>
                <w:rFonts w:ascii="Tahoma" w:hAnsi="Tahoma" w:cs="Tahoma"/>
                <w:sz w:val="18"/>
                <w:lang w:val="en-GB"/>
              </w:rPr>
              <w:t>Severity</w:t>
            </w:r>
          </w:p>
        </w:tc>
        <w:tc>
          <w:tcPr>
            <w:tcW w:w="793" w:type="dxa"/>
            <w:vMerge w:val="restart"/>
          </w:tcPr>
          <w:p w14:paraId="6D9D894A" w14:textId="77777777" w:rsidR="00F35EBA" w:rsidRPr="005E78A0" w:rsidRDefault="00F35EBA" w:rsidP="005D3E2A">
            <w:pPr>
              <w:pStyle w:val="TableParagraph"/>
              <w:rPr>
                <w:rFonts w:ascii="Tahoma" w:hAnsi="Tahoma" w:cs="Tahoma"/>
                <w:sz w:val="17"/>
                <w:szCs w:val="17"/>
                <w:lang w:val="en-GB"/>
              </w:rPr>
            </w:pPr>
            <w:proofErr w:type="spellStart"/>
            <w:r w:rsidRPr="005E78A0">
              <w:rPr>
                <w:rFonts w:ascii="Tahoma" w:hAnsi="Tahoma" w:cs="Tahoma"/>
                <w:sz w:val="17"/>
                <w:szCs w:val="17"/>
                <w:lang w:val="en-GB"/>
              </w:rPr>
              <w:t>Insignifi</w:t>
            </w:r>
            <w:proofErr w:type="spellEnd"/>
            <w:r w:rsidRPr="005E78A0">
              <w:rPr>
                <w:rFonts w:ascii="Tahoma" w:hAnsi="Tahoma" w:cs="Tahoma"/>
                <w:sz w:val="17"/>
                <w:szCs w:val="17"/>
                <w:lang w:val="en-GB"/>
              </w:rPr>
              <w:t>-</w:t>
            </w:r>
            <w:proofErr w:type="gramStart"/>
            <w:r w:rsidRPr="005E78A0">
              <w:rPr>
                <w:rFonts w:ascii="Tahoma" w:hAnsi="Tahoma" w:cs="Tahoma"/>
                <w:sz w:val="17"/>
                <w:szCs w:val="17"/>
                <w:lang w:val="en-GB"/>
              </w:rPr>
              <w:t>cant</w:t>
            </w:r>
            <w:proofErr w:type="gramEnd"/>
            <w:r w:rsidRPr="005E78A0">
              <w:rPr>
                <w:rFonts w:ascii="Tahoma" w:hAnsi="Tahoma" w:cs="Tahoma"/>
                <w:sz w:val="17"/>
                <w:szCs w:val="17"/>
                <w:lang w:val="en-GB"/>
              </w:rPr>
              <w:t xml:space="preserve"> (1)</w:t>
            </w:r>
          </w:p>
        </w:tc>
        <w:tc>
          <w:tcPr>
            <w:tcW w:w="794" w:type="dxa"/>
            <w:vMerge w:val="restart"/>
          </w:tcPr>
          <w:p w14:paraId="4FA8BFFD" w14:textId="77777777" w:rsidR="00F35EBA" w:rsidRPr="005E78A0" w:rsidRDefault="00F35EBA" w:rsidP="005D3E2A">
            <w:pPr>
              <w:pStyle w:val="TableParagraph"/>
              <w:ind w:left="105"/>
              <w:rPr>
                <w:rFonts w:ascii="Tahoma" w:hAnsi="Tahoma" w:cs="Tahoma"/>
                <w:sz w:val="17"/>
                <w:szCs w:val="17"/>
                <w:lang w:val="en-GB"/>
              </w:rPr>
            </w:pPr>
            <w:r w:rsidRPr="005E78A0">
              <w:rPr>
                <w:rFonts w:ascii="Tahoma" w:hAnsi="Tahoma" w:cs="Tahoma"/>
                <w:sz w:val="17"/>
                <w:szCs w:val="17"/>
                <w:lang w:val="en-GB"/>
              </w:rPr>
              <w:t>Minor (2)</w:t>
            </w:r>
          </w:p>
        </w:tc>
        <w:tc>
          <w:tcPr>
            <w:tcW w:w="794" w:type="dxa"/>
            <w:vMerge w:val="restart"/>
          </w:tcPr>
          <w:p w14:paraId="17DA1A2A" w14:textId="77777777" w:rsidR="00F35EBA" w:rsidRPr="005E78A0" w:rsidRDefault="00F35EBA" w:rsidP="005D3E2A">
            <w:pPr>
              <w:pStyle w:val="TableParagraph"/>
              <w:spacing w:line="183" w:lineRule="exact"/>
              <w:ind w:left="106"/>
              <w:rPr>
                <w:rFonts w:ascii="Tahoma" w:hAnsi="Tahoma" w:cs="Tahoma"/>
                <w:sz w:val="17"/>
                <w:szCs w:val="17"/>
                <w:lang w:val="en-GB"/>
              </w:rPr>
            </w:pPr>
            <w:r w:rsidRPr="005E78A0">
              <w:rPr>
                <w:rFonts w:ascii="Tahoma" w:hAnsi="Tahoma" w:cs="Tahoma"/>
                <w:sz w:val="17"/>
                <w:szCs w:val="17"/>
                <w:lang w:val="en-GB"/>
              </w:rPr>
              <w:t>Moder-ate (3)</w:t>
            </w:r>
          </w:p>
        </w:tc>
        <w:tc>
          <w:tcPr>
            <w:tcW w:w="794" w:type="dxa"/>
            <w:vMerge w:val="restart"/>
          </w:tcPr>
          <w:p w14:paraId="252A7B27" w14:textId="77777777" w:rsidR="00F35EBA" w:rsidRPr="005E78A0" w:rsidRDefault="00F35EBA" w:rsidP="005D3E2A">
            <w:pPr>
              <w:pStyle w:val="TableParagraph"/>
              <w:rPr>
                <w:rFonts w:ascii="Tahoma" w:hAnsi="Tahoma" w:cs="Tahoma"/>
                <w:sz w:val="17"/>
                <w:szCs w:val="17"/>
                <w:lang w:val="en-GB"/>
              </w:rPr>
            </w:pPr>
            <w:r w:rsidRPr="005E78A0">
              <w:rPr>
                <w:rFonts w:ascii="Tahoma" w:hAnsi="Tahoma" w:cs="Tahoma"/>
                <w:sz w:val="17"/>
                <w:szCs w:val="17"/>
                <w:lang w:val="en-GB"/>
              </w:rPr>
              <w:t>Serious (4)</w:t>
            </w:r>
          </w:p>
        </w:tc>
        <w:tc>
          <w:tcPr>
            <w:tcW w:w="794" w:type="dxa"/>
            <w:vMerge w:val="restart"/>
          </w:tcPr>
          <w:p w14:paraId="69C33BFD" w14:textId="77777777" w:rsidR="00F35EBA" w:rsidRPr="005E78A0" w:rsidRDefault="00F35EBA" w:rsidP="005D3E2A">
            <w:pPr>
              <w:pStyle w:val="TableParagraph"/>
              <w:ind w:left="106"/>
              <w:rPr>
                <w:rFonts w:ascii="Tahoma" w:hAnsi="Tahoma" w:cs="Tahoma"/>
                <w:sz w:val="17"/>
                <w:szCs w:val="17"/>
                <w:lang w:val="en-GB"/>
              </w:rPr>
            </w:pPr>
            <w:r w:rsidRPr="005E78A0">
              <w:rPr>
                <w:rFonts w:ascii="Tahoma" w:hAnsi="Tahoma" w:cs="Tahoma"/>
                <w:sz w:val="17"/>
                <w:szCs w:val="17"/>
                <w:lang w:val="en-GB"/>
              </w:rPr>
              <w:t>Fatal / Critical (5)</w:t>
            </w:r>
          </w:p>
        </w:tc>
      </w:tr>
      <w:tr w:rsidR="00F35EBA" w:rsidRPr="005E78A0" w14:paraId="56A4045F" w14:textId="77777777" w:rsidTr="005D3E2A">
        <w:trPr>
          <w:trHeight w:hRule="exact" w:val="367"/>
        </w:trPr>
        <w:tc>
          <w:tcPr>
            <w:tcW w:w="9649" w:type="dxa"/>
            <w:gridSpan w:val="2"/>
            <w:vMerge/>
          </w:tcPr>
          <w:p w14:paraId="3D77DB75" w14:textId="77777777" w:rsidR="00F35EBA" w:rsidRPr="005E78A0" w:rsidRDefault="00F35EBA" w:rsidP="005D3E2A"/>
        </w:tc>
        <w:tc>
          <w:tcPr>
            <w:tcW w:w="1276" w:type="dxa"/>
          </w:tcPr>
          <w:p w14:paraId="3A2AEC7A" w14:textId="77777777" w:rsidR="00F35EBA" w:rsidRPr="005E78A0" w:rsidRDefault="00F35EBA" w:rsidP="005D3E2A">
            <w:pPr>
              <w:pStyle w:val="TableParagraph"/>
              <w:spacing w:before="120" w:after="120" w:line="276" w:lineRule="auto"/>
              <w:rPr>
                <w:rFonts w:ascii="Tahoma" w:hAnsi="Tahoma" w:cs="Tahoma"/>
                <w:sz w:val="18"/>
                <w:lang w:val="en-GB"/>
              </w:rPr>
            </w:pPr>
            <w:r w:rsidRPr="005E78A0">
              <w:rPr>
                <w:rFonts w:ascii="Tahoma" w:hAnsi="Tahoma" w:cs="Tahoma"/>
                <w:sz w:val="18"/>
                <w:lang w:val="en-GB"/>
              </w:rPr>
              <w:t>Likelihood</w:t>
            </w:r>
          </w:p>
        </w:tc>
        <w:tc>
          <w:tcPr>
            <w:tcW w:w="793" w:type="dxa"/>
            <w:vMerge/>
          </w:tcPr>
          <w:p w14:paraId="1BBECE0D" w14:textId="77777777" w:rsidR="00F35EBA" w:rsidRPr="005E78A0" w:rsidRDefault="00F35EBA" w:rsidP="005D3E2A"/>
        </w:tc>
        <w:tc>
          <w:tcPr>
            <w:tcW w:w="794" w:type="dxa"/>
            <w:vMerge/>
          </w:tcPr>
          <w:p w14:paraId="01F39860" w14:textId="77777777" w:rsidR="00F35EBA" w:rsidRPr="005E78A0" w:rsidRDefault="00F35EBA" w:rsidP="005D3E2A"/>
        </w:tc>
        <w:tc>
          <w:tcPr>
            <w:tcW w:w="794" w:type="dxa"/>
            <w:vMerge/>
          </w:tcPr>
          <w:p w14:paraId="79295192" w14:textId="77777777" w:rsidR="00F35EBA" w:rsidRPr="005E78A0" w:rsidRDefault="00F35EBA" w:rsidP="005D3E2A"/>
        </w:tc>
        <w:tc>
          <w:tcPr>
            <w:tcW w:w="794" w:type="dxa"/>
            <w:vMerge/>
          </w:tcPr>
          <w:p w14:paraId="412B3ECF" w14:textId="77777777" w:rsidR="00F35EBA" w:rsidRPr="005E78A0" w:rsidRDefault="00F35EBA" w:rsidP="005D3E2A"/>
        </w:tc>
        <w:tc>
          <w:tcPr>
            <w:tcW w:w="794" w:type="dxa"/>
            <w:vMerge/>
          </w:tcPr>
          <w:p w14:paraId="331563D7" w14:textId="77777777" w:rsidR="00F35EBA" w:rsidRPr="005E78A0" w:rsidRDefault="00F35EBA" w:rsidP="005D3E2A"/>
        </w:tc>
      </w:tr>
      <w:tr w:rsidR="00F35EBA" w:rsidRPr="005E78A0" w14:paraId="6EBFD2F3" w14:textId="77777777" w:rsidTr="005D3E2A">
        <w:trPr>
          <w:trHeight w:hRule="exact" w:val="427"/>
        </w:trPr>
        <w:tc>
          <w:tcPr>
            <w:tcW w:w="9649" w:type="dxa"/>
            <w:gridSpan w:val="2"/>
            <w:vMerge w:val="restart"/>
          </w:tcPr>
          <w:p w14:paraId="6D48A579" w14:textId="77777777" w:rsidR="00F35EBA" w:rsidRPr="005E78A0" w:rsidRDefault="00F35EBA" w:rsidP="005D3E2A">
            <w:pPr>
              <w:pStyle w:val="TableParagraph"/>
              <w:spacing w:before="86"/>
              <w:ind w:left="105"/>
              <w:rPr>
                <w:rFonts w:ascii="Tahoma" w:hAnsi="Tahoma" w:cs="Tahoma"/>
                <w:lang w:val="en-GB"/>
              </w:rPr>
            </w:pPr>
            <w:r w:rsidRPr="005E78A0">
              <w:rPr>
                <w:rFonts w:ascii="Tahoma" w:hAnsi="Tahoma" w:cs="Tahoma"/>
                <w:lang w:val="en-GB"/>
              </w:rPr>
              <w:t>Task/Activity/Area: Final Year Project</w:t>
            </w:r>
          </w:p>
        </w:tc>
        <w:tc>
          <w:tcPr>
            <w:tcW w:w="1276" w:type="dxa"/>
            <w:vAlign w:val="center"/>
          </w:tcPr>
          <w:p w14:paraId="1701018E" w14:textId="77777777" w:rsidR="00F35EBA" w:rsidRPr="005E78A0" w:rsidRDefault="00F35EBA" w:rsidP="005D3E2A">
            <w:pPr>
              <w:pStyle w:val="TableParagraph"/>
              <w:rPr>
                <w:rFonts w:ascii="Tahoma" w:hAnsi="Tahoma" w:cs="Tahoma"/>
                <w:sz w:val="18"/>
                <w:lang w:val="en-GB"/>
              </w:rPr>
            </w:pPr>
            <w:r w:rsidRPr="005E78A0">
              <w:rPr>
                <w:rFonts w:ascii="Tahoma" w:hAnsi="Tahoma" w:cs="Tahoma"/>
                <w:sz w:val="18"/>
                <w:lang w:val="en-GB"/>
              </w:rPr>
              <w:t>Almost Certain (5)</w:t>
            </w:r>
          </w:p>
        </w:tc>
        <w:tc>
          <w:tcPr>
            <w:tcW w:w="793" w:type="dxa"/>
            <w:shd w:val="clear" w:color="auto" w:fill="FFC000"/>
          </w:tcPr>
          <w:p w14:paraId="1CA55BF6" w14:textId="77777777" w:rsidR="00F35EBA" w:rsidRPr="005E78A0" w:rsidRDefault="00F35EBA" w:rsidP="005D3E2A">
            <w:pPr>
              <w:pStyle w:val="TableParagraph"/>
              <w:spacing w:before="63"/>
              <w:ind w:left="0" w:right="3"/>
              <w:jc w:val="center"/>
              <w:rPr>
                <w:rFonts w:ascii="Tahoma" w:hAnsi="Tahoma" w:cs="Tahoma"/>
                <w:b/>
                <w:sz w:val="24"/>
                <w:lang w:val="en-GB"/>
              </w:rPr>
            </w:pPr>
            <w:r w:rsidRPr="005E78A0">
              <w:rPr>
                <w:rFonts w:ascii="Tahoma" w:hAnsi="Tahoma" w:cs="Tahoma"/>
                <w:b/>
                <w:sz w:val="24"/>
                <w:lang w:val="en-GB"/>
              </w:rPr>
              <w:t>5</w:t>
            </w:r>
          </w:p>
        </w:tc>
        <w:tc>
          <w:tcPr>
            <w:tcW w:w="794" w:type="dxa"/>
            <w:shd w:val="clear" w:color="auto" w:fill="FF0000"/>
          </w:tcPr>
          <w:p w14:paraId="0EC5A8C3" w14:textId="77777777" w:rsidR="00F35EBA" w:rsidRPr="005E78A0" w:rsidRDefault="00F35EBA" w:rsidP="005D3E2A">
            <w:pPr>
              <w:pStyle w:val="TableParagraph"/>
              <w:spacing w:before="63"/>
              <w:ind w:left="0"/>
              <w:jc w:val="center"/>
              <w:rPr>
                <w:rFonts w:ascii="Tahoma" w:hAnsi="Tahoma" w:cs="Tahoma"/>
                <w:b/>
                <w:sz w:val="24"/>
                <w:lang w:val="en-GB"/>
              </w:rPr>
            </w:pPr>
            <w:r w:rsidRPr="005E78A0">
              <w:rPr>
                <w:rFonts w:ascii="Tahoma" w:hAnsi="Tahoma" w:cs="Tahoma"/>
                <w:b/>
                <w:sz w:val="24"/>
                <w:lang w:val="en-GB"/>
              </w:rPr>
              <w:t>10</w:t>
            </w:r>
          </w:p>
        </w:tc>
        <w:tc>
          <w:tcPr>
            <w:tcW w:w="794" w:type="dxa"/>
            <w:shd w:val="clear" w:color="auto" w:fill="FF0000"/>
          </w:tcPr>
          <w:p w14:paraId="4FE803C0" w14:textId="77777777" w:rsidR="00F35EBA" w:rsidRPr="005E78A0" w:rsidRDefault="00F35EBA" w:rsidP="005D3E2A">
            <w:pPr>
              <w:pStyle w:val="TableParagraph"/>
              <w:spacing w:before="63"/>
              <w:ind w:left="0"/>
              <w:jc w:val="center"/>
              <w:rPr>
                <w:rFonts w:ascii="Tahoma" w:hAnsi="Tahoma" w:cs="Tahoma"/>
                <w:b/>
                <w:sz w:val="24"/>
                <w:lang w:val="en-GB"/>
              </w:rPr>
            </w:pPr>
            <w:r w:rsidRPr="005E78A0">
              <w:rPr>
                <w:rFonts w:ascii="Tahoma" w:hAnsi="Tahoma" w:cs="Tahoma"/>
                <w:b/>
                <w:sz w:val="24"/>
                <w:lang w:val="en-GB"/>
              </w:rPr>
              <w:t>15</w:t>
            </w:r>
          </w:p>
        </w:tc>
        <w:tc>
          <w:tcPr>
            <w:tcW w:w="794" w:type="dxa"/>
            <w:shd w:val="clear" w:color="auto" w:fill="C00000"/>
          </w:tcPr>
          <w:p w14:paraId="12E4BE76" w14:textId="77777777" w:rsidR="00F35EBA" w:rsidRPr="005E78A0" w:rsidRDefault="00F35EBA" w:rsidP="005D3E2A">
            <w:pPr>
              <w:pStyle w:val="TableParagraph"/>
              <w:spacing w:before="63"/>
              <w:ind w:left="0" w:right="3"/>
              <w:jc w:val="center"/>
              <w:rPr>
                <w:rFonts w:ascii="Tahoma" w:hAnsi="Tahoma" w:cs="Tahoma"/>
                <w:b/>
                <w:sz w:val="24"/>
                <w:lang w:val="en-GB"/>
              </w:rPr>
            </w:pPr>
            <w:r w:rsidRPr="005E78A0">
              <w:rPr>
                <w:rFonts w:ascii="Tahoma" w:hAnsi="Tahoma" w:cs="Tahoma"/>
                <w:b/>
                <w:sz w:val="24"/>
                <w:lang w:val="en-GB"/>
              </w:rPr>
              <w:t>20</w:t>
            </w:r>
          </w:p>
        </w:tc>
        <w:tc>
          <w:tcPr>
            <w:tcW w:w="794" w:type="dxa"/>
            <w:shd w:val="clear" w:color="auto" w:fill="C00000"/>
          </w:tcPr>
          <w:p w14:paraId="6C6B62F2" w14:textId="77777777" w:rsidR="00F35EBA" w:rsidRPr="005E78A0" w:rsidRDefault="00F35EBA" w:rsidP="005D3E2A">
            <w:pPr>
              <w:pStyle w:val="TableParagraph"/>
              <w:spacing w:before="63"/>
              <w:ind w:left="0" w:right="1"/>
              <w:jc w:val="center"/>
              <w:rPr>
                <w:rFonts w:ascii="Tahoma" w:hAnsi="Tahoma" w:cs="Tahoma"/>
                <w:b/>
                <w:sz w:val="24"/>
                <w:lang w:val="en-GB"/>
              </w:rPr>
            </w:pPr>
            <w:r w:rsidRPr="005E78A0">
              <w:rPr>
                <w:rFonts w:ascii="Tahoma" w:hAnsi="Tahoma" w:cs="Tahoma"/>
                <w:b/>
                <w:sz w:val="24"/>
                <w:lang w:val="en-GB"/>
              </w:rPr>
              <w:t>25</w:t>
            </w:r>
          </w:p>
        </w:tc>
      </w:tr>
      <w:tr w:rsidR="00F35EBA" w:rsidRPr="005E78A0" w14:paraId="35AF1F6B" w14:textId="77777777" w:rsidTr="005D3E2A">
        <w:trPr>
          <w:trHeight w:hRule="exact" w:val="485"/>
        </w:trPr>
        <w:tc>
          <w:tcPr>
            <w:tcW w:w="9649" w:type="dxa"/>
            <w:gridSpan w:val="2"/>
            <w:vMerge/>
          </w:tcPr>
          <w:p w14:paraId="500CA9FD" w14:textId="77777777" w:rsidR="00F35EBA" w:rsidRPr="005E78A0" w:rsidRDefault="00F35EBA" w:rsidP="005D3E2A"/>
        </w:tc>
        <w:tc>
          <w:tcPr>
            <w:tcW w:w="1276" w:type="dxa"/>
            <w:vAlign w:val="center"/>
          </w:tcPr>
          <w:p w14:paraId="10E2368A" w14:textId="77777777" w:rsidR="00F35EBA" w:rsidRPr="005E78A0" w:rsidRDefault="00F35EBA" w:rsidP="005D3E2A">
            <w:pPr>
              <w:pStyle w:val="TableParagraph"/>
              <w:spacing w:before="60" w:after="60"/>
              <w:ind w:left="102"/>
              <w:rPr>
                <w:rFonts w:ascii="Tahoma" w:hAnsi="Tahoma" w:cs="Tahoma"/>
                <w:sz w:val="18"/>
                <w:lang w:val="en-GB"/>
              </w:rPr>
            </w:pPr>
            <w:r w:rsidRPr="005E78A0">
              <w:rPr>
                <w:rFonts w:ascii="Tahoma" w:hAnsi="Tahoma" w:cs="Tahoma"/>
                <w:sz w:val="18"/>
                <w:lang w:val="en-GB"/>
              </w:rPr>
              <w:t>Likely (4)</w:t>
            </w:r>
          </w:p>
        </w:tc>
        <w:tc>
          <w:tcPr>
            <w:tcW w:w="793" w:type="dxa"/>
            <w:shd w:val="clear" w:color="auto" w:fill="99CC00"/>
          </w:tcPr>
          <w:p w14:paraId="515307A0" w14:textId="77777777" w:rsidR="00F35EBA" w:rsidRPr="005E78A0" w:rsidRDefault="00F35EBA" w:rsidP="005D3E2A">
            <w:pPr>
              <w:pStyle w:val="TableParagraph"/>
              <w:spacing w:before="92"/>
              <w:ind w:left="0" w:right="3"/>
              <w:jc w:val="center"/>
              <w:rPr>
                <w:rFonts w:ascii="Tahoma" w:hAnsi="Tahoma" w:cs="Tahoma"/>
                <w:b/>
                <w:sz w:val="24"/>
                <w:lang w:val="en-GB"/>
              </w:rPr>
            </w:pPr>
            <w:r w:rsidRPr="005E78A0">
              <w:rPr>
                <w:rFonts w:ascii="Tahoma" w:hAnsi="Tahoma" w:cs="Tahoma"/>
                <w:b/>
                <w:sz w:val="24"/>
                <w:lang w:val="en-GB"/>
              </w:rPr>
              <w:t>4</w:t>
            </w:r>
          </w:p>
        </w:tc>
        <w:tc>
          <w:tcPr>
            <w:tcW w:w="794" w:type="dxa"/>
            <w:shd w:val="clear" w:color="auto" w:fill="FFC000"/>
          </w:tcPr>
          <w:p w14:paraId="79586781" w14:textId="77777777" w:rsidR="00F35EBA" w:rsidRPr="005E78A0" w:rsidRDefault="00F35EBA" w:rsidP="005D3E2A">
            <w:pPr>
              <w:pStyle w:val="TableParagraph"/>
              <w:spacing w:before="92"/>
              <w:ind w:left="0"/>
              <w:jc w:val="center"/>
              <w:rPr>
                <w:rFonts w:ascii="Tahoma" w:hAnsi="Tahoma" w:cs="Tahoma"/>
                <w:b/>
                <w:sz w:val="24"/>
                <w:lang w:val="en-GB"/>
              </w:rPr>
            </w:pPr>
            <w:r w:rsidRPr="005E78A0">
              <w:rPr>
                <w:rFonts w:ascii="Tahoma" w:hAnsi="Tahoma" w:cs="Tahoma"/>
                <w:b/>
                <w:sz w:val="24"/>
                <w:lang w:val="en-GB"/>
              </w:rPr>
              <w:t>8</w:t>
            </w:r>
          </w:p>
        </w:tc>
        <w:tc>
          <w:tcPr>
            <w:tcW w:w="794" w:type="dxa"/>
            <w:shd w:val="clear" w:color="auto" w:fill="FF0000"/>
          </w:tcPr>
          <w:p w14:paraId="4F87ACA9" w14:textId="77777777" w:rsidR="00F35EBA" w:rsidRPr="005E78A0" w:rsidRDefault="00F35EBA" w:rsidP="005D3E2A">
            <w:pPr>
              <w:pStyle w:val="TableParagraph"/>
              <w:spacing w:before="92"/>
              <w:ind w:left="0"/>
              <w:jc w:val="center"/>
              <w:rPr>
                <w:rFonts w:ascii="Tahoma" w:hAnsi="Tahoma" w:cs="Tahoma"/>
                <w:b/>
                <w:sz w:val="24"/>
                <w:lang w:val="en-GB"/>
              </w:rPr>
            </w:pPr>
            <w:r w:rsidRPr="005E78A0">
              <w:rPr>
                <w:rFonts w:ascii="Tahoma" w:hAnsi="Tahoma" w:cs="Tahoma"/>
                <w:b/>
                <w:sz w:val="24"/>
                <w:lang w:val="en-GB"/>
              </w:rPr>
              <w:t>12</w:t>
            </w:r>
          </w:p>
        </w:tc>
        <w:tc>
          <w:tcPr>
            <w:tcW w:w="794" w:type="dxa"/>
            <w:shd w:val="clear" w:color="auto" w:fill="C00000"/>
          </w:tcPr>
          <w:p w14:paraId="22F79F58" w14:textId="77777777" w:rsidR="00F35EBA" w:rsidRPr="005E78A0" w:rsidRDefault="00F35EBA" w:rsidP="005D3E2A">
            <w:pPr>
              <w:pStyle w:val="TableParagraph"/>
              <w:spacing w:before="92"/>
              <w:ind w:left="0" w:right="3"/>
              <w:jc w:val="center"/>
              <w:rPr>
                <w:rFonts w:ascii="Tahoma" w:hAnsi="Tahoma" w:cs="Tahoma"/>
                <w:b/>
                <w:sz w:val="24"/>
                <w:lang w:val="en-GB"/>
              </w:rPr>
            </w:pPr>
            <w:r w:rsidRPr="005E78A0">
              <w:rPr>
                <w:rFonts w:ascii="Tahoma" w:hAnsi="Tahoma" w:cs="Tahoma"/>
                <w:b/>
                <w:sz w:val="24"/>
                <w:lang w:val="en-GB"/>
              </w:rPr>
              <w:t>16</w:t>
            </w:r>
          </w:p>
        </w:tc>
        <w:tc>
          <w:tcPr>
            <w:tcW w:w="794" w:type="dxa"/>
            <w:shd w:val="clear" w:color="auto" w:fill="C00000"/>
          </w:tcPr>
          <w:p w14:paraId="10A8C58B" w14:textId="77777777" w:rsidR="00F35EBA" w:rsidRPr="005E78A0" w:rsidRDefault="00F35EBA" w:rsidP="005D3E2A">
            <w:pPr>
              <w:pStyle w:val="TableParagraph"/>
              <w:spacing w:before="92"/>
              <w:ind w:left="85"/>
              <w:jc w:val="center"/>
              <w:rPr>
                <w:rFonts w:ascii="Tahoma" w:hAnsi="Tahoma" w:cs="Tahoma"/>
                <w:b/>
                <w:sz w:val="24"/>
                <w:lang w:val="en-GB"/>
              </w:rPr>
            </w:pPr>
            <w:r w:rsidRPr="005E78A0">
              <w:rPr>
                <w:rFonts w:ascii="Tahoma" w:hAnsi="Tahoma" w:cs="Tahoma"/>
                <w:b/>
                <w:sz w:val="24"/>
                <w:lang w:val="en-GB"/>
              </w:rPr>
              <w:t>20</w:t>
            </w:r>
          </w:p>
        </w:tc>
      </w:tr>
      <w:tr w:rsidR="00F35EBA" w:rsidRPr="005E78A0" w14:paraId="25C0CEE3" w14:textId="77777777" w:rsidTr="005D3E2A">
        <w:trPr>
          <w:trHeight w:hRule="exact" w:val="427"/>
        </w:trPr>
        <w:tc>
          <w:tcPr>
            <w:tcW w:w="4546" w:type="dxa"/>
            <w:vMerge w:val="restart"/>
          </w:tcPr>
          <w:p w14:paraId="1A550F02" w14:textId="77777777" w:rsidR="00F35EBA" w:rsidRPr="005E78A0" w:rsidRDefault="00F35EBA" w:rsidP="005D3E2A">
            <w:pPr>
              <w:pStyle w:val="TableParagraph"/>
              <w:spacing w:before="86"/>
              <w:ind w:left="105"/>
              <w:rPr>
                <w:rFonts w:ascii="Tahoma" w:hAnsi="Tahoma" w:cs="Tahoma"/>
                <w:lang w:val="en-GB"/>
              </w:rPr>
            </w:pPr>
            <w:r w:rsidRPr="005E78A0">
              <w:rPr>
                <w:rFonts w:ascii="Tahoma" w:hAnsi="Tahoma" w:cs="Tahoma"/>
                <w:lang w:val="en-GB"/>
              </w:rPr>
              <w:t>Student ID: 22042944</w:t>
            </w:r>
          </w:p>
        </w:tc>
        <w:tc>
          <w:tcPr>
            <w:tcW w:w="5103" w:type="dxa"/>
            <w:vMerge w:val="restart"/>
          </w:tcPr>
          <w:p w14:paraId="4C2D8FF9" w14:textId="77777777" w:rsidR="00F35EBA" w:rsidRPr="005E78A0" w:rsidRDefault="00F35EBA" w:rsidP="005D3E2A">
            <w:pPr>
              <w:pStyle w:val="TableParagraph"/>
              <w:spacing w:before="86"/>
              <w:ind w:left="105"/>
              <w:rPr>
                <w:rFonts w:ascii="Tahoma" w:hAnsi="Tahoma" w:cs="Tahoma"/>
                <w:lang w:val="en-GB"/>
              </w:rPr>
            </w:pPr>
            <w:r w:rsidRPr="005E78A0">
              <w:rPr>
                <w:rFonts w:ascii="Tahoma" w:hAnsi="Tahoma" w:cs="Tahoma"/>
                <w:lang w:val="en-GB"/>
              </w:rPr>
              <w:t xml:space="preserve">Signature: </w:t>
            </w:r>
          </w:p>
        </w:tc>
        <w:tc>
          <w:tcPr>
            <w:tcW w:w="1276" w:type="dxa"/>
            <w:vAlign w:val="center"/>
          </w:tcPr>
          <w:p w14:paraId="0AF931E8" w14:textId="77777777" w:rsidR="00F35EBA" w:rsidRPr="005E78A0" w:rsidRDefault="00F35EBA" w:rsidP="005D3E2A">
            <w:pPr>
              <w:pStyle w:val="TableParagraph"/>
              <w:spacing w:before="60" w:after="60"/>
              <w:ind w:left="102"/>
              <w:rPr>
                <w:rFonts w:ascii="Tahoma" w:hAnsi="Tahoma" w:cs="Tahoma"/>
                <w:sz w:val="18"/>
                <w:lang w:val="en-GB"/>
              </w:rPr>
            </w:pPr>
            <w:r w:rsidRPr="005E78A0">
              <w:rPr>
                <w:rFonts w:ascii="Tahoma" w:hAnsi="Tahoma" w:cs="Tahoma"/>
                <w:sz w:val="18"/>
                <w:lang w:val="en-GB"/>
              </w:rPr>
              <w:t>Possible (3)</w:t>
            </w:r>
          </w:p>
        </w:tc>
        <w:tc>
          <w:tcPr>
            <w:tcW w:w="793" w:type="dxa"/>
            <w:shd w:val="clear" w:color="auto" w:fill="92D050"/>
          </w:tcPr>
          <w:p w14:paraId="14FC3AB8" w14:textId="77777777" w:rsidR="00F35EBA" w:rsidRPr="005E78A0" w:rsidRDefault="00F35EBA" w:rsidP="005D3E2A">
            <w:pPr>
              <w:pStyle w:val="TableParagraph"/>
              <w:spacing w:before="63"/>
              <w:ind w:left="0" w:right="3"/>
              <w:jc w:val="center"/>
              <w:rPr>
                <w:rFonts w:ascii="Tahoma" w:hAnsi="Tahoma" w:cs="Tahoma"/>
                <w:b/>
                <w:sz w:val="24"/>
                <w:lang w:val="en-GB"/>
              </w:rPr>
            </w:pPr>
            <w:r w:rsidRPr="005E78A0">
              <w:rPr>
                <w:rFonts w:ascii="Tahoma" w:hAnsi="Tahoma" w:cs="Tahoma"/>
                <w:b/>
                <w:sz w:val="24"/>
                <w:lang w:val="en-GB"/>
              </w:rPr>
              <w:t>3</w:t>
            </w:r>
          </w:p>
        </w:tc>
        <w:tc>
          <w:tcPr>
            <w:tcW w:w="794" w:type="dxa"/>
            <w:shd w:val="clear" w:color="auto" w:fill="FFC000"/>
          </w:tcPr>
          <w:p w14:paraId="2B65697B" w14:textId="77777777" w:rsidR="00F35EBA" w:rsidRPr="005E78A0" w:rsidRDefault="00F35EBA" w:rsidP="005D3E2A">
            <w:pPr>
              <w:pStyle w:val="TableParagraph"/>
              <w:spacing w:before="63"/>
              <w:ind w:left="0"/>
              <w:jc w:val="center"/>
              <w:rPr>
                <w:rFonts w:ascii="Tahoma" w:hAnsi="Tahoma" w:cs="Tahoma"/>
                <w:b/>
                <w:sz w:val="24"/>
                <w:lang w:val="en-GB"/>
              </w:rPr>
            </w:pPr>
            <w:r w:rsidRPr="005E78A0">
              <w:rPr>
                <w:rFonts w:ascii="Tahoma" w:hAnsi="Tahoma" w:cs="Tahoma"/>
                <w:b/>
                <w:sz w:val="24"/>
                <w:lang w:val="en-GB"/>
              </w:rPr>
              <w:t>6</w:t>
            </w:r>
          </w:p>
        </w:tc>
        <w:tc>
          <w:tcPr>
            <w:tcW w:w="794" w:type="dxa"/>
            <w:shd w:val="clear" w:color="auto" w:fill="FFC000"/>
          </w:tcPr>
          <w:p w14:paraId="6C8C55D8" w14:textId="77777777" w:rsidR="00F35EBA" w:rsidRPr="005E78A0" w:rsidRDefault="00F35EBA" w:rsidP="005D3E2A">
            <w:pPr>
              <w:pStyle w:val="TableParagraph"/>
              <w:spacing w:before="63"/>
              <w:ind w:left="0"/>
              <w:jc w:val="center"/>
              <w:rPr>
                <w:rFonts w:ascii="Tahoma" w:hAnsi="Tahoma" w:cs="Tahoma"/>
                <w:b/>
                <w:sz w:val="24"/>
                <w:lang w:val="en-GB"/>
              </w:rPr>
            </w:pPr>
            <w:r w:rsidRPr="005E78A0">
              <w:rPr>
                <w:rFonts w:ascii="Tahoma" w:hAnsi="Tahoma" w:cs="Tahoma"/>
                <w:b/>
                <w:sz w:val="24"/>
                <w:lang w:val="en-GB"/>
              </w:rPr>
              <w:t>9</w:t>
            </w:r>
          </w:p>
        </w:tc>
        <w:tc>
          <w:tcPr>
            <w:tcW w:w="794" w:type="dxa"/>
            <w:shd w:val="clear" w:color="auto" w:fill="FF0000"/>
          </w:tcPr>
          <w:p w14:paraId="5EC62838" w14:textId="77777777" w:rsidR="00F35EBA" w:rsidRPr="005E78A0" w:rsidRDefault="00F35EBA" w:rsidP="005D3E2A">
            <w:pPr>
              <w:pStyle w:val="TableParagraph"/>
              <w:spacing w:before="63"/>
              <w:ind w:left="0" w:right="3"/>
              <w:jc w:val="center"/>
              <w:rPr>
                <w:rFonts w:ascii="Tahoma" w:hAnsi="Tahoma" w:cs="Tahoma"/>
                <w:b/>
                <w:sz w:val="24"/>
                <w:lang w:val="en-GB"/>
              </w:rPr>
            </w:pPr>
            <w:r w:rsidRPr="005E78A0">
              <w:rPr>
                <w:rFonts w:ascii="Tahoma" w:hAnsi="Tahoma" w:cs="Tahoma"/>
                <w:b/>
                <w:sz w:val="24"/>
                <w:lang w:val="en-GB"/>
              </w:rPr>
              <w:t>12</w:t>
            </w:r>
          </w:p>
        </w:tc>
        <w:tc>
          <w:tcPr>
            <w:tcW w:w="794" w:type="dxa"/>
            <w:shd w:val="clear" w:color="auto" w:fill="FF0000"/>
          </w:tcPr>
          <w:p w14:paraId="7301C3C8" w14:textId="77777777" w:rsidR="00F35EBA" w:rsidRPr="005E78A0" w:rsidRDefault="00F35EBA" w:rsidP="005D3E2A">
            <w:pPr>
              <w:pStyle w:val="TableParagraph"/>
              <w:spacing w:before="63"/>
              <w:ind w:left="0" w:right="1"/>
              <w:jc w:val="center"/>
              <w:rPr>
                <w:rFonts w:ascii="Tahoma" w:hAnsi="Tahoma" w:cs="Tahoma"/>
                <w:b/>
                <w:sz w:val="24"/>
                <w:lang w:val="en-GB"/>
              </w:rPr>
            </w:pPr>
            <w:r w:rsidRPr="005E78A0">
              <w:rPr>
                <w:rFonts w:ascii="Tahoma" w:hAnsi="Tahoma" w:cs="Tahoma"/>
                <w:b/>
                <w:sz w:val="24"/>
                <w:lang w:val="en-GB"/>
              </w:rPr>
              <w:t>15</w:t>
            </w:r>
          </w:p>
        </w:tc>
      </w:tr>
      <w:tr w:rsidR="00F35EBA" w:rsidRPr="005E78A0" w14:paraId="3CDC5CD3" w14:textId="77777777" w:rsidTr="005D3E2A">
        <w:trPr>
          <w:trHeight w:hRule="exact" w:val="490"/>
        </w:trPr>
        <w:tc>
          <w:tcPr>
            <w:tcW w:w="4546" w:type="dxa"/>
            <w:vMerge/>
          </w:tcPr>
          <w:p w14:paraId="70CD9E6C" w14:textId="77777777" w:rsidR="00F35EBA" w:rsidRPr="005E78A0" w:rsidRDefault="00F35EBA" w:rsidP="005D3E2A">
            <w:pPr>
              <w:pStyle w:val="TableParagraph"/>
              <w:spacing w:before="77"/>
              <w:ind w:left="105"/>
              <w:rPr>
                <w:rFonts w:ascii="Tahoma" w:hAnsi="Tahoma" w:cs="Tahoma"/>
                <w:lang w:val="en-GB"/>
              </w:rPr>
            </w:pPr>
          </w:p>
        </w:tc>
        <w:tc>
          <w:tcPr>
            <w:tcW w:w="5103" w:type="dxa"/>
            <w:vMerge/>
          </w:tcPr>
          <w:p w14:paraId="1B438BC6" w14:textId="77777777" w:rsidR="00F35EBA" w:rsidRPr="005E78A0" w:rsidRDefault="00F35EBA" w:rsidP="005D3E2A">
            <w:pPr>
              <w:pStyle w:val="TableParagraph"/>
              <w:spacing w:before="77"/>
              <w:ind w:left="105"/>
              <w:rPr>
                <w:rFonts w:ascii="Tahoma" w:hAnsi="Tahoma" w:cs="Tahoma"/>
                <w:lang w:val="en-GB"/>
              </w:rPr>
            </w:pPr>
          </w:p>
        </w:tc>
        <w:tc>
          <w:tcPr>
            <w:tcW w:w="1276" w:type="dxa"/>
            <w:tcBorders>
              <w:bottom w:val="single" w:sz="4" w:space="0" w:color="000000"/>
            </w:tcBorders>
            <w:vAlign w:val="center"/>
          </w:tcPr>
          <w:p w14:paraId="0955EC32" w14:textId="77777777" w:rsidR="00F35EBA" w:rsidRPr="005E78A0" w:rsidRDefault="00F35EBA" w:rsidP="005D3E2A">
            <w:pPr>
              <w:pStyle w:val="TableParagraph"/>
              <w:spacing w:before="133"/>
              <w:rPr>
                <w:rFonts w:ascii="Tahoma" w:hAnsi="Tahoma" w:cs="Tahoma"/>
                <w:sz w:val="18"/>
                <w:lang w:val="en-GB"/>
              </w:rPr>
            </w:pPr>
            <w:r w:rsidRPr="005E78A0">
              <w:rPr>
                <w:rFonts w:ascii="Tahoma" w:hAnsi="Tahoma" w:cs="Tahoma"/>
                <w:sz w:val="18"/>
                <w:lang w:val="en-GB"/>
              </w:rPr>
              <w:t>Unlikely (2)</w:t>
            </w:r>
          </w:p>
        </w:tc>
        <w:tc>
          <w:tcPr>
            <w:tcW w:w="793" w:type="dxa"/>
            <w:shd w:val="clear" w:color="auto" w:fill="92D050"/>
          </w:tcPr>
          <w:p w14:paraId="4052F5A8" w14:textId="77777777" w:rsidR="00F35EBA" w:rsidRPr="005E78A0" w:rsidRDefault="00F35EBA" w:rsidP="005D3E2A">
            <w:pPr>
              <w:pStyle w:val="TableParagraph"/>
              <w:spacing w:before="91"/>
              <w:ind w:left="0" w:right="3"/>
              <w:jc w:val="center"/>
              <w:rPr>
                <w:rFonts w:ascii="Tahoma" w:hAnsi="Tahoma" w:cs="Tahoma"/>
                <w:b/>
                <w:sz w:val="24"/>
                <w:lang w:val="en-GB"/>
              </w:rPr>
            </w:pPr>
            <w:r w:rsidRPr="005E78A0">
              <w:rPr>
                <w:rFonts w:ascii="Tahoma" w:hAnsi="Tahoma" w:cs="Tahoma"/>
                <w:b/>
                <w:sz w:val="24"/>
                <w:lang w:val="en-GB"/>
              </w:rPr>
              <w:t>2</w:t>
            </w:r>
          </w:p>
        </w:tc>
        <w:tc>
          <w:tcPr>
            <w:tcW w:w="794" w:type="dxa"/>
            <w:shd w:val="clear" w:color="auto" w:fill="92D050"/>
          </w:tcPr>
          <w:p w14:paraId="49A71069" w14:textId="77777777" w:rsidR="00F35EBA" w:rsidRPr="005E78A0" w:rsidRDefault="00F35EBA" w:rsidP="005D3E2A">
            <w:pPr>
              <w:pStyle w:val="TableParagraph"/>
              <w:spacing w:before="91"/>
              <w:ind w:left="0"/>
              <w:jc w:val="center"/>
              <w:rPr>
                <w:rFonts w:ascii="Tahoma" w:hAnsi="Tahoma" w:cs="Tahoma"/>
                <w:b/>
                <w:sz w:val="24"/>
                <w:lang w:val="en-GB"/>
              </w:rPr>
            </w:pPr>
            <w:r w:rsidRPr="005E78A0">
              <w:rPr>
                <w:rFonts w:ascii="Tahoma" w:hAnsi="Tahoma" w:cs="Tahoma"/>
                <w:b/>
                <w:sz w:val="24"/>
                <w:lang w:val="en-GB"/>
              </w:rPr>
              <w:t>4</w:t>
            </w:r>
          </w:p>
        </w:tc>
        <w:tc>
          <w:tcPr>
            <w:tcW w:w="794" w:type="dxa"/>
            <w:shd w:val="clear" w:color="auto" w:fill="FFC000"/>
          </w:tcPr>
          <w:p w14:paraId="292D78F1" w14:textId="77777777" w:rsidR="00F35EBA" w:rsidRPr="005E78A0" w:rsidRDefault="00F35EBA" w:rsidP="005D3E2A">
            <w:pPr>
              <w:pStyle w:val="TableParagraph"/>
              <w:spacing w:before="91"/>
              <w:ind w:left="293" w:right="293"/>
              <w:jc w:val="center"/>
              <w:rPr>
                <w:rFonts w:ascii="Tahoma" w:hAnsi="Tahoma" w:cs="Tahoma"/>
                <w:b/>
                <w:sz w:val="24"/>
                <w:lang w:val="en-GB"/>
              </w:rPr>
            </w:pPr>
            <w:r w:rsidRPr="005E78A0">
              <w:rPr>
                <w:rFonts w:ascii="Tahoma" w:hAnsi="Tahoma" w:cs="Tahoma"/>
                <w:b/>
                <w:sz w:val="24"/>
                <w:lang w:val="en-GB"/>
              </w:rPr>
              <w:t>6</w:t>
            </w:r>
          </w:p>
        </w:tc>
        <w:tc>
          <w:tcPr>
            <w:tcW w:w="794" w:type="dxa"/>
            <w:shd w:val="clear" w:color="auto" w:fill="FFC000"/>
          </w:tcPr>
          <w:p w14:paraId="50858580" w14:textId="77777777" w:rsidR="00F35EBA" w:rsidRPr="005E78A0" w:rsidRDefault="00F35EBA" w:rsidP="005D3E2A">
            <w:pPr>
              <w:pStyle w:val="TableParagraph"/>
              <w:spacing w:before="91"/>
              <w:ind w:left="289" w:right="291"/>
              <w:jc w:val="center"/>
              <w:rPr>
                <w:rFonts w:ascii="Tahoma" w:hAnsi="Tahoma" w:cs="Tahoma"/>
                <w:b/>
                <w:sz w:val="24"/>
                <w:lang w:val="en-GB"/>
              </w:rPr>
            </w:pPr>
            <w:r w:rsidRPr="005E78A0">
              <w:rPr>
                <w:rFonts w:ascii="Tahoma" w:hAnsi="Tahoma" w:cs="Tahoma"/>
                <w:b/>
                <w:sz w:val="24"/>
                <w:lang w:val="en-GB"/>
              </w:rPr>
              <w:t>8</w:t>
            </w:r>
          </w:p>
        </w:tc>
        <w:tc>
          <w:tcPr>
            <w:tcW w:w="794" w:type="dxa"/>
            <w:shd w:val="clear" w:color="auto" w:fill="FF0000"/>
          </w:tcPr>
          <w:p w14:paraId="2D5F5213" w14:textId="77777777" w:rsidR="00F35EBA" w:rsidRPr="005E78A0" w:rsidRDefault="00F35EBA" w:rsidP="005D3E2A">
            <w:pPr>
              <w:pStyle w:val="TableParagraph"/>
              <w:spacing w:before="91"/>
              <w:ind w:left="85"/>
              <w:jc w:val="center"/>
              <w:rPr>
                <w:rFonts w:ascii="Tahoma" w:hAnsi="Tahoma" w:cs="Tahoma"/>
                <w:b/>
                <w:sz w:val="24"/>
                <w:lang w:val="en-GB"/>
              </w:rPr>
            </w:pPr>
            <w:r w:rsidRPr="005E78A0">
              <w:rPr>
                <w:rFonts w:ascii="Tahoma" w:hAnsi="Tahoma" w:cs="Tahoma"/>
                <w:b/>
                <w:sz w:val="24"/>
                <w:lang w:val="en-GB"/>
              </w:rPr>
              <w:t>10</w:t>
            </w:r>
          </w:p>
        </w:tc>
      </w:tr>
      <w:tr w:rsidR="00F35EBA" w:rsidRPr="005E78A0" w14:paraId="57D48B14" w14:textId="77777777" w:rsidTr="005D3E2A">
        <w:trPr>
          <w:trHeight w:hRule="exact" w:val="403"/>
        </w:trPr>
        <w:tc>
          <w:tcPr>
            <w:tcW w:w="4546" w:type="dxa"/>
            <w:tcBorders>
              <w:bottom w:val="single" w:sz="4" w:space="0" w:color="auto"/>
            </w:tcBorders>
          </w:tcPr>
          <w:p w14:paraId="6CE1CDC9" w14:textId="77777777" w:rsidR="00F35EBA" w:rsidRPr="005E78A0" w:rsidRDefault="00F35EBA" w:rsidP="005D3E2A">
            <w:pPr>
              <w:pStyle w:val="TableParagraph"/>
              <w:spacing w:before="77"/>
              <w:ind w:left="105"/>
              <w:rPr>
                <w:rFonts w:ascii="Tahoma" w:hAnsi="Tahoma" w:cs="Tahoma"/>
                <w:lang w:val="en-GB"/>
              </w:rPr>
            </w:pPr>
            <w:r w:rsidRPr="005E78A0">
              <w:rPr>
                <w:rFonts w:ascii="Tahoma" w:hAnsi="Tahoma" w:cs="Tahoma"/>
                <w:lang w:val="en-GB"/>
              </w:rPr>
              <w:t>Date of Assessment: 01/11/2024</w:t>
            </w:r>
          </w:p>
        </w:tc>
        <w:tc>
          <w:tcPr>
            <w:tcW w:w="5103" w:type="dxa"/>
            <w:tcBorders>
              <w:bottom w:val="single" w:sz="4" w:space="0" w:color="auto"/>
            </w:tcBorders>
          </w:tcPr>
          <w:p w14:paraId="2DA08EA2" w14:textId="77777777" w:rsidR="00F35EBA" w:rsidRPr="005E78A0" w:rsidRDefault="00F35EBA" w:rsidP="005D3E2A">
            <w:pPr>
              <w:pStyle w:val="TableParagraph"/>
              <w:spacing w:before="77"/>
              <w:ind w:left="105"/>
              <w:rPr>
                <w:rFonts w:ascii="Tahoma" w:hAnsi="Tahoma" w:cs="Tahoma"/>
                <w:lang w:val="en-GB"/>
              </w:rPr>
            </w:pPr>
            <w:r w:rsidRPr="005E78A0">
              <w:rPr>
                <w:rFonts w:ascii="Tahoma" w:hAnsi="Tahoma" w:cs="Tahoma"/>
                <w:lang w:val="en-GB"/>
              </w:rPr>
              <w:t>Review Date: 01/11/2024</w:t>
            </w:r>
          </w:p>
        </w:tc>
        <w:tc>
          <w:tcPr>
            <w:tcW w:w="1276" w:type="dxa"/>
            <w:tcBorders>
              <w:bottom w:val="single" w:sz="4" w:space="0" w:color="auto"/>
            </w:tcBorders>
            <w:vAlign w:val="center"/>
          </w:tcPr>
          <w:p w14:paraId="038CA503" w14:textId="77777777" w:rsidR="00F35EBA" w:rsidRPr="005E78A0" w:rsidRDefault="00F35EBA" w:rsidP="005D3E2A">
            <w:pPr>
              <w:pStyle w:val="TableParagraph"/>
              <w:spacing w:before="90"/>
              <w:rPr>
                <w:rFonts w:ascii="Tahoma" w:hAnsi="Tahoma" w:cs="Tahoma"/>
                <w:sz w:val="18"/>
                <w:lang w:val="en-GB"/>
              </w:rPr>
            </w:pPr>
            <w:r w:rsidRPr="005E78A0">
              <w:rPr>
                <w:rFonts w:ascii="Tahoma" w:hAnsi="Tahoma" w:cs="Tahoma"/>
                <w:sz w:val="18"/>
                <w:lang w:val="en-GB"/>
              </w:rPr>
              <w:t>Rare (1)</w:t>
            </w:r>
          </w:p>
        </w:tc>
        <w:tc>
          <w:tcPr>
            <w:tcW w:w="793" w:type="dxa"/>
            <w:shd w:val="clear" w:color="auto" w:fill="92D050"/>
          </w:tcPr>
          <w:p w14:paraId="45A3147E" w14:textId="77777777" w:rsidR="00F35EBA" w:rsidRPr="005E78A0" w:rsidRDefault="00F35EBA" w:rsidP="005D3E2A">
            <w:pPr>
              <w:pStyle w:val="TableParagraph"/>
              <w:spacing w:before="48"/>
              <w:ind w:left="0" w:right="3"/>
              <w:jc w:val="center"/>
              <w:rPr>
                <w:rFonts w:ascii="Tahoma" w:hAnsi="Tahoma" w:cs="Tahoma"/>
                <w:b/>
                <w:sz w:val="24"/>
                <w:lang w:val="en-GB"/>
              </w:rPr>
            </w:pPr>
            <w:r w:rsidRPr="005E78A0">
              <w:rPr>
                <w:rFonts w:ascii="Tahoma" w:hAnsi="Tahoma" w:cs="Tahoma"/>
                <w:b/>
                <w:sz w:val="24"/>
                <w:lang w:val="en-GB"/>
              </w:rPr>
              <w:t>1</w:t>
            </w:r>
          </w:p>
        </w:tc>
        <w:tc>
          <w:tcPr>
            <w:tcW w:w="794" w:type="dxa"/>
            <w:shd w:val="clear" w:color="auto" w:fill="92D050"/>
          </w:tcPr>
          <w:p w14:paraId="1C560CA7" w14:textId="77777777" w:rsidR="00F35EBA" w:rsidRPr="005E78A0" w:rsidRDefault="00F35EBA" w:rsidP="005D3E2A">
            <w:pPr>
              <w:pStyle w:val="TableParagraph"/>
              <w:spacing w:before="48"/>
              <w:ind w:left="201" w:right="201"/>
              <w:jc w:val="center"/>
              <w:rPr>
                <w:rFonts w:ascii="Tahoma" w:hAnsi="Tahoma" w:cs="Tahoma"/>
                <w:b/>
                <w:sz w:val="24"/>
                <w:lang w:val="en-GB"/>
              </w:rPr>
            </w:pPr>
            <w:r w:rsidRPr="005E78A0">
              <w:rPr>
                <w:rFonts w:ascii="Tahoma" w:hAnsi="Tahoma" w:cs="Tahoma"/>
                <w:b/>
                <w:sz w:val="24"/>
                <w:lang w:val="en-GB"/>
              </w:rPr>
              <w:t>2</w:t>
            </w:r>
          </w:p>
        </w:tc>
        <w:tc>
          <w:tcPr>
            <w:tcW w:w="794" w:type="dxa"/>
            <w:shd w:val="clear" w:color="auto" w:fill="92D050"/>
          </w:tcPr>
          <w:p w14:paraId="2C302535" w14:textId="77777777" w:rsidR="00F35EBA" w:rsidRPr="005E78A0" w:rsidRDefault="00F35EBA" w:rsidP="005D3E2A">
            <w:pPr>
              <w:pStyle w:val="TableParagraph"/>
              <w:spacing w:before="48"/>
              <w:ind w:left="293" w:right="293"/>
              <w:jc w:val="center"/>
              <w:rPr>
                <w:rFonts w:ascii="Tahoma" w:hAnsi="Tahoma" w:cs="Tahoma"/>
                <w:b/>
                <w:sz w:val="24"/>
                <w:lang w:val="en-GB"/>
              </w:rPr>
            </w:pPr>
            <w:r w:rsidRPr="005E78A0">
              <w:rPr>
                <w:rFonts w:ascii="Tahoma" w:hAnsi="Tahoma" w:cs="Tahoma"/>
                <w:b/>
                <w:sz w:val="24"/>
                <w:lang w:val="en-GB"/>
              </w:rPr>
              <w:t>3</w:t>
            </w:r>
          </w:p>
        </w:tc>
        <w:tc>
          <w:tcPr>
            <w:tcW w:w="794" w:type="dxa"/>
            <w:shd w:val="clear" w:color="auto" w:fill="92D050"/>
          </w:tcPr>
          <w:p w14:paraId="4E10211E" w14:textId="77777777" w:rsidR="00F35EBA" w:rsidRPr="005E78A0" w:rsidRDefault="00F35EBA" w:rsidP="005D3E2A">
            <w:pPr>
              <w:pStyle w:val="TableParagraph"/>
              <w:spacing w:before="48"/>
              <w:ind w:left="289" w:right="291"/>
              <w:jc w:val="center"/>
              <w:rPr>
                <w:rFonts w:ascii="Tahoma" w:hAnsi="Tahoma" w:cs="Tahoma"/>
                <w:b/>
                <w:sz w:val="24"/>
                <w:lang w:val="en-GB"/>
              </w:rPr>
            </w:pPr>
            <w:r w:rsidRPr="005E78A0">
              <w:rPr>
                <w:rFonts w:ascii="Tahoma" w:hAnsi="Tahoma" w:cs="Tahoma"/>
                <w:b/>
                <w:sz w:val="24"/>
                <w:lang w:val="en-GB"/>
              </w:rPr>
              <w:t>4</w:t>
            </w:r>
          </w:p>
        </w:tc>
        <w:tc>
          <w:tcPr>
            <w:tcW w:w="794" w:type="dxa"/>
            <w:shd w:val="clear" w:color="auto" w:fill="FFC000"/>
          </w:tcPr>
          <w:p w14:paraId="5BD364F2" w14:textId="77777777" w:rsidR="00F35EBA" w:rsidRPr="005E78A0" w:rsidRDefault="00F35EBA" w:rsidP="005D3E2A">
            <w:pPr>
              <w:pStyle w:val="TableParagraph"/>
              <w:spacing w:before="48"/>
              <w:ind w:left="85"/>
              <w:jc w:val="center"/>
              <w:rPr>
                <w:rFonts w:ascii="Tahoma" w:hAnsi="Tahoma" w:cs="Tahoma"/>
                <w:b/>
                <w:sz w:val="24"/>
                <w:lang w:val="en-GB"/>
              </w:rPr>
            </w:pPr>
            <w:r w:rsidRPr="005E78A0">
              <w:rPr>
                <w:rFonts w:ascii="Tahoma" w:hAnsi="Tahoma" w:cs="Tahoma"/>
                <w:b/>
                <w:sz w:val="24"/>
                <w:lang w:val="en-GB"/>
              </w:rPr>
              <w:t>5</w:t>
            </w:r>
          </w:p>
        </w:tc>
      </w:tr>
    </w:tbl>
    <w:p w14:paraId="0FE85F14" w14:textId="77777777" w:rsidR="00F35EBA" w:rsidRPr="005E78A0" w:rsidRDefault="00F35EBA" w:rsidP="00F35EBA">
      <w:pPr>
        <w:rPr>
          <w:rFonts w:ascii="Tahoma" w:hAnsi="Tahoma" w:cs="Tahoma"/>
          <w:sz w:val="20"/>
        </w:rPr>
      </w:pPr>
    </w:p>
    <w:tbl>
      <w:tblPr>
        <w:tblW w:w="14884" w:type="dxa"/>
        <w:tblInd w:w="-8" w:type="dxa"/>
        <w:tblLayout w:type="fixed"/>
        <w:tblLook w:val="0000" w:firstRow="0" w:lastRow="0" w:firstColumn="0" w:lastColumn="0" w:noHBand="0" w:noVBand="0"/>
        <w:tblCaption w:val="General Risk Assessment Form"/>
        <w:tblDescription w:val="Form for the Assessor to complete details of the Activity, Process, or Machine being assessed, the Hazard to be considered, Persons in Danger, the Severity score (on a scale of 1 to 5), the Likelihood score (on a scale of 1 to 5), the Risk Rate (calculated by multiplying the Severity and Likelihood scores), any Measures to be taken to control the risk, or Comments relating to these, and the overall Result."/>
      </w:tblPr>
      <w:tblGrid>
        <w:gridCol w:w="400"/>
        <w:gridCol w:w="2719"/>
        <w:gridCol w:w="2307"/>
        <w:gridCol w:w="1530"/>
        <w:gridCol w:w="1260"/>
        <w:gridCol w:w="1440"/>
        <w:gridCol w:w="1710"/>
        <w:gridCol w:w="2668"/>
        <w:gridCol w:w="850"/>
      </w:tblGrid>
      <w:tr w:rsidR="00F35EBA" w:rsidRPr="005E78A0" w14:paraId="4CB2A628" w14:textId="77777777" w:rsidTr="005D3E2A">
        <w:trPr>
          <w:tblHeader/>
        </w:trPr>
        <w:tc>
          <w:tcPr>
            <w:tcW w:w="400" w:type="dxa"/>
            <w:tcBorders>
              <w:top w:val="single" w:sz="6" w:space="0" w:color="auto"/>
              <w:left w:val="single" w:sz="6" w:space="0" w:color="auto"/>
              <w:bottom w:val="nil"/>
              <w:right w:val="single" w:sz="6" w:space="0" w:color="auto"/>
            </w:tcBorders>
          </w:tcPr>
          <w:p w14:paraId="60942974" w14:textId="77777777" w:rsidR="00F35EBA" w:rsidRPr="005E78A0" w:rsidRDefault="00F35EBA" w:rsidP="005D3E2A">
            <w:pPr>
              <w:spacing w:before="120" w:after="120"/>
              <w:rPr>
                <w:rFonts w:ascii="Tahoma" w:hAnsi="Tahoma" w:cs="Tahoma"/>
                <w:b/>
                <w:sz w:val="20"/>
              </w:rPr>
            </w:pPr>
            <w:r w:rsidRPr="005E78A0">
              <w:rPr>
                <w:rFonts w:ascii="Tahoma" w:hAnsi="Tahoma" w:cs="Tahoma"/>
                <w:b/>
                <w:sz w:val="14"/>
                <w:szCs w:val="16"/>
              </w:rPr>
              <w:t>ID</w:t>
            </w:r>
          </w:p>
        </w:tc>
        <w:tc>
          <w:tcPr>
            <w:tcW w:w="2719" w:type="dxa"/>
            <w:tcBorders>
              <w:top w:val="single" w:sz="6" w:space="0" w:color="auto"/>
              <w:left w:val="nil"/>
              <w:bottom w:val="nil"/>
              <w:right w:val="single" w:sz="6" w:space="0" w:color="auto"/>
            </w:tcBorders>
          </w:tcPr>
          <w:p w14:paraId="2F0720E8" w14:textId="77777777" w:rsidR="00F35EBA" w:rsidRPr="005E78A0" w:rsidRDefault="00F35EBA" w:rsidP="005D3E2A">
            <w:pPr>
              <w:spacing w:before="120" w:after="120"/>
              <w:rPr>
                <w:rFonts w:ascii="Tahoma" w:hAnsi="Tahoma" w:cs="Tahoma"/>
                <w:b/>
                <w:sz w:val="18"/>
              </w:rPr>
            </w:pPr>
            <w:r w:rsidRPr="005E78A0">
              <w:rPr>
                <w:rFonts w:ascii="Tahoma" w:hAnsi="Tahoma" w:cs="Tahoma"/>
                <w:b/>
                <w:sz w:val="18"/>
              </w:rPr>
              <w:t>Activity/Process/Machines</w:t>
            </w:r>
          </w:p>
        </w:tc>
        <w:tc>
          <w:tcPr>
            <w:tcW w:w="2307" w:type="dxa"/>
            <w:tcBorders>
              <w:top w:val="single" w:sz="6" w:space="0" w:color="auto"/>
              <w:left w:val="nil"/>
              <w:bottom w:val="nil"/>
              <w:right w:val="single" w:sz="6" w:space="0" w:color="auto"/>
            </w:tcBorders>
          </w:tcPr>
          <w:p w14:paraId="3F862EFC" w14:textId="77777777" w:rsidR="00F35EBA" w:rsidRPr="005E78A0" w:rsidRDefault="00F35EBA" w:rsidP="005D3E2A">
            <w:pPr>
              <w:spacing w:before="120" w:after="120"/>
              <w:jc w:val="center"/>
              <w:rPr>
                <w:rFonts w:ascii="Tahoma" w:hAnsi="Tahoma" w:cs="Tahoma"/>
                <w:b/>
                <w:sz w:val="18"/>
              </w:rPr>
            </w:pPr>
            <w:r w:rsidRPr="005E78A0">
              <w:rPr>
                <w:rFonts w:ascii="Tahoma" w:hAnsi="Tahoma" w:cs="Tahoma"/>
                <w:b/>
                <w:sz w:val="18"/>
              </w:rPr>
              <w:t>Hazard</w:t>
            </w:r>
          </w:p>
        </w:tc>
        <w:tc>
          <w:tcPr>
            <w:tcW w:w="1530" w:type="dxa"/>
            <w:tcBorders>
              <w:top w:val="single" w:sz="6" w:space="0" w:color="auto"/>
              <w:left w:val="nil"/>
              <w:bottom w:val="nil"/>
              <w:right w:val="single" w:sz="6" w:space="0" w:color="auto"/>
            </w:tcBorders>
          </w:tcPr>
          <w:p w14:paraId="19C5570F" w14:textId="77777777" w:rsidR="00F35EBA" w:rsidRPr="005E78A0" w:rsidRDefault="00F35EBA" w:rsidP="005D3E2A">
            <w:pPr>
              <w:spacing w:before="120" w:after="120"/>
              <w:jc w:val="center"/>
              <w:rPr>
                <w:rFonts w:ascii="Tahoma" w:hAnsi="Tahoma" w:cs="Tahoma"/>
                <w:b/>
                <w:sz w:val="18"/>
              </w:rPr>
            </w:pPr>
            <w:r w:rsidRPr="005E78A0">
              <w:rPr>
                <w:rFonts w:ascii="Tahoma" w:hAnsi="Tahoma" w:cs="Tahoma"/>
                <w:b/>
                <w:sz w:val="18"/>
              </w:rPr>
              <w:t>Persons in Danger</w:t>
            </w:r>
          </w:p>
        </w:tc>
        <w:tc>
          <w:tcPr>
            <w:tcW w:w="1260" w:type="dxa"/>
            <w:tcBorders>
              <w:top w:val="single" w:sz="6" w:space="0" w:color="auto"/>
              <w:left w:val="nil"/>
              <w:bottom w:val="nil"/>
              <w:right w:val="single" w:sz="6" w:space="0" w:color="auto"/>
            </w:tcBorders>
          </w:tcPr>
          <w:p w14:paraId="42A9A84D" w14:textId="77777777" w:rsidR="00F35EBA" w:rsidRPr="005E78A0" w:rsidRDefault="00F35EBA" w:rsidP="005D3E2A">
            <w:pPr>
              <w:spacing w:before="120" w:after="120"/>
              <w:jc w:val="center"/>
              <w:rPr>
                <w:rFonts w:ascii="Tahoma" w:hAnsi="Tahoma" w:cs="Tahoma"/>
                <w:b/>
                <w:sz w:val="18"/>
              </w:rPr>
            </w:pPr>
            <w:r w:rsidRPr="005E78A0">
              <w:rPr>
                <w:rFonts w:ascii="Tahoma" w:hAnsi="Tahoma" w:cs="Tahoma"/>
                <w:b/>
                <w:sz w:val="18"/>
              </w:rPr>
              <w:t>Severity</w:t>
            </w:r>
            <w:r w:rsidRPr="005E78A0">
              <w:rPr>
                <w:rFonts w:ascii="Tahoma" w:hAnsi="Tahoma" w:cs="Tahoma"/>
                <w:b/>
                <w:sz w:val="18"/>
              </w:rPr>
              <w:br/>
              <w:t>1-5</w:t>
            </w:r>
          </w:p>
        </w:tc>
        <w:tc>
          <w:tcPr>
            <w:tcW w:w="1440" w:type="dxa"/>
            <w:tcBorders>
              <w:top w:val="single" w:sz="6" w:space="0" w:color="auto"/>
              <w:left w:val="nil"/>
              <w:bottom w:val="nil"/>
              <w:right w:val="single" w:sz="6" w:space="0" w:color="auto"/>
            </w:tcBorders>
          </w:tcPr>
          <w:p w14:paraId="01AA6140" w14:textId="77777777" w:rsidR="00F35EBA" w:rsidRPr="005E78A0" w:rsidRDefault="00F35EBA" w:rsidP="005D3E2A">
            <w:pPr>
              <w:spacing w:before="120" w:after="120"/>
              <w:jc w:val="center"/>
              <w:rPr>
                <w:rFonts w:ascii="Tahoma" w:hAnsi="Tahoma" w:cs="Tahoma"/>
                <w:b/>
                <w:sz w:val="18"/>
              </w:rPr>
            </w:pPr>
            <w:r w:rsidRPr="005E78A0">
              <w:rPr>
                <w:rFonts w:ascii="Tahoma" w:hAnsi="Tahoma" w:cs="Tahoma"/>
                <w:b/>
                <w:sz w:val="18"/>
              </w:rPr>
              <w:t>Likelihood</w:t>
            </w:r>
            <w:r w:rsidRPr="005E78A0">
              <w:rPr>
                <w:rFonts w:ascii="Tahoma" w:hAnsi="Tahoma" w:cs="Tahoma"/>
                <w:b/>
                <w:sz w:val="18"/>
              </w:rPr>
              <w:br/>
              <w:t>1-5</w:t>
            </w:r>
          </w:p>
        </w:tc>
        <w:tc>
          <w:tcPr>
            <w:tcW w:w="1710" w:type="dxa"/>
            <w:tcBorders>
              <w:top w:val="single" w:sz="6" w:space="0" w:color="auto"/>
              <w:left w:val="nil"/>
              <w:bottom w:val="nil"/>
              <w:right w:val="single" w:sz="6" w:space="0" w:color="auto"/>
            </w:tcBorders>
          </w:tcPr>
          <w:p w14:paraId="00618E79" w14:textId="77777777" w:rsidR="00F35EBA" w:rsidRPr="005E78A0" w:rsidRDefault="00F35EBA" w:rsidP="005D3E2A">
            <w:pPr>
              <w:spacing w:before="120" w:after="120"/>
              <w:jc w:val="center"/>
              <w:rPr>
                <w:rFonts w:ascii="Tahoma" w:hAnsi="Tahoma" w:cs="Tahoma"/>
                <w:b/>
                <w:sz w:val="18"/>
              </w:rPr>
            </w:pPr>
            <w:r w:rsidRPr="005E78A0">
              <w:rPr>
                <w:rFonts w:ascii="Tahoma" w:hAnsi="Tahoma" w:cs="Tahoma"/>
                <w:b/>
                <w:sz w:val="18"/>
              </w:rPr>
              <w:t>Risk Rate</w:t>
            </w:r>
          </w:p>
        </w:tc>
        <w:tc>
          <w:tcPr>
            <w:tcW w:w="2668" w:type="dxa"/>
            <w:tcBorders>
              <w:top w:val="single" w:sz="6" w:space="0" w:color="auto"/>
              <w:left w:val="nil"/>
              <w:bottom w:val="nil"/>
              <w:right w:val="single" w:sz="6" w:space="0" w:color="auto"/>
            </w:tcBorders>
          </w:tcPr>
          <w:p w14:paraId="39A3709B" w14:textId="77777777" w:rsidR="00F35EBA" w:rsidRPr="005E78A0" w:rsidRDefault="00F35EBA" w:rsidP="005D3E2A">
            <w:pPr>
              <w:spacing w:before="120" w:after="120"/>
              <w:jc w:val="center"/>
              <w:rPr>
                <w:rFonts w:ascii="Tahoma" w:hAnsi="Tahoma" w:cs="Tahoma"/>
                <w:b/>
                <w:sz w:val="18"/>
              </w:rPr>
            </w:pPr>
            <w:r w:rsidRPr="005E78A0">
              <w:rPr>
                <w:rFonts w:ascii="Tahoma" w:hAnsi="Tahoma" w:cs="Tahoma"/>
                <w:b/>
                <w:sz w:val="18"/>
              </w:rPr>
              <w:t>Measures/Comments</w:t>
            </w:r>
          </w:p>
        </w:tc>
        <w:tc>
          <w:tcPr>
            <w:tcW w:w="850" w:type="dxa"/>
            <w:tcBorders>
              <w:top w:val="single" w:sz="6" w:space="0" w:color="auto"/>
              <w:left w:val="nil"/>
              <w:bottom w:val="nil"/>
              <w:right w:val="single" w:sz="6" w:space="0" w:color="auto"/>
            </w:tcBorders>
          </w:tcPr>
          <w:p w14:paraId="4E23C112" w14:textId="77777777" w:rsidR="00F35EBA" w:rsidRPr="005E78A0" w:rsidRDefault="00F35EBA" w:rsidP="005D3E2A">
            <w:pPr>
              <w:spacing w:before="120" w:after="120"/>
              <w:rPr>
                <w:rFonts w:ascii="Tahoma" w:hAnsi="Tahoma" w:cs="Tahoma"/>
                <w:b/>
                <w:sz w:val="18"/>
              </w:rPr>
            </w:pPr>
            <w:r w:rsidRPr="005E78A0">
              <w:rPr>
                <w:rFonts w:ascii="Tahoma" w:hAnsi="Tahoma" w:cs="Tahoma"/>
                <w:b/>
                <w:sz w:val="18"/>
              </w:rPr>
              <w:t>Result</w:t>
            </w:r>
          </w:p>
        </w:tc>
      </w:tr>
      <w:tr w:rsidR="00F35EBA" w:rsidRPr="005E78A0" w14:paraId="213B3724" w14:textId="77777777" w:rsidTr="005D3E2A">
        <w:trPr>
          <w:trHeight w:val="1134"/>
        </w:trPr>
        <w:tc>
          <w:tcPr>
            <w:tcW w:w="400" w:type="dxa"/>
            <w:tcBorders>
              <w:top w:val="single" w:sz="6" w:space="0" w:color="auto"/>
              <w:left w:val="single" w:sz="6" w:space="0" w:color="auto"/>
              <w:bottom w:val="single" w:sz="6" w:space="0" w:color="auto"/>
              <w:right w:val="single" w:sz="6" w:space="0" w:color="auto"/>
            </w:tcBorders>
          </w:tcPr>
          <w:p w14:paraId="7C9D2578" w14:textId="77777777" w:rsidR="00F35EBA" w:rsidRPr="005E78A0" w:rsidRDefault="00F35EBA" w:rsidP="005D3E2A">
            <w:pPr>
              <w:spacing w:before="60" w:after="60"/>
              <w:jc w:val="center"/>
              <w:rPr>
                <w:rFonts w:ascii="Tahoma" w:hAnsi="Tahoma" w:cs="Tahoma"/>
                <w:sz w:val="20"/>
              </w:rPr>
            </w:pPr>
            <w:r w:rsidRPr="005E78A0">
              <w:rPr>
                <w:rFonts w:ascii="Tahoma" w:hAnsi="Tahoma" w:cs="Tahoma"/>
                <w:sz w:val="20"/>
              </w:rPr>
              <w:t>1</w:t>
            </w:r>
          </w:p>
        </w:tc>
        <w:tc>
          <w:tcPr>
            <w:tcW w:w="2719" w:type="dxa"/>
            <w:tcBorders>
              <w:top w:val="single" w:sz="6" w:space="0" w:color="auto"/>
              <w:left w:val="nil"/>
              <w:bottom w:val="single" w:sz="6" w:space="0" w:color="auto"/>
              <w:right w:val="single" w:sz="6" w:space="0" w:color="auto"/>
            </w:tcBorders>
          </w:tcPr>
          <w:p w14:paraId="33B35DBD" w14:textId="77777777" w:rsidR="00F35EBA" w:rsidRPr="005E78A0" w:rsidRDefault="00F35EBA" w:rsidP="005D3E2A">
            <w:pPr>
              <w:spacing w:before="60" w:after="60"/>
              <w:rPr>
                <w:rFonts w:ascii="Tahoma" w:hAnsi="Tahoma" w:cs="Tahoma"/>
                <w:sz w:val="20"/>
              </w:rPr>
            </w:pPr>
            <w:r w:rsidRPr="005E78A0">
              <w:rPr>
                <w:rFonts w:ascii="Tahoma"/>
                <w:sz w:val="20"/>
              </w:rPr>
              <w:t>Failure to disconnect and treat appropriate devices carefully</w:t>
            </w:r>
          </w:p>
        </w:tc>
        <w:tc>
          <w:tcPr>
            <w:tcW w:w="2307" w:type="dxa"/>
            <w:tcBorders>
              <w:top w:val="single" w:sz="6" w:space="0" w:color="auto"/>
              <w:left w:val="nil"/>
              <w:bottom w:val="single" w:sz="6" w:space="0" w:color="auto"/>
              <w:right w:val="single" w:sz="6" w:space="0" w:color="auto"/>
            </w:tcBorders>
          </w:tcPr>
          <w:p w14:paraId="031FD9EE" w14:textId="77777777" w:rsidR="00F35EBA" w:rsidRPr="005E78A0" w:rsidRDefault="00F35EBA" w:rsidP="005D3E2A">
            <w:pPr>
              <w:spacing w:before="60" w:after="60"/>
              <w:rPr>
                <w:rFonts w:ascii="Tahoma" w:hAnsi="Tahoma" w:cs="Tahoma"/>
                <w:sz w:val="20"/>
              </w:rPr>
            </w:pPr>
            <w:r w:rsidRPr="005E78A0">
              <w:rPr>
                <w:rFonts w:ascii="Tahoma"/>
                <w:sz w:val="20"/>
              </w:rPr>
              <w:t>Electrocution</w:t>
            </w:r>
          </w:p>
        </w:tc>
        <w:tc>
          <w:tcPr>
            <w:tcW w:w="1530" w:type="dxa"/>
            <w:tcBorders>
              <w:top w:val="single" w:sz="6" w:space="0" w:color="auto"/>
              <w:left w:val="nil"/>
              <w:bottom w:val="single" w:sz="6" w:space="0" w:color="auto"/>
              <w:right w:val="single" w:sz="6" w:space="0" w:color="auto"/>
            </w:tcBorders>
          </w:tcPr>
          <w:p w14:paraId="77F830C3" w14:textId="77777777" w:rsidR="00F35EBA" w:rsidRPr="005E78A0" w:rsidRDefault="00F35EBA" w:rsidP="005D3E2A">
            <w:pPr>
              <w:spacing w:before="60" w:after="60"/>
              <w:rPr>
                <w:rFonts w:ascii="Tahoma" w:hAnsi="Tahoma" w:cs="Tahoma"/>
                <w:sz w:val="20"/>
              </w:rPr>
            </w:pPr>
            <w:r w:rsidRPr="005E78A0">
              <w:rPr>
                <w:rFonts w:ascii="Tahoma"/>
                <w:sz w:val="20"/>
              </w:rPr>
              <w:t xml:space="preserve">Myself, User </w:t>
            </w:r>
          </w:p>
        </w:tc>
        <w:tc>
          <w:tcPr>
            <w:tcW w:w="1260" w:type="dxa"/>
            <w:tcBorders>
              <w:top w:val="single" w:sz="6" w:space="0" w:color="auto"/>
              <w:left w:val="nil"/>
              <w:bottom w:val="single" w:sz="6" w:space="0" w:color="auto"/>
              <w:right w:val="single" w:sz="6" w:space="0" w:color="auto"/>
            </w:tcBorders>
          </w:tcPr>
          <w:p w14:paraId="0773969E" w14:textId="77777777" w:rsidR="00F35EBA" w:rsidRPr="005E78A0" w:rsidRDefault="00F35EBA" w:rsidP="005D3E2A">
            <w:pPr>
              <w:spacing w:before="60" w:after="60"/>
              <w:jc w:val="center"/>
              <w:rPr>
                <w:rFonts w:ascii="Tahoma" w:hAnsi="Tahoma" w:cs="Tahoma"/>
                <w:sz w:val="20"/>
              </w:rPr>
            </w:pPr>
            <w:r w:rsidRPr="005E78A0">
              <w:rPr>
                <w:rFonts w:ascii="Tahoma"/>
                <w:sz w:val="20"/>
              </w:rPr>
              <w:t>4</w:t>
            </w:r>
          </w:p>
        </w:tc>
        <w:tc>
          <w:tcPr>
            <w:tcW w:w="1440" w:type="dxa"/>
            <w:tcBorders>
              <w:top w:val="single" w:sz="6" w:space="0" w:color="auto"/>
              <w:left w:val="nil"/>
              <w:bottom w:val="single" w:sz="6" w:space="0" w:color="auto"/>
              <w:right w:val="single" w:sz="6" w:space="0" w:color="auto"/>
            </w:tcBorders>
          </w:tcPr>
          <w:p w14:paraId="7865D37B" w14:textId="77777777" w:rsidR="00F35EBA" w:rsidRPr="005E78A0" w:rsidRDefault="00F35EBA" w:rsidP="005D3E2A">
            <w:pPr>
              <w:spacing w:before="60" w:after="60"/>
              <w:jc w:val="center"/>
              <w:rPr>
                <w:rFonts w:ascii="Tahoma" w:hAnsi="Tahoma" w:cs="Tahoma"/>
                <w:sz w:val="20"/>
              </w:rPr>
            </w:pPr>
            <w:r w:rsidRPr="005E78A0">
              <w:rPr>
                <w:rFonts w:ascii="Tahoma"/>
                <w:sz w:val="20"/>
              </w:rPr>
              <w:t>1</w:t>
            </w:r>
          </w:p>
        </w:tc>
        <w:tc>
          <w:tcPr>
            <w:tcW w:w="1710" w:type="dxa"/>
            <w:tcBorders>
              <w:top w:val="single" w:sz="6" w:space="0" w:color="auto"/>
              <w:left w:val="nil"/>
              <w:bottom w:val="single" w:sz="6" w:space="0" w:color="auto"/>
              <w:right w:val="single" w:sz="6" w:space="0" w:color="auto"/>
            </w:tcBorders>
          </w:tcPr>
          <w:p w14:paraId="756F1CB4" w14:textId="77777777" w:rsidR="00F35EBA" w:rsidRPr="005E78A0" w:rsidRDefault="00F35EBA" w:rsidP="005D3E2A">
            <w:pPr>
              <w:spacing w:before="60" w:after="60"/>
              <w:jc w:val="center"/>
              <w:rPr>
                <w:rFonts w:ascii="Tahoma" w:hAnsi="Tahoma" w:cs="Tahoma"/>
                <w:sz w:val="20"/>
              </w:rPr>
            </w:pPr>
            <w:r w:rsidRPr="005E78A0">
              <w:rPr>
                <w:rFonts w:ascii="Tahoma"/>
                <w:sz w:val="20"/>
              </w:rPr>
              <w:t>4</w:t>
            </w:r>
          </w:p>
        </w:tc>
        <w:tc>
          <w:tcPr>
            <w:tcW w:w="2668" w:type="dxa"/>
            <w:tcBorders>
              <w:top w:val="single" w:sz="6" w:space="0" w:color="auto"/>
              <w:left w:val="nil"/>
              <w:bottom w:val="single" w:sz="6" w:space="0" w:color="auto"/>
              <w:right w:val="single" w:sz="6" w:space="0" w:color="auto"/>
            </w:tcBorders>
          </w:tcPr>
          <w:p w14:paraId="42AD0B85" w14:textId="77777777" w:rsidR="00F35EBA" w:rsidRPr="005E78A0" w:rsidRDefault="00F35EBA" w:rsidP="005D3E2A">
            <w:pPr>
              <w:spacing w:before="60" w:after="60"/>
              <w:rPr>
                <w:rFonts w:ascii="Tahoma" w:hAnsi="Tahoma" w:cs="Tahoma"/>
                <w:sz w:val="20"/>
              </w:rPr>
            </w:pPr>
            <w:r w:rsidRPr="005E78A0">
              <w:rPr>
                <w:rFonts w:ascii="Tahoma"/>
                <w:sz w:val="20"/>
              </w:rPr>
              <w:t>Very unlikely to occur. Basic health and safety precautions and fail-safes should already be in place. Avoid damaging any cables or contact with live wires.</w:t>
            </w:r>
          </w:p>
        </w:tc>
        <w:tc>
          <w:tcPr>
            <w:tcW w:w="850" w:type="dxa"/>
            <w:tcBorders>
              <w:top w:val="single" w:sz="6" w:space="0" w:color="auto"/>
              <w:left w:val="nil"/>
              <w:bottom w:val="single" w:sz="6" w:space="0" w:color="auto"/>
              <w:right w:val="single" w:sz="6" w:space="0" w:color="auto"/>
            </w:tcBorders>
          </w:tcPr>
          <w:p w14:paraId="039FB6FA" w14:textId="77777777" w:rsidR="00F35EBA" w:rsidRPr="005E78A0" w:rsidRDefault="00F35EBA" w:rsidP="005D3E2A">
            <w:pPr>
              <w:spacing w:before="60" w:after="60"/>
              <w:jc w:val="center"/>
              <w:rPr>
                <w:rFonts w:ascii="Tahoma" w:hAnsi="Tahoma" w:cs="Tahoma"/>
                <w:sz w:val="20"/>
              </w:rPr>
            </w:pPr>
            <w:r w:rsidRPr="005E78A0">
              <w:rPr>
                <w:rFonts w:ascii="Tahoma" w:hAnsi="Tahoma" w:cs="Tahoma"/>
                <w:sz w:val="20"/>
              </w:rPr>
              <w:t>T</w:t>
            </w:r>
          </w:p>
        </w:tc>
      </w:tr>
      <w:tr w:rsidR="00F35EBA" w:rsidRPr="005E78A0" w14:paraId="677BBE9A" w14:textId="77777777" w:rsidTr="005D3E2A">
        <w:trPr>
          <w:trHeight w:val="1134"/>
        </w:trPr>
        <w:tc>
          <w:tcPr>
            <w:tcW w:w="400" w:type="dxa"/>
            <w:tcBorders>
              <w:top w:val="single" w:sz="6" w:space="0" w:color="auto"/>
              <w:left w:val="single" w:sz="6" w:space="0" w:color="auto"/>
              <w:bottom w:val="single" w:sz="6" w:space="0" w:color="auto"/>
              <w:right w:val="single" w:sz="6" w:space="0" w:color="auto"/>
            </w:tcBorders>
          </w:tcPr>
          <w:p w14:paraId="77BF1AE5" w14:textId="77777777" w:rsidR="00F35EBA" w:rsidRPr="005E78A0" w:rsidRDefault="00F35EBA" w:rsidP="005D3E2A">
            <w:pPr>
              <w:spacing w:before="60" w:after="60"/>
              <w:jc w:val="center"/>
              <w:rPr>
                <w:rFonts w:ascii="Tahoma" w:hAnsi="Tahoma" w:cs="Tahoma"/>
                <w:sz w:val="20"/>
              </w:rPr>
            </w:pPr>
            <w:r w:rsidRPr="005E78A0">
              <w:rPr>
                <w:rFonts w:ascii="Tahoma" w:hAnsi="Tahoma" w:cs="Tahoma"/>
                <w:sz w:val="20"/>
              </w:rPr>
              <w:t>2</w:t>
            </w:r>
          </w:p>
        </w:tc>
        <w:tc>
          <w:tcPr>
            <w:tcW w:w="2719" w:type="dxa"/>
            <w:tcBorders>
              <w:top w:val="single" w:sz="6" w:space="0" w:color="auto"/>
              <w:left w:val="nil"/>
              <w:bottom w:val="single" w:sz="6" w:space="0" w:color="auto"/>
              <w:right w:val="single" w:sz="6" w:space="0" w:color="auto"/>
            </w:tcBorders>
          </w:tcPr>
          <w:p w14:paraId="7977B395" w14:textId="77777777" w:rsidR="00F35EBA" w:rsidRPr="005E78A0" w:rsidRDefault="00F35EBA" w:rsidP="005D3E2A">
            <w:pPr>
              <w:spacing w:before="60" w:after="60"/>
              <w:rPr>
                <w:rFonts w:ascii="Tahoma"/>
                <w:sz w:val="20"/>
              </w:rPr>
            </w:pPr>
            <w:r w:rsidRPr="005E78A0">
              <w:rPr>
                <w:rFonts w:ascii="Tahoma"/>
                <w:sz w:val="20"/>
              </w:rPr>
              <w:t>Looking and using at electronic screens for extended periods of time</w:t>
            </w:r>
          </w:p>
        </w:tc>
        <w:tc>
          <w:tcPr>
            <w:tcW w:w="2307" w:type="dxa"/>
            <w:tcBorders>
              <w:top w:val="single" w:sz="6" w:space="0" w:color="auto"/>
              <w:left w:val="nil"/>
              <w:bottom w:val="single" w:sz="6" w:space="0" w:color="auto"/>
              <w:right w:val="single" w:sz="6" w:space="0" w:color="auto"/>
            </w:tcBorders>
          </w:tcPr>
          <w:p w14:paraId="003146A8" w14:textId="77777777" w:rsidR="00F35EBA" w:rsidRPr="005E78A0" w:rsidRDefault="00F35EBA" w:rsidP="005D3E2A">
            <w:pPr>
              <w:spacing w:before="60" w:after="60"/>
              <w:rPr>
                <w:rFonts w:ascii="Tahoma"/>
                <w:sz w:val="20"/>
              </w:rPr>
            </w:pPr>
            <w:r w:rsidRPr="005E78A0">
              <w:rPr>
                <w:rFonts w:ascii="Tahoma"/>
                <w:sz w:val="20"/>
              </w:rPr>
              <w:t>Eye strain / RSI</w:t>
            </w:r>
          </w:p>
        </w:tc>
        <w:tc>
          <w:tcPr>
            <w:tcW w:w="1530" w:type="dxa"/>
            <w:tcBorders>
              <w:top w:val="single" w:sz="6" w:space="0" w:color="auto"/>
              <w:left w:val="nil"/>
              <w:bottom w:val="single" w:sz="6" w:space="0" w:color="auto"/>
              <w:right w:val="single" w:sz="6" w:space="0" w:color="auto"/>
            </w:tcBorders>
          </w:tcPr>
          <w:p w14:paraId="7D704151" w14:textId="77777777" w:rsidR="00F35EBA" w:rsidRPr="005E78A0" w:rsidRDefault="00F35EBA" w:rsidP="005D3E2A">
            <w:pPr>
              <w:spacing w:before="60" w:after="60"/>
              <w:rPr>
                <w:rFonts w:ascii="Tahoma"/>
                <w:sz w:val="20"/>
              </w:rPr>
            </w:pPr>
            <w:r w:rsidRPr="005E78A0">
              <w:rPr>
                <w:rFonts w:ascii="Tahoma"/>
                <w:sz w:val="20"/>
              </w:rPr>
              <w:t>Myself, User</w:t>
            </w:r>
          </w:p>
        </w:tc>
        <w:tc>
          <w:tcPr>
            <w:tcW w:w="1260" w:type="dxa"/>
            <w:tcBorders>
              <w:top w:val="single" w:sz="6" w:space="0" w:color="auto"/>
              <w:left w:val="nil"/>
              <w:bottom w:val="single" w:sz="6" w:space="0" w:color="auto"/>
              <w:right w:val="single" w:sz="6" w:space="0" w:color="auto"/>
            </w:tcBorders>
          </w:tcPr>
          <w:p w14:paraId="5686B9A9" w14:textId="77777777" w:rsidR="00F35EBA" w:rsidRPr="005E78A0" w:rsidRDefault="00F35EBA" w:rsidP="005D3E2A">
            <w:pPr>
              <w:spacing w:before="60" w:after="60"/>
              <w:jc w:val="center"/>
              <w:rPr>
                <w:rFonts w:ascii="Tahoma"/>
                <w:sz w:val="20"/>
              </w:rPr>
            </w:pPr>
            <w:r w:rsidRPr="005E78A0">
              <w:rPr>
                <w:rFonts w:ascii="Tahoma"/>
                <w:sz w:val="20"/>
              </w:rPr>
              <w:t>2</w:t>
            </w:r>
          </w:p>
        </w:tc>
        <w:tc>
          <w:tcPr>
            <w:tcW w:w="1440" w:type="dxa"/>
            <w:tcBorders>
              <w:top w:val="single" w:sz="6" w:space="0" w:color="auto"/>
              <w:left w:val="nil"/>
              <w:bottom w:val="single" w:sz="6" w:space="0" w:color="auto"/>
              <w:right w:val="single" w:sz="6" w:space="0" w:color="auto"/>
            </w:tcBorders>
          </w:tcPr>
          <w:p w14:paraId="098D6C94" w14:textId="77777777" w:rsidR="00F35EBA" w:rsidRPr="005E78A0" w:rsidRDefault="00F35EBA" w:rsidP="005D3E2A">
            <w:pPr>
              <w:spacing w:before="60" w:after="60"/>
              <w:jc w:val="center"/>
              <w:rPr>
                <w:rFonts w:ascii="Tahoma"/>
                <w:sz w:val="20"/>
              </w:rPr>
            </w:pPr>
            <w:r w:rsidRPr="005E78A0">
              <w:rPr>
                <w:rFonts w:ascii="Tahoma"/>
                <w:sz w:val="20"/>
              </w:rPr>
              <w:t>1</w:t>
            </w:r>
          </w:p>
        </w:tc>
        <w:tc>
          <w:tcPr>
            <w:tcW w:w="1710" w:type="dxa"/>
            <w:tcBorders>
              <w:top w:val="single" w:sz="6" w:space="0" w:color="auto"/>
              <w:left w:val="nil"/>
              <w:bottom w:val="single" w:sz="6" w:space="0" w:color="auto"/>
              <w:right w:val="single" w:sz="6" w:space="0" w:color="auto"/>
            </w:tcBorders>
          </w:tcPr>
          <w:p w14:paraId="118B17A0" w14:textId="77777777" w:rsidR="00F35EBA" w:rsidRPr="005E78A0" w:rsidRDefault="00F35EBA" w:rsidP="005D3E2A">
            <w:pPr>
              <w:spacing w:before="60" w:after="60"/>
              <w:jc w:val="center"/>
              <w:rPr>
                <w:rFonts w:ascii="Tahoma"/>
                <w:sz w:val="20"/>
              </w:rPr>
            </w:pPr>
            <w:r w:rsidRPr="005E78A0">
              <w:rPr>
                <w:rFonts w:ascii="Tahoma"/>
                <w:sz w:val="20"/>
              </w:rPr>
              <w:t>2</w:t>
            </w:r>
          </w:p>
        </w:tc>
        <w:tc>
          <w:tcPr>
            <w:tcW w:w="2668" w:type="dxa"/>
            <w:tcBorders>
              <w:top w:val="single" w:sz="6" w:space="0" w:color="auto"/>
              <w:left w:val="nil"/>
              <w:bottom w:val="single" w:sz="6" w:space="0" w:color="auto"/>
              <w:right w:val="single" w:sz="6" w:space="0" w:color="auto"/>
            </w:tcBorders>
          </w:tcPr>
          <w:p w14:paraId="20160EE6" w14:textId="77777777" w:rsidR="00F35EBA" w:rsidRPr="005E78A0" w:rsidRDefault="00F35EBA" w:rsidP="005D3E2A">
            <w:pPr>
              <w:spacing w:before="60" w:after="60"/>
              <w:rPr>
                <w:rFonts w:ascii="Tahoma"/>
                <w:sz w:val="20"/>
              </w:rPr>
            </w:pPr>
            <w:r w:rsidRPr="005E78A0">
              <w:rPr>
                <w:rFonts w:ascii="Tahoma"/>
                <w:sz w:val="20"/>
              </w:rPr>
              <w:t xml:space="preserve">Taking breaks every hour to prevent any potential </w:t>
            </w:r>
            <w:r w:rsidRPr="005E78A0">
              <w:rPr>
                <w:rFonts w:ascii="Tahoma"/>
                <w:sz w:val="20"/>
              </w:rPr>
              <w:lastRenderedPageBreak/>
              <w:t>issues and allow both eyes and wrists to rest.</w:t>
            </w:r>
          </w:p>
        </w:tc>
        <w:tc>
          <w:tcPr>
            <w:tcW w:w="850" w:type="dxa"/>
            <w:tcBorders>
              <w:top w:val="single" w:sz="6" w:space="0" w:color="auto"/>
              <w:left w:val="nil"/>
              <w:bottom w:val="single" w:sz="6" w:space="0" w:color="auto"/>
              <w:right w:val="single" w:sz="6" w:space="0" w:color="auto"/>
            </w:tcBorders>
          </w:tcPr>
          <w:p w14:paraId="094642C2" w14:textId="77777777" w:rsidR="00F35EBA" w:rsidRPr="005E78A0" w:rsidRDefault="00F35EBA" w:rsidP="005D3E2A">
            <w:pPr>
              <w:spacing w:before="60" w:after="60"/>
              <w:jc w:val="center"/>
              <w:rPr>
                <w:rFonts w:ascii="Tahoma" w:hAnsi="Tahoma" w:cs="Tahoma"/>
                <w:sz w:val="20"/>
              </w:rPr>
            </w:pPr>
            <w:r w:rsidRPr="005E78A0">
              <w:rPr>
                <w:rFonts w:ascii="Tahoma"/>
                <w:sz w:val="20"/>
              </w:rPr>
              <w:lastRenderedPageBreak/>
              <w:t>T</w:t>
            </w:r>
          </w:p>
        </w:tc>
      </w:tr>
      <w:tr w:rsidR="00F35EBA" w:rsidRPr="005E78A0" w14:paraId="3143A2B7" w14:textId="77777777" w:rsidTr="005D3E2A">
        <w:trPr>
          <w:trHeight w:val="1134"/>
        </w:trPr>
        <w:tc>
          <w:tcPr>
            <w:tcW w:w="400" w:type="dxa"/>
            <w:tcBorders>
              <w:top w:val="single" w:sz="6" w:space="0" w:color="auto"/>
              <w:left w:val="single" w:sz="6" w:space="0" w:color="auto"/>
              <w:bottom w:val="single" w:sz="6" w:space="0" w:color="auto"/>
              <w:right w:val="single" w:sz="6" w:space="0" w:color="auto"/>
            </w:tcBorders>
          </w:tcPr>
          <w:p w14:paraId="114C07A5" w14:textId="77777777" w:rsidR="00F35EBA" w:rsidRPr="005E78A0" w:rsidRDefault="00F35EBA" w:rsidP="005D3E2A">
            <w:pPr>
              <w:spacing w:before="60" w:after="60"/>
              <w:jc w:val="center"/>
              <w:rPr>
                <w:rFonts w:ascii="Tahoma" w:hAnsi="Tahoma" w:cs="Tahoma"/>
                <w:sz w:val="20"/>
              </w:rPr>
            </w:pPr>
            <w:r w:rsidRPr="005E78A0">
              <w:rPr>
                <w:rFonts w:ascii="Tahoma" w:hAnsi="Tahoma" w:cs="Tahoma"/>
                <w:sz w:val="20"/>
              </w:rPr>
              <w:t>3</w:t>
            </w:r>
          </w:p>
        </w:tc>
        <w:tc>
          <w:tcPr>
            <w:tcW w:w="2719" w:type="dxa"/>
            <w:tcBorders>
              <w:top w:val="single" w:sz="6" w:space="0" w:color="auto"/>
              <w:left w:val="nil"/>
              <w:bottom w:val="single" w:sz="6" w:space="0" w:color="auto"/>
              <w:right w:val="single" w:sz="6" w:space="0" w:color="auto"/>
            </w:tcBorders>
          </w:tcPr>
          <w:p w14:paraId="2CCDF56C" w14:textId="77777777" w:rsidR="00F35EBA" w:rsidRPr="005E78A0" w:rsidRDefault="00F35EBA" w:rsidP="005D3E2A">
            <w:pPr>
              <w:spacing w:before="60" w:after="60"/>
              <w:rPr>
                <w:rFonts w:ascii="Tahoma"/>
                <w:sz w:val="20"/>
              </w:rPr>
            </w:pPr>
            <w:r w:rsidRPr="005E78A0">
              <w:rPr>
                <w:rFonts w:ascii="Tahoma"/>
                <w:sz w:val="20"/>
              </w:rPr>
              <w:t>Data gets lost or corrupted</w:t>
            </w:r>
          </w:p>
        </w:tc>
        <w:tc>
          <w:tcPr>
            <w:tcW w:w="2307" w:type="dxa"/>
            <w:tcBorders>
              <w:top w:val="single" w:sz="6" w:space="0" w:color="auto"/>
              <w:left w:val="nil"/>
              <w:bottom w:val="single" w:sz="6" w:space="0" w:color="auto"/>
              <w:right w:val="single" w:sz="6" w:space="0" w:color="auto"/>
            </w:tcBorders>
          </w:tcPr>
          <w:p w14:paraId="744CF7B7" w14:textId="77777777" w:rsidR="00F35EBA" w:rsidRPr="005E78A0" w:rsidRDefault="00F35EBA" w:rsidP="005D3E2A">
            <w:pPr>
              <w:spacing w:before="60" w:after="60"/>
              <w:rPr>
                <w:rFonts w:ascii="Tahoma"/>
                <w:sz w:val="20"/>
              </w:rPr>
            </w:pPr>
            <w:r w:rsidRPr="005E78A0">
              <w:rPr>
                <w:rFonts w:ascii="Tahoma"/>
                <w:sz w:val="20"/>
              </w:rPr>
              <w:t>Loss of data</w:t>
            </w:r>
          </w:p>
        </w:tc>
        <w:tc>
          <w:tcPr>
            <w:tcW w:w="1530" w:type="dxa"/>
            <w:tcBorders>
              <w:top w:val="single" w:sz="6" w:space="0" w:color="auto"/>
              <w:left w:val="nil"/>
              <w:bottom w:val="single" w:sz="6" w:space="0" w:color="auto"/>
              <w:right w:val="single" w:sz="6" w:space="0" w:color="auto"/>
            </w:tcBorders>
          </w:tcPr>
          <w:p w14:paraId="47C80C42" w14:textId="77777777" w:rsidR="00F35EBA" w:rsidRPr="005E78A0" w:rsidRDefault="00F35EBA" w:rsidP="005D3E2A">
            <w:pPr>
              <w:spacing w:before="60" w:after="60"/>
              <w:rPr>
                <w:rFonts w:ascii="Tahoma"/>
                <w:sz w:val="20"/>
              </w:rPr>
            </w:pPr>
            <w:r w:rsidRPr="005E78A0">
              <w:rPr>
                <w:rFonts w:ascii="Tahoma"/>
                <w:sz w:val="20"/>
              </w:rPr>
              <w:t>Myself</w:t>
            </w:r>
          </w:p>
        </w:tc>
        <w:tc>
          <w:tcPr>
            <w:tcW w:w="1260" w:type="dxa"/>
            <w:tcBorders>
              <w:top w:val="single" w:sz="6" w:space="0" w:color="auto"/>
              <w:left w:val="nil"/>
              <w:bottom w:val="single" w:sz="6" w:space="0" w:color="auto"/>
              <w:right w:val="single" w:sz="6" w:space="0" w:color="auto"/>
            </w:tcBorders>
          </w:tcPr>
          <w:p w14:paraId="608B25A7" w14:textId="77777777" w:rsidR="00F35EBA" w:rsidRPr="005E78A0" w:rsidRDefault="00F35EBA" w:rsidP="005D3E2A">
            <w:pPr>
              <w:spacing w:before="60" w:after="60"/>
              <w:jc w:val="center"/>
              <w:rPr>
                <w:rFonts w:ascii="Tahoma"/>
                <w:sz w:val="20"/>
              </w:rPr>
            </w:pPr>
            <w:r w:rsidRPr="005E78A0">
              <w:rPr>
                <w:rFonts w:ascii="Tahoma"/>
                <w:sz w:val="20"/>
              </w:rPr>
              <w:t>5</w:t>
            </w:r>
          </w:p>
        </w:tc>
        <w:tc>
          <w:tcPr>
            <w:tcW w:w="1440" w:type="dxa"/>
            <w:tcBorders>
              <w:top w:val="single" w:sz="6" w:space="0" w:color="auto"/>
              <w:left w:val="nil"/>
              <w:bottom w:val="single" w:sz="6" w:space="0" w:color="auto"/>
              <w:right w:val="single" w:sz="6" w:space="0" w:color="auto"/>
            </w:tcBorders>
          </w:tcPr>
          <w:p w14:paraId="5530642A" w14:textId="77777777" w:rsidR="00F35EBA" w:rsidRPr="005E78A0" w:rsidRDefault="00F35EBA" w:rsidP="005D3E2A">
            <w:pPr>
              <w:spacing w:before="60" w:after="60"/>
              <w:jc w:val="center"/>
              <w:rPr>
                <w:rFonts w:ascii="Tahoma"/>
                <w:sz w:val="20"/>
              </w:rPr>
            </w:pPr>
            <w:r w:rsidRPr="005E78A0">
              <w:rPr>
                <w:rFonts w:ascii="Tahoma"/>
                <w:sz w:val="20"/>
              </w:rPr>
              <w:t>1</w:t>
            </w:r>
          </w:p>
        </w:tc>
        <w:tc>
          <w:tcPr>
            <w:tcW w:w="1710" w:type="dxa"/>
            <w:tcBorders>
              <w:top w:val="single" w:sz="6" w:space="0" w:color="auto"/>
              <w:left w:val="nil"/>
              <w:bottom w:val="single" w:sz="6" w:space="0" w:color="auto"/>
              <w:right w:val="single" w:sz="6" w:space="0" w:color="auto"/>
            </w:tcBorders>
          </w:tcPr>
          <w:p w14:paraId="3C7F79B2" w14:textId="77777777" w:rsidR="00F35EBA" w:rsidRPr="005E78A0" w:rsidRDefault="00F35EBA" w:rsidP="005D3E2A">
            <w:pPr>
              <w:spacing w:before="60" w:after="60"/>
              <w:jc w:val="center"/>
              <w:rPr>
                <w:rFonts w:ascii="Tahoma"/>
                <w:sz w:val="20"/>
              </w:rPr>
            </w:pPr>
            <w:r w:rsidRPr="005E78A0">
              <w:rPr>
                <w:rFonts w:ascii="Tahoma"/>
                <w:sz w:val="20"/>
              </w:rPr>
              <w:t>5</w:t>
            </w:r>
          </w:p>
        </w:tc>
        <w:tc>
          <w:tcPr>
            <w:tcW w:w="2668" w:type="dxa"/>
            <w:tcBorders>
              <w:top w:val="single" w:sz="6" w:space="0" w:color="auto"/>
              <w:left w:val="nil"/>
              <w:bottom w:val="single" w:sz="6" w:space="0" w:color="auto"/>
              <w:right w:val="single" w:sz="6" w:space="0" w:color="auto"/>
            </w:tcBorders>
          </w:tcPr>
          <w:p w14:paraId="016C84B9" w14:textId="77777777" w:rsidR="00F35EBA" w:rsidRPr="005E78A0" w:rsidRDefault="00F35EBA" w:rsidP="005D3E2A">
            <w:pPr>
              <w:spacing w:before="60" w:after="60"/>
              <w:rPr>
                <w:rFonts w:ascii="Tahoma"/>
                <w:sz w:val="20"/>
              </w:rPr>
            </w:pPr>
            <w:r w:rsidRPr="005E78A0">
              <w:rPr>
                <w:rFonts w:ascii="Tahoma"/>
                <w:sz w:val="20"/>
              </w:rPr>
              <w:t>Back up data at regular intervals</w:t>
            </w:r>
          </w:p>
        </w:tc>
        <w:tc>
          <w:tcPr>
            <w:tcW w:w="850" w:type="dxa"/>
            <w:tcBorders>
              <w:top w:val="single" w:sz="6" w:space="0" w:color="auto"/>
              <w:left w:val="nil"/>
              <w:bottom w:val="single" w:sz="6" w:space="0" w:color="auto"/>
              <w:right w:val="single" w:sz="6" w:space="0" w:color="auto"/>
            </w:tcBorders>
          </w:tcPr>
          <w:p w14:paraId="3B2C65A1" w14:textId="77777777" w:rsidR="00F35EBA" w:rsidRPr="005E78A0" w:rsidRDefault="00F35EBA" w:rsidP="005D3E2A">
            <w:pPr>
              <w:spacing w:before="60" w:after="60"/>
              <w:jc w:val="center"/>
              <w:rPr>
                <w:rFonts w:ascii="Tahoma"/>
                <w:sz w:val="20"/>
              </w:rPr>
            </w:pPr>
            <w:r w:rsidRPr="005E78A0">
              <w:rPr>
                <w:rFonts w:ascii="Tahoma"/>
                <w:sz w:val="20"/>
              </w:rPr>
              <w:t>T</w:t>
            </w:r>
          </w:p>
        </w:tc>
      </w:tr>
      <w:tr w:rsidR="00F35EBA" w:rsidRPr="005E78A0" w14:paraId="65318552" w14:textId="77777777" w:rsidTr="005D3E2A">
        <w:trPr>
          <w:trHeight w:val="1134"/>
        </w:trPr>
        <w:tc>
          <w:tcPr>
            <w:tcW w:w="400" w:type="dxa"/>
            <w:tcBorders>
              <w:top w:val="single" w:sz="6" w:space="0" w:color="auto"/>
              <w:left w:val="single" w:sz="6" w:space="0" w:color="auto"/>
              <w:bottom w:val="single" w:sz="6" w:space="0" w:color="auto"/>
              <w:right w:val="single" w:sz="6" w:space="0" w:color="auto"/>
            </w:tcBorders>
          </w:tcPr>
          <w:p w14:paraId="0AC60187" w14:textId="77777777" w:rsidR="00F35EBA" w:rsidRPr="005E78A0" w:rsidRDefault="00F35EBA" w:rsidP="005D3E2A">
            <w:pPr>
              <w:spacing w:before="60" w:after="60"/>
              <w:jc w:val="center"/>
              <w:rPr>
                <w:rFonts w:ascii="Tahoma" w:hAnsi="Tahoma" w:cs="Tahoma"/>
                <w:sz w:val="20"/>
              </w:rPr>
            </w:pPr>
            <w:r w:rsidRPr="005E78A0">
              <w:rPr>
                <w:rFonts w:ascii="Tahoma" w:hAnsi="Tahoma" w:cs="Tahoma"/>
                <w:sz w:val="20"/>
              </w:rPr>
              <w:t>4</w:t>
            </w:r>
          </w:p>
        </w:tc>
        <w:tc>
          <w:tcPr>
            <w:tcW w:w="2719" w:type="dxa"/>
            <w:tcBorders>
              <w:top w:val="single" w:sz="6" w:space="0" w:color="auto"/>
              <w:left w:val="nil"/>
              <w:bottom w:val="single" w:sz="6" w:space="0" w:color="auto"/>
              <w:right w:val="single" w:sz="6" w:space="0" w:color="auto"/>
            </w:tcBorders>
          </w:tcPr>
          <w:p w14:paraId="6935509D" w14:textId="77777777" w:rsidR="00F35EBA" w:rsidRPr="005E78A0" w:rsidRDefault="00F35EBA" w:rsidP="005D3E2A">
            <w:pPr>
              <w:spacing w:before="60" w:after="60"/>
              <w:rPr>
                <w:rFonts w:ascii="Tahoma"/>
                <w:sz w:val="20"/>
              </w:rPr>
            </w:pPr>
            <w:r w:rsidRPr="005E78A0">
              <w:rPr>
                <w:rFonts w:ascii="Tahoma"/>
                <w:sz w:val="20"/>
                <w:szCs w:val="20"/>
              </w:rPr>
              <w:t xml:space="preserve">Sickness preventing work </w:t>
            </w:r>
          </w:p>
        </w:tc>
        <w:tc>
          <w:tcPr>
            <w:tcW w:w="2307" w:type="dxa"/>
            <w:tcBorders>
              <w:top w:val="single" w:sz="6" w:space="0" w:color="auto"/>
              <w:left w:val="nil"/>
              <w:bottom w:val="single" w:sz="6" w:space="0" w:color="auto"/>
              <w:right w:val="single" w:sz="6" w:space="0" w:color="auto"/>
            </w:tcBorders>
          </w:tcPr>
          <w:p w14:paraId="3D627632" w14:textId="77777777" w:rsidR="00F35EBA" w:rsidRPr="005E78A0" w:rsidRDefault="00F35EBA" w:rsidP="005D3E2A">
            <w:pPr>
              <w:spacing w:before="60" w:after="60"/>
              <w:rPr>
                <w:rFonts w:ascii="Tahoma"/>
                <w:sz w:val="20"/>
              </w:rPr>
            </w:pPr>
            <w:r w:rsidRPr="005E78A0">
              <w:rPr>
                <w:rFonts w:ascii="Tahoma"/>
                <w:sz w:val="20"/>
              </w:rPr>
              <w:t>Contracting infection or developing a debilitating condition</w:t>
            </w:r>
          </w:p>
        </w:tc>
        <w:tc>
          <w:tcPr>
            <w:tcW w:w="1530" w:type="dxa"/>
            <w:tcBorders>
              <w:top w:val="single" w:sz="6" w:space="0" w:color="auto"/>
              <w:left w:val="nil"/>
              <w:bottom w:val="single" w:sz="6" w:space="0" w:color="auto"/>
              <w:right w:val="single" w:sz="6" w:space="0" w:color="auto"/>
            </w:tcBorders>
          </w:tcPr>
          <w:p w14:paraId="055D29DE" w14:textId="77777777" w:rsidR="00F35EBA" w:rsidRPr="005E78A0" w:rsidRDefault="00F35EBA" w:rsidP="005D3E2A">
            <w:pPr>
              <w:spacing w:before="60" w:after="60"/>
              <w:rPr>
                <w:rFonts w:ascii="Tahoma"/>
                <w:sz w:val="20"/>
              </w:rPr>
            </w:pPr>
            <w:r w:rsidRPr="005E78A0">
              <w:rPr>
                <w:rFonts w:ascii="Tahoma"/>
                <w:sz w:val="20"/>
              </w:rPr>
              <w:t>Myself</w:t>
            </w:r>
          </w:p>
        </w:tc>
        <w:tc>
          <w:tcPr>
            <w:tcW w:w="1260" w:type="dxa"/>
            <w:tcBorders>
              <w:top w:val="single" w:sz="6" w:space="0" w:color="auto"/>
              <w:left w:val="nil"/>
              <w:bottom w:val="single" w:sz="6" w:space="0" w:color="auto"/>
              <w:right w:val="single" w:sz="6" w:space="0" w:color="auto"/>
            </w:tcBorders>
          </w:tcPr>
          <w:p w14:paraId="621BEAFC" w14:textId="77777777" w:rsidR="00F35EBA" w:rsidRPr="005E78A0" w:rsidRDefault="00F35EBA" w:rsidP="005D3E2A">
            <w:pPr>
              <w:spacing w:before="60" w:after="60"/>
              <w:jc w:val="center"/>
              <w:rPr>
                <w:rFonts w:ascii="Tahoma"/>
                <w:sz w:val="20"/>
              </w:rPr>
            </w:pPr>
            <w:r w:rsidRPr="005E78A0">
              <w:rPr>
                <w:rFonts w:ascii="Tahoma"/>
                <w:sz w:val="20"/>
              </w:rPr>
              <w:t>4</w:t>
            </w:r>
          </w:p>
        </w:tc>
        <w:tc>
          <w:tcPr>
            <w:tcW w:w="1440" w:type="dxa"/>
            <w:tcBorders>
              <w:top w:val="single" w:sz="6" w:space="0" w:color="auto"/>
              <w:left w:val="nil"/>
              <w:bottom w:val="single" w:sz="6" w:space="0" w:color="auto"/>
              <w:right w:val="single" w:sz="6" w:space="0" w:color="auto"/>
            </w:tcBorders>
          </w:tcPr>
          <w:p w14:paraId="6412AE5F" w14:textId="77777777" w:rsidR="00F35EBA" w:rsidRPr="005E78A0" w:rsidRDefault="00F35EBA" w:rsidP="005D3E2A">
            <w:pPr>
              <w:spacing w:before="60" w:after="60"/>
              <w:jc w:val="center"/>
              <w:rPr>
                <w:rFonts w:ascii="Tahoma"/>
                <w:sz w:val="20"/>
              </w:rPr>
            </w:pPr>
            <w:r w:rsidRPr="005E78A0">
              <w:rPr>
                <w:rFonts w:ascii="Tahoma"/>
                <w:sz w:val="20"/>
              </w:rPr>
              <w:t>1</w:t>
            </w:r>
          </w:p>
        </w:tc>
        <w:tc>
          <w:tcPr>
            <w:tcW w:w="1710" w:type="dxa"/>
            <w:tcBorders>
              <w:top w:val="single" w:sz="6" w:space="0" w:color="auto"/>
              <w:left w:val="nil"/>
              <w:bottom w:val="single" w:sz="6" w:space="0" w:color="auto"/>
              <w:right w:val="single" w:sz="6" w:space="0" w:color="auto"/>
            </w:tcBorders>
          </w:tcPr>
          <w:p w14:paraId="3BB850C6" w14:textId="77777777" w:rsidR="00F35EBA" w:rsidRPr="005E78A0" w:rsidRDefault="00F35EBA" w:rsidP="005D3E2A">
            <w:pPr>
              <w:spacing w:before="60" w:after="60"/>
              <w:jc w:val="center"/>
              <w:rPr>
                <w:rFonts w:ascii="Tahoma"/>
                <w:sz w:val="20"/>
              </w:rPr>
            </w:pPr>
            <w:r w:rsidRPr="005E78A0">
              <w:rPr>
                <w:rFonts w:ascii="Tahoma"/>
                <w:sz w:val="20"/>
              </w:rPr>
              <w:t>4</w:t>
            </w:r>
          </w:p>
        </w:tc>
        <w:tc>
          <w:tcPr>
            <w:tcW w:w="2668" w:type="dxa"/>
            <w:tcBorders>
              <w:top w:val="single" w:sz="6" w:space="0" w:color="auto"/>
              <w:left w:val="nil"/>
              <w:bottom w:val="single" w:sz="6" w:space="0" w:color="auto"/>
              <w:right w:val="single" w:sz="6" w:space="0" w:color="auto"/>
            </w:tcBorders>
          </w:tcPr>
          <w:p w14:paraId="28FF82BD" w14:textId="77777777" w:rsidR="00F35EBA" w:rsidRPr="005E78A0" w:rsidRDefault="00F35EBA" w:rsidP="005D3E2A">
            <w:pPr>
              <w:spacing w:before="60" w:after="60"/>
              <w:rPr>
                <w:rFonts w:ascii="Tahoma"/>
                <w:sz w:val="20"/>
              </w:rPr>
            </w:pPr>
            <w:r w:rsidRPr="005E78A0">
              <w:rPr>
                <w:rFonts w:ascii="Tahoma"/>
                <w:sz w:val="20"/>
              </w:rPr>
              <w:t>Avoid obvious infection vectors</w:t>
            </w:r>
          </w:p>
        </w:tc>
        <w:tc>
          <w:tcPr>
            <w:tcW w:w="850" w:type="dxa"/>
            <w:tcBorders>
              <w:top w:val="single" w:sz="6" w:space="0" w:color="auto"/>
              <w:left w:val="nil"/>
              <w:bottom w:val="single" w:sz="6" w:space="0" w:color="auto"/>
              <w:right w:val="single" w:sz="6" w:space="0" w:color="auto"/>
            </w:tcBorders>
          </w:tcPr>
          <w:p w14:paraId="6D475916" w14:textId="77777777" w:rsidR="00F35EBA" w:rsidRPr="005E78A0" w:rsidRDefault="00F35EBA" w:rsidP="005D3E2A">
            <w:pPr>
              <w:spacing w:before="60" w:after="60"/>
              <w:jc w:val="center"/>
              <w:rPr>
                <w:rFonts w:ascii="Tahoma"/>
                <w:sz w:val="20"/>
              </w:rPr>
            </w:pPr>
            <w:r w:rsidRPr="005E78A0">
              <w:rPr>
                <w:rFonts w:ascii="Tahoma"/>
                <w:sz w:val="20"/>
              </w:rPr>
              <w:t>A</w:t>
            </w:r>
          </w:p>
        </w:tc>
      </w:tr>
    </w:tbl>
    <w:p w14:paraId="37D47D05" w14:textId="77777777" w:rsidR="00F35EBA" w:rsidRPr="005E78A0" w:rsidRDefault="00F35EBA" w:rsidP="00F35EBA">
      <w:pPr>
        <w:spacing w:before="120"/>
        <w:rPr>
          <w:rFonts w:ascii="Tahoma" w:hAnsi="Tahoma" w:cs="Tahoma"/>
          <w:sz w:val="20"/>
        </w:rPr>
      </w:pPr>
      <w:r w:rsidRPr="005E78A0">
        <w:rPr>
          <w:rFonts w:ascii="Tahoma" w:hAnsi="Tahoma" w:cs="Tahoma"/>
          <w:sz w:val="20"/>
        </w:rPr>
        <w:t xml:space="preserve">Key to </w:t>
      </w:r>
      <w:proofErr w:type="gramStart"/>
      <w:r w:rsidRPr="005E78A0">
        <w:rPr>
          <w:rFonts w:ascii="Tahoma" w:hAnsi="Tahoma" w:cs="Tahoma"/>
          <w:sz w:val="20"/>
        </w:rPr>
        <w:t xml:space="preserve">result  </w:t>
      </w:r>
      <w:r w:rsidRPr="005E78A0">
        <w:rPr>
          <w:rFonts w:ascii="Tahoma" w:hAnsi="Tahoma" w:cs="Tahoma"/>
          <w:b/>
          <w:sz w:val="20"/>
        </w:rPr>
        <w:t>T</w:t>
      </w:r>
      <w:proofErr w:type="gramEnd"/>
      <w:r w:rsidRPr="005E78A0">
        <w:rPr>
          <w:rFonts w:ascii="Tahoma" w:hAnsi="Tahoma" w:cs="Tahoma"/>
          <w:sz w:val="20"/>
        </w:rPr>
        <w:t xml:space="preserve"> = Trivial </w:t>
      </w:r>
      <w:proofErr w:type="gramStart"/>
      <w:r w:rsidRPr="005E78A0">
        <w:rPr>
          <w:rFonts w:ascii="Tahoma" w:hAnsi="Tahoma" w:cs="Tahoma"/>
          <w:sz w:val="20"/>
        </w:rPr>
        <w:t xml:space="preserve">Risk  </w:t>
      </w:r>
      <w:r w:rsidRPr="005E78A0">
        <w:rPr>
          <w:rFonts w:ascii="Tahoma" w:hAnsi="Tahoma" w:cs="Tahoma"/>
          <w:b/>
          <w:sz w:val="20"/>
        </w:rPr>
        <w:t>A</w:t>
      </w:r>
      <w:proofErr w:type="gramEnd"/>
      <w:r w:rsidRPr="005E78A0">
        <w:rPr>
          <w:rFonts w:ascii="Tahoma" w:hAnsi="Tahoma" w:cs="Tahoma"/>
          <w:b/>
          <w:sz w:val="20"/>
        </w:rPr>
        <w:t xml:space="preserve"> </w:t>
      </w:r>
      <w:r w:rsidRPr="005E78A0">
        <w:rPr>
          <w:rFonts w:ascii="Tahoma" w:hAnsi="Tahoma" w:cs="Tahoma"/>
          <w:sz w:val="20"/>
        </w:rPr>
        <w:t xml:space="preserve">= Adequately </w:t>
      </w:r>
      <w:proofErr w:type="gramStart"/>
      <w:r w:rsidRPr="005E78A0">
        <w:rPr>
          <w:rFonts w:ascii="Tahoma" w:hAnsi="Tahoma" w:cs="Tahoma"/>
          <w:sz w:val="20"/>
        </w:rPr>
        <w:t xml:space="preserve">Controlled  </w:t>
      </w:r>
      <w:r w:rsidRPr="005E78A0">
        <w:rPr>
          <w:rFonts w:ascii="Tahoma" w:hAnsi="Tahoma" w:cs="Tahoma"/>
          <w:b/>
          <w:sz w:val="20"/>
        </w:rPr>
        <w:t>N</w:t>
      </w:r>
      <w:proofErr w:type="gramEnd"/>
      <w:r w:rsidRPr="005E78A0">
        <w:rPr>
          <w:rFonts w:ascii="Tahoma" w:hAnsi="Tahoma" w:cs="Tahoma"/>
          <w:sz w:val="20"/>
        </w:rPr>
        <w:t xml:space="preserve"> = Not Adequately </w:t>
      </w:r>
      <w:proofErr w:type="gramStart"/>
      <w:r w:rsidRPr="005E78A0">
        <w:rPr>
          <w:rFonts w:ascii="Tahoma" w:hAnsi="Tahoma" w:cs="Tahoma"/>
          <w:sz w:val="20"/>
        </w:rPr>
        <w:t xml:space="preserve">Controlled  </w:t>
      </w:r>
      <w:r w:rsidRPr="005E78A0">
        <w:rPr>
          <w:rFonts w:ascii="Tahoma" w:hAnsi="Tahoma" w:cs="Tahoma"/>
          <w:b/>
          <w:sz w:val="20"/>
        </w:rPr>
        <w:t>U</w:t>
      </w:r>
      <w:proofErr w:type="gramEnd"/>
      <w:r w:rsidRPr="005E78A0">
        <w:rPr>
          <w:rFonts w:ascii="Tahoma" w:hAnsi="Tahoma" w:cs="Tahoma"/>
          <w:sz w:val="20"/>
        </w:rPr>
        <w:t xml:space="preserve"> = Unable to decide (further information required).</w:t>
      </w:r>
    </w:p>
    <w:p w14:paraId="6DCD07AC" w14:textId="77777777" w:rsidR="00F35EBA" w:rsidRPr="005E78A0" w:rsidRDefault="00F35EBA" w:rsidP="00F35EBA">
      <w:pPr>
        <w:rPr>
          <w:rFonts w:ascii="Tahoma" w:hAnsi="Tahoma" w:cs="Tahoma"/>
          <w:sz w:val="20"/>
        </w:rPr>
        <w:sectPr w:rsidR="00F35EBA" w:rsidRPr="005E78A0" w:rsidSect="00F35EBA">
          <w:pgSz w:w="16838" w:h="11906" w:orient="landscape"/>
          <w:pgMar w:top="1440" w:right="1440" w:bottom="1440" w:left="1440" w:header="709" w:footer="709" w:gutter="0"/>
          <w:cols w:space="708"/>
          <w:docGrid w:linePitch="360"/>
        </w:sectPr>
      </w:pPr>
    </w:p>
    <w:p w14:paraId="6DAC5009" w14:textId="77777777" w:rsidR="00F35EBA" w:rsidRPr="005E78A0" w:rsidRDefault="00F35EBA" w:rsidP="00F35EBA">
      <w:pPr>
        <w:pStyle w:val="Heading2"/>
      </w:pPr>
      <w:r w:rsidRPr="005E78A0">
        <w:lastRenderedPageBreak/>
        <w:t>Appendix C – Ethical Statement</w:t>
      </w:r>
    </w:p>
    <w:p w14:paraId="06876189" w14:textId="3F25AB2C" w:rsidR="00F35EBA" w:rsidRDefault="00F35EBA" w:rsidP="00F35EBA">
      <w:r w:rsidRPr="005E78A0">
        <w:t xml:space="preserve">My ethical statement document will be uploaded alongside this </w:t>
      </w:r>
      <w:r>
        <w:t>document, but images of the form are included below.</w:t>
      </w:r>
    </w:p>
    <w:p w14:paraId="12B5666A" w14:textId="77777777" w:rsidR="00F35EBA" w:rsidRDefault="00F35EBA" w:rsidP="00F35EBA">
      <w:r w:rsidRPr="006C5AD1">
        <w:rPr>
          <w:noProof/>
        </w:rPr>
        <w:drawing>
          <wp:inline distT="0" distB="0" distL="0" distR="0" wp14:anchorId="2E71148F" wp14:editId="432E8EEF">
            <wp:extent cx="5731510" cy="3223895"/>
            <wp:effectExtent l="0" t="0" r="2540" b="0"/>
            <wp:docPr id="1019099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99384" name="Picture 1" descr="A screenshot of a computer&#10;&#10;Description automatically generated"/>
                    <pic:cNvPicPr/>
                  </pic:nvPicPr>
                  <pic:blipFill>
                    <a:blip r:embed="rId25"/>
                    <a:stretch>
                      <a:fillRect/>
                    </a:stretch>
                  </pic:blipFill>
                  <pic:spPr>
                    <a:xfrm>
                      <a:off x="0" y="0"/>
                      <a:ext cx="5731510" cy="3223895"/>
                    </a:xfrm>
                    <a:prstGeom prst="rect">
                      <a:avLst/>
                    </a:prstGeom>
                  </pic:spPr>
                </pic:pic>
              </a:graphicData>
            </a:graphic>
          </wp:inline>
        </w:drawing>
      </w:r>
    </w:p>
    <w:p w14:paraId="5426B956" w14:textId="77777777" w:rsidR="00F35EBA" w:rsidRDefault="00F35EBA" w:rsidP="00F35EBA">
      <w:r w:rsidRPr="007E539C">
        <w:rPr>
          <w:noProof/>
        </w:rPr>
        <w:drawing>
          <wp:inline distT="0" distB="0" distL="0" distR="0" wp14:anchorId="6C2E509F" wp14:editId="47D7CFE2">
            <wp:extent cx="5731510" cy="3223895"/>
            <wp:effectExtent l="0" t="0" r="2540" b="0"/>
            <wp:docPr id="19570561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56129" name="Picture 1" descr="A screenshot of a computer&#10;&#10;Description automatically generated"/>
                    <pic:cNvPicPr/>
                  </pic:nvPicPr>
                  <pic:blipFill>
                    <a:blip r:embed="rId26"/>
                    <a:stretch>
                      <a:fillRect/>
                    </a:stretch>
                  </pic:blipFill>
                  <pic:spPr>
                    <a:xfrm>
                      <a:off x="0" y="0"/>
                      <a:ext cx="5731510" cy="3223895"/>
                    </a:xfrm>
                    <a:prstGeom prst="rect">
                      <a:avLst/>
                    </a:prstGeom>
                  </pic:spPr>
                </pic:pic>
              </a:graphicData>
            </a:graphic>
          </wp:inline>
        </w:drawing>
      </w:r>
    </w:p>
    <w:p w14:paraId="6CA1075C" w14:textId="77777777" w:rsidR="00F35EBA" w:rsidRPr="005E78A0" w:rsidRDefault="00F35EBA" w:rsidP="00F35EBA">
      <w:r w:rsidRPr="00F27882">
        <w:rPr>
          <w:noProof/>
        </w:rPr>
        <w:lastRenderedPageBreak/>
        <w:drawing>
          <wp:inline distT="0" distB="0" distL="0" distR="0" wp14:anchorId="3D4EEF23" wp14:editId="1838E9FC">
            <wp:extent cx="5731510" cy="3223895"/>
            <wp:effectExtent l="0" t="0" r="2540" b="0"/>
            <wp:docPr id="433515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15303" name="Picture 1" descr="A screenshot of a computer&#10;&#10;Description automatically generated"/>
                    <pic:cNvPicPr/>
                  </pic:nvPicPr>
                  <pic:blipFill>
                    <a:blip r:embed="rId27"/>
                    <a:stretch>
                      <a:fillRect/>
                    </a:stretch>
                  </pic:blipFill>
                  <pic:spPr>
                    <a:xfrm>
                      <a:off x="0" y="0"/>
                      <a:ext cx="5731510" cy="3223895"/>
                    </a:xfrm>
                    <a:prstGeom prst="rect">
                      <a:avLst/>
                    </a:prstGeom>
                  </pic:spPr>
                </pic:pic>
              </a:graphicData>
            </a:graphic>
          </wp:inline>
        </w:drawing>
      </w:r>
    </w:p>
    <w:p w14:paraId="78A43C92" w14:textId="77777777" w:rsidR="00F35EBA" w:rsidRPr="005E78A0" w:rsidRDefault="00F35EBA" w:rsidP="00F35EBA">
      <w:r w:rsidRPr="005E78A0">
        <w:t>All key documents e.g., consent form, information sheet, questionnaire/interview schedules will be checked by supervisor before any study commences.</w:t>
      </w:r>
    </w:p>
    <w:p w14:paraId="4FB49976" w14:textId="77777777" w:rsidR="00F35EBA" w:rsidRDefault="00F35EBA" w:rsidP="00F35EBA">
      <w:pPr>
        <w:rPr>
          <w:rFonts w:ascii="Tahoma" w:hAnsi="Tahoma" w:cs="Tahoma"/>
          <w:sz w:val="20"/>
        </w:rPr>
      </w:pPr>
      <w:r w:rsidRPr="005E78A0">
        <w:rPr>
          <w:rFonts w:ascii="Tahoma" w:hAnsi="Tahoma" w:cs="Tahoma"/>
          <w:sz w:val="20"/>
        </w:rPr>
        <w:t>Ethical Statement: I am committed to adhering to the BCS Code of Conduct and all relevant GDPR regulations throughout this project. All participants will be informed about the nature of the information collected and their rights, including the option to request the removal of their data at any time. I will ensure participants are fully briefed and understand the project's purpose and intent before their involvement, and they will be made aware that they can withdraw from the project at any stage.</w:t>
      </w:r>
    </w:p>
    <w:p w14:paraId="79CE85C7" w14:textId="77777777" w:rsidR="00F35EBA" w:rsidRPr="00C22B02" w:rsidRDefault="00F35EBA" w:rsidP="00C22B02"/>
    <w:sectPr w:rsidR="00F35EBA" w:rsidRPr="00C22B02" w:rsidSect="002D0309">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16487" w14:textId="77777777" w:rsidR="001D19D0" w:rsidRDefault="001D19D0" w:rsidP="001D19D0">
      <w:pPr>
        <w:spacing w:after="0" w:line="240" w:lineRule="auto"/>
      </w:pPr>
      <w:r>
        <w:separator/>
      </w:r>
    </w:p>
  </w:endnote>
  <w:endnote w:type="continuationSeparator" w:id="0">
    <w:p w14:paraId="11912C25" w14:textId="77777777" w:rsidR="001D19D0" w:rsidRDefault="001D19D0" w:rsidP="001D1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AD26E" w14:textId="77777777" w:rsidR="00F35EBA" w:rsidRDefault="00F35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22AB" w14:textId="77777777" w:rsidR="00F35EBA" w:rsidRDefault="00F35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9D36" w14:textId="77777777" w:rsidR="00F35EBA" w:rsidRDefault="00F35E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4664" w14:textId="77777777" w:rsidR="001D19D0" w:rsidRDefault="001D19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840AE" w14:textId="77777777" w:rsidR="001D19D0" w:rsidRDefault="001D19D0">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3BEBC77A" w14:textId="77777777" w:rsidR="001D19D0" w:rsidRDefault="001D19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89AD2" w14:textId="77777777" w:rsidR="001D19D0" w:rsidRDefault="001D1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687FD" w14:textId="77777777" w:rsidR="001D19D0" w:rsidRDefault="001D19D0" w:rsidP="001D19D0">
      <w:pPr>
        <w:spacing w:after="0" w:line="240" w:lineRule="auto"/>
      </w:pPr>
      <w:r>
        <w:separator/>
      </w:r>
    </w:p>
  </w:footnote>
  <w:footnote w:type="continuationSeparator" w:id="0">
    <w:p w14:paraId="17319BF8" w14:textId="77777777" w:rsidR="001D19D0" w:rsidRDefault="001D19D0" w:rsidP="001D1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51AF9" w14:textId="77777777" w:rsidR="00F35EBA" w:rsidRDefault="00F35E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311D" w14:textId="77777777" w:rsidR="00F35EBA" w:rsidRDefault="00F35E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7E307" w14:textId="77777777" w:rsidR="00F35EBA" w:rsidRDefault="00F35E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FC00" w14:textId="77777777" w:rsidR="001D19D0" w:rsidRDefault="001D19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52AEE" w14:textId="77777777" w:rsidR="001D19D0" w:rsidRDefault="001D19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EABA" w14:textId="77777777" w:rsidR="001D19D0" w:rsidRDefault="001D19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868"/>
    <w:multiLevelType w:val="multilevel"/>
    <w:tmpl w:val="56E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778B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6CC710F"/>
    <w:multiLevelType w:val="hybridMultilevel"/>
    <w:tmpl w:val="3B32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2105A"/>
    <w:multiLevelType w:val="hybridMultilevel"/>
    <w:tmpl w:val="FCAA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229FE"/>
    <w:multiLevelType w:val="hybridMultilevel"/>
    <w:tmpl w:val="A3F8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048C7"/>
    <w:multiLevelType w:val="hybridMultilevel"/>
    <w:tmpl w:val="8970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C3AC9"/>
    <w:multiLevelType w:val="hybridMultilevel"/>
    <w:tmpl w:val="C866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60E7C"/>
    <w:multiLevelType w:val="hybridMultilevel"/>
    <w:tmpl w:val="AD924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3907F28"/>
    <w:multiLevelType w:val="hybridMultilevel"/>
    <w:tmpl w:val="EAAE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77DB7"/>
    <w:multiLevelType w:val="hybridMultilevel"/>
    <w:tmpl w:val="68C0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C07FEC"/>
    <w:multiLevelType w:val="hybridMultilevel"/>
    <w:tmpl w:val="C116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62568"/>
    <w:multiLevelType w:val="hybridMultilevel"/>
    <w:tmpl w:val="889C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07D3E"/>
    <w:multiLevelType w:val="hybridMultilevel"/>
    <w:tmpl w:val="242C12E2"/>
    <w:lvl w:ilvl="0" w:tplc="C7FC9982">
      <w:start w:val="1"/>
      <w:numFmt w:val="bullet"/>
      <w:pStyle w:val="Hidden"/>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A1FC0"/>
    <w:multiLevelType w:val="hybridMultilevel"/>
    <w:tmpl w:val="6EC89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493F41"/>
    <w:multiLevelType w:val="hybridMultilevel"/>
    <w:tmpl w:val="C0A6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2D3809"/>
    <w:multiLevelType w:val="hybridMultilevel"/>
    <w:tmpl w:val="76088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8B5EC3"/>
    <w:multiLevelType w:val="multilevel"/>
    <w:tmpl w:val="73785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EC760C"/>
    <w:multiLevelType w:val="hybridMultilevel"/>
    <w:tmpl w:val="E0A4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D4B8C"/>
    <w:multiLevelType w:val="hybridMultilevel"/>
    <w:tmpl w:val="EE642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469CE"/>
    <w:multiLevelType w:val="hybridMultilevel"/>
    <w:tmpl w:val="C6568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9C39B3"/>
    <w:multiLevelType w:val="hybridMultilevel"/>
    <w:tmpl w:val="75EE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C6842"/>
    <w:multiLevelType w:val="hybridMultilevel"/>
    <w:tmpl w:val="F4A4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D16E7"/>
    <w:multiLevelType w:val="hybridMultilevel"/>
    <w:tmpl w:val="AB86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9F00FB"/>
    <w:multiLevelType w:val="hybridMultilevel"/>
    <w:tmpl w:val="71BC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577E72"/>
    <w:multiLevelType w:val="hybridMultilevel"/>
    <w:tmpl w:val="61AEF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9D75AE"/>
    <w:multiLevelType w:val="hybridMultilevel"/>
    <w:tmpl w:val="DFB82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B339EE"/>
    <w:multiLevelType w:val="hybridMultilevel"/>
    <w:tmpl w:val="20024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857206">
    <w:abstractNumId w:val="1"/>
  </w:num>
  <w:num w:numId="2" w16cid:durableId="1126580806">
    <w:abstractNumId w:val="12"/>
  </w:num>
  <w:num w:numId="3" w16cid:durableId="2145466687">
    <w:abstractNumId w:val="19"/>
  </w:num>
  <w:num w:numId="4" w16cid:durableId="1359308635">
    <w:abstractNumId w:val="20"/>
  </w:num>
  <w:num w:numId="5" w16cid:durableId="1764958115">
    <w:abstractNumId w:val="23"/>
  </w:num>
  <w:num w:numId="6" w16cid:durableId="1015230056">
    <w:abstractNumId w:val="4"/>
  </w:num>
  <w:num w:numId="7" w16cid:durableId="1203054288">
    <w:abstractNumId w:val="0"/>
  </w:num>
  <w:num w:numId="8" w16cid:durableId="2134134226">
    <w:abstractNumId w:val="10"/>
  </w:num>
  <w:num w:numId="9" w16cid:durableId="133104322">
    <w:abstractNumId w:val="7"/>
  </w:num>
  <w:num w:numId="10" w16cid:durableId="461074973">
    <w:abstractNumId w:val="22"/>
  </w:num>
  <w:num w:numId="11" w16cid:durableId="2140301943">
    <w:abstractNumId w:val="5"/>
  </w:num>
  <w:num w:numId="12" w16cid:durableId="1615868064">
    <w:abstractNumId w:val="8"/>
  </w:num>
  <w:num w:numId="13" w16cid:durableId="653415115">
    <w:abstractNumId w:val="25"/>
  </w:num>
  <w:num w:numId="14" w16cid:durableId="592664050">
    <w:abstractNumId w:val="26"/>
  </w:num>
  <w:num w:numId="15" w16cid:durableId="274869468">
    <w:abstractNumId w:val="13"/>
  </w:num>
  <w:num w:numId="16" w16cid:durableId="44650051">
    <w:abstractNumId w:val="9"/>
  </w:num>
  <w:num w:numId="17" w16cid:durableId="1141966534">
    <w:abstractNumId w:val="16"/>
  </w:num>
  <w:num w:numId="18" w16cid:durableId="1883904917">
    <w:abstractNumId w:val="15"/>
  </w:num>
  <w:num w:numId="19" w16cid:durableId="1814131248">
    <w:abstractNumId w:val="24"/>
  </w:num>
  <w:num w:numId="20" w16cid:durableId="267662821">
    <w:abstractNumId w:val="14"/>
  </w:num>
  <w:num w:numId="21" w16cid:durableId="1290819034">
    <w:abstractNumId w:val="17"/>
  </w:num>
  <w:num w:numId="22" w16cid:durableId="273754847">
    <w:abstractNumId w:val="18"/>
  </w:num>
  <w:num w:numId="23" w16cid:durableId="52168130">
    <w:abstractNumId w:val="2"/>
  </w:num>
  <w:num w:numId="24" w16cid:durableId="1218005560">
    <w:abstractNumId w:val="6"/>
  </w:num>
  <w:num w:numId="25" w16cid:durableId="348139985">
    <w:abstractNumId w:val="21"/>
  </w:num>
  <w:num w:numId="26" w16cid:durableId="331879873">
    <w:abstractNumId w:val="11"/>
  </w:num>
  <w:num w:numId="27" w16cid:durableId="21131125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1E"/>
    <w:rsid w:val="0000161C"/>
    <w:rsid w:val="00004628"/>
    <w:rsid w:val="00005AC8"/>
    <w:rsid w:val="00006B2A"/>
    <w:rsid w:val="000102FA"/>
    <w:rsid w:val="00011233"/>
    <w:rsid w:val="0001447A"/>
    <w:rsid w:val="00015043"/>
    <w:rsid w:val="0001600F"/>
    <w:rsid w:val="00016F54"/>
    <w:rsid w:val="00017D6B"/>
    <w:rsid w:val="00020167"/>
    <w:rsid w:val="000250C3"/>
    <w:rsid w:val="00026005"/>
    <w:rsid w:val="00032186"/>
    <w:rsid w:val="00040276"/>
    <w:rsid w:val="000413F8"/>
    <w:rsid w:val="00042E3A"/>
    <w:rsid w:val="0004357F"/>
    <w:rsid w:val="00044AF8"/>
    <w:rsid w:val="000462E6"/>
    <w:rsid w:val="000474C1"/>
    <w:rsid w:val="0005033C"/>
    <w:rsid w:val="0005183D"/>
    <w:rsid w:val="000545C3"/>
    <w:rsid w:val="00055511"/>
    <w:rsid w:val="00057ACB"/>
    <w:rsid w:val="00061739"/>
    <w:rsid w:val="00062C00"/>
    <w:rsid w:val="00064718"/>
    <w:rsid w:val="000737CC"/>
    <w:rsid w:val="00074158"/>
    <w:rsid w:val="000765C0"/>
    <w:rsid w:val="00076F03"/>
    <w:rsid w:val="000806E2"/>
    <w:rsid w:val="000808F8"/>
    <w:rsid w:val="00081640"/>
    <w:rsid w:val="000834A1"/>
    <w:rsid w:val="00085F46"/>
    <w:rsid w:val="00085FCD"/>
    <w:rsid w:val="00087608"/>
    <w:rsid w:val="00087D71"/>
    <w:rsid w:val="00090E17"/>
    <w:rsid w:val="000924CB"/>
    <w:rsid w:val="00093F80"/>
    <w:rsid w:val="00095065"/>
    <w:rsid w:val="00095961"/>
    <w:rsid w:val="000970E5"/>
    <w:rsid w:val="00097AF8"/>
    <w:rsid w:val="000A091E"/>
    <w:rsid w:val="000A11A2"/>
    <w:rsid w:val="000A22C0"/>
    <w:rsid w:val="000A255F"/>
    <w:rsid w:val="000A28D6"/>
    <w:rsid w:val="000A4A88"/>
    <w:rsid w:val="000A57F0"/>
    <w:rsid w:val="000A74BF"/>
    <w:rsid w:val="000B26C1"/>
    <w:rsid w:val="000B28E2"/>
    <w:rsid w:val="000B2DDC"/>
    <w:rsid w:val="000B2FFA"/>
    <w:rsid w:val="000B32F1"/>
    <w:rsid w:val="000B343E"/>
    <w:rsid w:val="000B6372"/>
    <w:rsid w:val="000B6BE9"/>
    <w:rsid w:val="000B79D6"/>
    <w:rsid w:val="000C3039"/>
    <w:rsid w:val="000C3427"/>
    <w:rsid w:val="000C391A"/>
    <w:rsid w:val="000C4FA2"/>
    <w:rsid w:val="000C5DE5"/>
    <w:rsid w:val="000C6DE8"/>
    <w:rsid w:val="000D0EB1"/>
    <w:rsid w:val="000D2E6B"/>
    <w:rsid w:val="000D303C"/>
    <w:rsid w:val="000D38BF"/>
    <w:rsid w:val="000D38C1"/>
    <w:rsid w:val="000D405F"/>
    <w:rsid w:val="000D4155"/>
    <w:rsid w:val="000D4917"/>
    <w:rsid w:val="000D6DC1"/>
    <w:rsid w:val="000E4EE0"/>
    <w:rsid w:val="000E50F0"/>
    <w:rsid w:val="000E672C"/>
    <w:rsid w:val="000E6C55"/>
    <w:rsid w:val="000E7211"/>
    <w:rsid w:val="000E7E60"/>
    <w:rsid w:val="000F0500"/>
    <w:rsid w:val="000F16DA"/>
    <w:rsid w:val="000F2F15"/>
    <w:rsid w:val="000F4521"/>
    <w:rsid w:val="000F6123"/>
    <w:rsid w:val="000F6F9C"/>
    <w:rsid w:val="000F7A83"/>
    <w:rsid w:val="00100A26"/>
    <w:rsid w:val="001017D7"/>
    <w:rsid w:val="001029ED"/>
    <w:rsid w:val="00103B2F"/>
    <w:rsid w:val="00103BD9"/>
    <w:rsid w:val="00104EEF"/>
    <w:rsid w:val="001051E5"/>
    <w:rsid w:val="001114DD"/>
    <w:rsid w:val="00111844"/>
    <w:rsid w:val="00112374"/>
    <w:rsid w:val="00112F57"/>
    <w:rsid w:val="00114672"/>
    <w:rsid w:val="001175B7"/>
    <w:rsid w:val="00121104"/>
    <w:rsid w:val="00125172"/>
    <w:rsid w:val="00125BC2"/>
    <w:rsid w:val="00125C90"/>
    <w:rsid w:val="00126432"/>
    <w:rsid w:val="00126DE4"/>
    <w:rsid w:val="00127A84"/>
    <w:rsid w:val="001304BD"/>
    <w:rsid w:val="001305E2"/>
    <w:rsid w:val="00130677"/>
    <w:rsid w:val="00131428"/>
    <w:rsid w:val="00131E86"/>
    <w:rsid w:val="00131F30"/>
    <w:rsid w:val="0013217C"/>
    <w:rsid w:val="00132500"/>
    <w:rsid w:val="001336AA"/>
    <w:rsid w:val="00135B15"/>
    <w:rsid w:val="00136C03"/>
    <w:rsid w:val="0013734B"/>
    <w:rsid w:val="00140D67"/>
    <w:rsid w:val="001427C3"/>
    <w:rsid w:val="00142D1C"/>
    <w:rsid w:val="00142F61"/>
    <w:rsid w:val="00144DA5"/>
    <w:rsid w:val="001469D5"/>
    <w:rsid w:val="00150323"/>
    <w:rsid w:val="001525B6"/>
    <w:rsid w:val="00153750"/>
    <w:rsid w:val="00154F05"/>
    <w:rsid w:val="001564CF"/>
    <w:rsid w:val="00156F2B"/>
    <w:rsid w:val="00160FD4"/>
    <w:rsid w:val="00163857"/>
    <w:rsid w:val="0016448A"/>
    <w:rsid w:val="001654C3"/>
    <w:rsid w:val="0016573E"/>
    <w:rsid w:val="001657D9"/>
    <w:rsid w:val="00165FE2"/>
    <w:rsid w:val="001664CC"/>
    <w:rsid w:val="00166FCD"/>
    <w:rsid w:val="00172C8A"/>
    <w:rsid w:val="0017323B"/>
    <w:rsid w:val="00173D0B"/>
    <w:rsid w:val="00176CA3"/>
    <w:rsid w:val="00177181"/>
    <w:rsid w:val="00181F22"/>
    <w:rsid w:val="00182D45"/>
    <w:rsid w:val="001840BC"/>
    <w:rsid w:val="001854CF"/>
    <w:rsid w:val="00185DF9"/>
    <w:rsid w:val="0019091C"/>
    <w:rsid w:val="00190DCB"/>
    <w:rsid w:val="001918E9"/>
    <w:rsid w:val="001929B5"/>
    <w:rsid w:val="00194806"/>
    <w:rsid w:val="001957A8"/>
    <w:rsid w:val="001963FE"/>
    <w:rsid w:val="00197E0F"/>
    <w:rsid w:val="001A0836"/>
    <w:rsid w:val="001A0D45"/>
    <w:rsid w:val="001A3B11"/>
    <w:rsid w:val="001A4382"/>
    <w:rsid w:val="001A5723"/>
    <w:rsid w:val="001A5DEF"/>
    <w:rsid w:val="001A5F38"/>
    <w:rsid w:val="001B0113"/>
    <w:rsid w:val="001B2063"/>
    <w:rsid w:val="001B47D2"/>
    <w:rsid w:val="001B5A82"/>
    <w:rsid w:val="001B6179"/>
    <w:rsid w:val="001B6BBF"/>
    <w:rsid w:val="001B7AF1"/>
    <w:rsid w:val="001C05A9"/>
    <w:rsid w:val="001C0A6B"/>
    <w:rsid w:val="001C114A"/>
    <w:rsid w:val="001C275A"/>
    <w:rsid w:val="001C2AF2"/>
    <w:rsid w:val="001C5330"/>
    <w:rsid w:val="001C6C89"/>
    <w:rsid w:val="001C779E"/>
    <w:rsid w:val="001D19D0"/>
    <w:rsid w:val="001D1DE6"/>
    <w:rsid w:val="001D3CA4"/>
    <w:rsid w:val="001D49F2"/>
    <w:rsid w:val="001D59BE"/>
    <w:rsid w:val="001D62AA"/>
    <w:rsid w:val="001D739E"/>
    <w:rsid w:val="001E0B83"/>
    <w:rsid w:val="001E19B4"/>
    <w:rsid w:val="001E42B0"/>
    <w:rsid w:val="001F1268"/>
    <w:rsid w:val="001F1ABF"/>
    <w:rsid w:val="001F3601"/>
    <w:rsid w:val="001F4141"/>
    <w:rsid w:val="001F6952"/>
    <w:rsid w:val="001F7DD3"/>
    <w:rsid w:val="0020182E"/>
    <w:rsid w:val="00205B84"/>
    <w:rsid w:val="002060EC"/>
    <w:rsid w:val="00206A00"/>
    <w:rsid w:val="00212DCC"/>
    <w:rsid w:val="002130E0"/>
    <w:rsid w:val="00213D28"/>
    <w:rsid w:val="002140AE"/>
    <w:rsid w:val="00214871"/>
    <w:rsid w:val="002159D2"/>
    <w:rsid w:val="00216C1A"/>
    <w:rsid w:val="00216F5D"/>
    <w:rsid w:val="00217454"/>
    <w:rsid w:val="002217C3"/>
    <w:rsid w:val="00222E06"/>
    <w:rsid w:val="002239CF"/>
    <w:rsid w:val="00224736"/>
    <w:rsid w:val="00224C86"/>
    <w:rsid w:val="00224DED"/>
    <w:rsid w:val="0022503A"/>
    <w:rsid w:val="0022541C"/>
    <w:rsid w:val="00225D25"/>
    <w:rsid w:val="00226C52"/>
    <w:rsid w:val="002274AF"/>
    <w:rsid w:val="00230212"/>
    <w:rsid w:val="00230EEA"/>
    <w:rsid w:val="00231247"/>
    <w:rsid w:val="002319B3"/>
    <w:rsid w:val="0023292A"/>
    <w:rsid w:val="00232F5E"/>
    <w:rsid w:val="002331C8"/>
    <w:rsid w:val="00235F83"/>
    <w:rsid w:val="002363D5"/>
    <w:rsid w:val="0023670A"/>
    <w:rsid w:val="002400C7"/>
    <w:rsid w:val="00241447"/>
    <w:rsid w:val="00242BBD"/>
    <w:rsid w:val="00242D08"/>
    <w:rsid w:val="00245368"/>
    <w:rsid w:val="002514CB"/>
    <w:rsid w:val="002522F6"/>
    <w:rsid w:val="00252EF5"/>
    <w:rsid w:val="002538E7"/>
    <w:rsid w:val="00254085"/>
    <w:rsid w:val="00254DDA"/>
    <w:rsid w:val="002553A7"/>
    <w:rsid w:val="0025602E"/>
    <w:rsid w:val="00256B10"/>
    <w:rsid w:val="00263FF1"/>
    <w:rsid w:val="00265C85"/>
    <w:rsid w:val="00266BBF"/>
    <w:rsid w:val="00266C92"/>
    <w:rsid w:val="00267D1E"/>
    <w:rsid w:val="00267D93"/>
    <w:rsid w:val="00271330"/>
    <w:rsid w:val="00271B02"/>
    <w:rsid w:val="00271BD4"/>
    <w:rsid w:val="002733B0"/>
    <w:rsid w:val="00273678"/>
    <w:rsid w:val="00275498"/>
    <w:rsid w:val="0027604B"/>
    <w:rsid w:val="00276938"/>
    <w:rsid w:val="00277516"/>
    <w:rsid w:val="00277F3F"/>
    <w:rsid w:val="002802F7"/>
    <w:rsid w:val="00283038"/>
    <w:rsid w:val="0028366A"/>
    <w:rsid w:val="00286577"/>
    <w:rsid w:val="00290B41"/>
    <w:rsid w:val="00291AE2"/>
    <w:rsid w:val="002925A3"/>
    <w:rsid w:val="002927BE"/>
    <w:rsid w:val="0029322D"/>
    <w:rsid w:val="00297E4C"/>
    <w:rsid w:val="002A10EC"/>
    <w:rsid w:val="002A4E0E"/>
    <w:rsid w:val="002A540B"/>
    <w:rsid w:val="002A6ECE"/>
    <w:rsid w:val="002A795D"/>
    <w:rsid w:val="002A7BFA"/>
    <w:rsid w:val="002B0D1A"/>
    <w:rsid w:val="002B143C"/>
    <w:rsid w:val="002B1E11"/>
    <w:rsid w:val="002B3EA9"/>
    <w:rsid w:val="002B53EA"/>
    <w:rsid w:val="002B593C"/>
    <w:rsid w:val="002B6C0C"/>
    <w:rsid w:val="002B70AE"/>
    <w:rsid w:val="002C02CF"/>
    <w:rsid w:val="002C1ED3"/>
    <w:rsid w:val="002D009C"/>
    <w:rsid w:val="002D0309"/>
    <w:rsid w:val="002D2B07"/>
    <w:rsid w:val="002D2C34"/>
    <w:rsid w:val="002D3350"/>
    <w:rsid w:val="002D4109"/>
    <w:rsid w:val="002D6275"/>
    <w:rsid w:val="002D79D0"/>
    <w:rsid w:val="002E0B3A"/>
    <w:rsid w:val="002E2422"/>
    <w:rsid w:val="002E5B8E"/>
    <w:rsid w:val="002E5FFA"/>
    <w:rsid w:val="002E6800"/>
    <w:rsid w:val="002E752E"/>
    <w:rsid w:val="002E78AF"/>
    <w:rsid w:val="002F09CE"/>
    <w:rsid w:val="002F2691"/>
    <w:rsid w:val="002F3182"/>
    <w:rsid w:val="002F3DD6"/>
    <w:rsid w:val="002F3DDE"/>
    <w:rsid w:val="002F754A"/>
    <w:rsid w:val="002F78F8"/>
    <w:rsid w:val="0030042D"/>
    <w:rsid w:val="00300F27"/>
    <w:rsid w:val="00303938"/>
    <w:rsid w:val="00305B94"/>
    <w:rsid w:val="00305F0B"/>
    <w:rsid w:val="003065C8"/>
    <w:rsid w:val="00306627"/>
    <w:rsid w:val="00306B88"/>
    <w:rsid w:val="0030718E"/>
    <w:rsid w:val="00307624"/>
    <w:rsid w:val="00307BAD"/>
    <w:rsid w:val="003107E7"/>
    <w:rsid w:val="0031246D"/>
    <w:rsid w:val="00312A67"/>
    <w:rsid w:val="00313DA8"/>
    <w:rsid w:val="003144E9"/>
    <w:rsid w:val="003153B3"/>
    <w:rsid w:val="00315B1F"/>
    <w:rsid w:val="0031602C"/>
    <w:rsid w:val="00316800"/>
    <w:rsid w:val="0032068A"/>
    <w:rsid w:val="00322B6E"/>
    <w:rsid w:val="00323867"/>
    <w:rsid w:val="00323D3F"/>
    <w:rsid w:val="003260CC"/>
    <w:rsid w:val="00327E65"/>
    <w:rsid w:val="003315CC"/>
    <w:rsid w:val="003319E4"/>
    <w:rsid w:val="0033451E"/>
    <w:rsid w:val="00334F06"/>
    <w:rsid w:val="0033687D"/>
    <w:rsid w:val="003374D6"/>
    <w:rsid w:val="00340701"/>
    <w:rsid w:val="003425F1"/>
    <w:rsid w:val="0034390A"/>
    <w:rsid w:val="00345444"/>
    <w:rsid w:val="003455A3"/>
    <w:rsid w:val="00346143"/>
    <w:rsid w:val="0034684D"/>
    <w:rsid w:val="003473BD"/>
    <w:rsid w:val="00354C19"/>
    <w:rsid w:val="00354C5F"/>
    <w:rsid w:val="0035683D"/>
    <w:rsid w:val="00356FCE"/>
    <w:rsid w:val="003573F0"/>
    <w:rsid w:val="003575D0"/>
    <w:rsid w:val="003605BB"/>
    <w:rsid w:val="00361093"/>
    <w:rsid w:val="00363318"/>
    <w:rsid w:val="003647BE"/>
    <w:rsid w:val="0036790D"/>
    <w:rsid w:val="0037055B"/>
    <w:rsid w:val="00372BFC"/>
    <w:rsid w:val="003731C7"/>
    <w:rsid w:val="00373A62"/>
    <w:rsid w:val="00374FD9"/>
    <w:rsid w:val="00375788"/>
    <w:rsid w:val="00376DBB"/>
    <w:rsid w:val="003777DC"/>
    <w:rsid w:val="00384F0A"/>
    <w:rsid w:val="0038584F"/>
    <w:rsid w:val="0038597F"/>
    <w:rsid w:val="003862FC"/>
    <w:rsid w:val="0039021F"/>
    <w:rsid w:val="00390E09"/>
    <w:rsid w:val="003911DB"/>
    <w:rsid w:val="00394958"/>
    <w:rsid w:val="00396487"/>
    <w:rsid w:val="00396D04"/>
    <w:rsid w:val="003A02EA"/>
    <w:rsid w:val="003A0841"/>
    <w:rsid w:val="003A10CD"/>
    <w:rsid w:val="003A1440"/>
    <w:rsid w:val="003A21D8"/>
    <w:rsid w:val="003A3358"/>
    <w:rsid w:val="003A399A"/>
    <w:rsid w:val="003A6512"/>
    <w:rsid w:val="003B08B6"/>
    <w:rsid w:val="003B22CA"/>
    <w:rsid w:val="003C05E4"/>
    <w:rsid w:val="003C31FC"/>
    <w:rsid w:val="003C3D4D"/>
    <w:rsid w:val="003C3ED2"/>
    <w:rsid w:val="003C4CF9"/>
    <w:rsid w:val="003C5807"/>
    <w:rsid w:val="003C612D"/>
    <w:rsid w:val="003C7857"/>
    <w:rsid w:val="003D4AA0"/>
    <w:rsid w:val="003D5C80"/>
    <w:rsid w:val="003D5E52"/>
    <w:rsid w:val="003D6B73"/>
    <w:rsid w:val="003D7579"/>
    <w:rsid w:val="003E0101"/>
    <w:rsid w:val="003E23D2"/>
    <w:rsid w:val="003E23E2"/>
    <w:rsid w:val="003E38CD"/>
    <w:rsid w:val="003E5E6D"/>
    <w:rsid w:val="003E6027"/>
    <w:rsid w:val="003E6B39"/>
    <w:rsid w:val="003F030F"/>
    <w:rsid w:val="003F274C"/>
    <w:rsid w:val="003F323F"/>
    <w:rsid w:val="003F3885"/>
    <w:rsid w:val="003F5AB8"/>
    <w:rsid w:val="003F6E10"/>
    <w:rsid w:val="003F7CED"/>
    <w:rsid w:val="0040140C"/>
    <w:rsid w:val="00401496"/>
    <w:rsid w:val="00401664"/>
    <w:rsid w:val="00404147"/>
    <w:rsid w:val="00406392"/>
    <w:rsid w:val="00406792"/>
    <w:rsid w:val="00410AA8"/>
    <w:rsid w:val="00412237"/>
    <w:rsid w:val="00415889"/>
    <w:rsid w:val="00416B70"/>
    <w:rsid w:val="004208D6"/>
    <w:rsid w:val="004213BD"/>
    <w:rsid w:val="0042497A"/>
    <w:rsid w:val="00425041"/>
    <w:rsid w:val="004265BB"/>
    <w:rsid w:val="00427821"/>
    <w:rsid w:val="004278C1"/>
    <w:rsid w:val="00432DA4"/>
    <w:rsid w:val="004345E3"/>
    <w:rsid w:val="00435900"/>
    <w:rsid w:val="00441025"/>
    <w:rsid w:val="00441588"/>
    <w:rsid w:val="00442286"/>
    <w:rsid w:val="0044430E"/>
    <w:rsid w:val="004448A0"/>
    <w:rsid w:val="00446457"/>
    <w:rsid w:val="00446B78"/>
    <w:rsid w:val="00447CC9"/>
    <w:rsid w:val="00447D29"/>
    <w:rsid w:val="0045242E"/>
    <w:rsid w:val="00455961"/>
    <w:rsid w:val="00456961"/>
    <w:rsid w:val="004569C4"/>
    <w:rsid w:val="00460ADC"/>
    <w:rsid w:val="0046220F"/>
    <w:rsid w:val="00462B58"/>
    <w:rsid w:val="0046326C"/>
    <w:rsid w:val="00465112"/>
    <w:rsid w:val="00465861"/>
    <w:rsid w:val="0046644E"/>
    <w:rsid w:val="00470DCB"/>
    <w:rsid w:val="00471085"/>
    <w:rsid w:val="0047122F"/>
    <w:rsid w:val="00471E11"/>
    <w:rsid w:val="00471E2C"/>
    <w:rsid w:val="0047264E"/>
    <w:rsid w:val="00472BFA"/>
    <w:rsid w:val="00475C8A"/>
    <w:rsid w:val="0047639A"/>
    <w:rsid w:val="00477488"/>
    <w:rsid w:val="004776E6"/>
    <w:rsid w:val="004824DA"/>
    <w:rsid w:val="0048369F"/>
    <w:rsid w:val="00483AC9"/>
    <w:rsid w:val="00486CF7"/>
    <w:rsid w:val="00490DA8"/>
    <w:rsid w:val="00491306"/>
    <w:rsid w:val="0049151B"/>
    <w:rsid w:val="00491FB7"/>
    <w:rsid w:val="00492A2E"/>
    <w:rsid w:val="00492E5C"/>
    <w:rsid w:val="00496070"/>
    <w:rsid w:val="00496C2F"/>
    <w:rsid w:val="00497178"/>
    <w:rsid w:val="004A169F"/>
    <w:rsid w:val="004A1C4F"/>
    <w:rsid w:val="004A1DFD"/>
    <w:rsid w:val="004A22AF"/>
    <w:rsid w:val="004A24C7"/>
    <w:rsid w:val="004A3130"/>
    <w:rsid w:val="004A31B9"/>
    <w:rsid w:val="004A3332"/>
    <w:rsid w:val="004A589E"/>
    <w:rsid w:val="004A5DC3"/>
    <w:rsid w:val="004A71AA"/>
    <w:rsid w:val="004A7B92"/>
    <w:rsid w:val="004A7DD2"/>
    <w:rsid w:val="004B30E1"/>
    <w:rsid w:val="004B3899"/>
    <w:rsid w:val="004B4226"/>
    <w:rsid w:val="004B47C5"/>
    <w:rsid w:val="004B59C5"/>
    <w:rsid w:val="004B5CBF"/>
    <w:rsid w:val="004B5CC5"/>
    <w:rsid w:val="004C2085"/>
    <w:rsid w:val="004C2DAE"/>
    <w:rsid w:val="004C3805"/>
    <w:rsid w:val="004C65F8"/>
    <w:rsid w:val="004C75F4"/>
    <w:rsid w:val="004D0E02"/>
    <w:rsid w:val="004D2132"/>
    <w:rsid w:val="004D3AD3"/>
    <w:rsid w:val="004D3CA5"/>
    <w:rsid w:val="004D553B"/>
    <w:rsid w:val="004D64F7"/>
    <w:rsid w:val="004D7E55"/>
    <w:rsid w:val="004E0F7F"/>
    <w:rsid w:val="004E1E18"/>
    <w:rsid w:val="004E27CD"/>
    <w:rsid w:val="004E5947"/>
    <w:rsid w:val="004E66E5"/>
    <w:rsid w:val="004E6A7A"/>
    <w:rsid w:val="004F02BF"/>
    <w:rsid w:val="004F0D7E"/>
    <w:rsid w:val="004F1AD2"/>
    <w:rsid w:val="004F6F23"/>
    <w:rsid w:val="004F7D41"/>
    <w:rsid w:val="00500904"/>
    <w:rsid w:val="0050133E"/>
    <w:rsid w:val="00501E28"/>
    <w:rsid w:val="005021A3"/>
    <w:rsid w:val="00502A31"/>
    <w:rsid w:val="00502C9D"/>
    <w:rsid w:val="005040C4"/>
    <w:rsid w:val="0050440E"/>
    <w:rsid w:val="0050541B"/>
    <w:rsid w:val="005077C7"/>
    <w:rsid w:val="00511237"/>
    <w:rsid w:val="005125D5"/>
    <w:rsid w:val="005130D2"/>
    <w:rsid w:val="00513732"/>
    <w:rsid w:val="00514B0C"/>
    <w:rsid w:val="00516BC6"/>
    <w:rsid w:val="00516CFE"/>
    <w:rsid w:val="00520041"/>
    <w:rsid w:val="0052018F"/>
    <w:rsid w:val="005220AE"/>
    <w:rsid w:val="00525894"/>
    <w:rsid w:val="00525E3E"/>
    <w:rsid w:val="0052709B"/>
    <w:rsid w:val="0052764D"/>
    <w:rsid w:val="00527CEF"/>
    <w:rsid w:val="00527D00"/>
    <w:rsid w:val="00527ED4"/>
    <w:rsid w:val="00531BB9"/>
    <w:rsid w:val="005326BF"/>
    <w:rsid w:val="00532E0C"/>
    <w:rsid w:val="00534B95"/>
    <w:rsid w:val="00534F95"/>
    <w:rsid w:val="00535376"/>
    <w:rsid w:val="0053542C"/>
    <w:rsid w:val="005378BE"/>
    <w:rsid w:val="005423E9"/>
    <w:rsid w:val="00544A0B"/>
    <w:rsid w:val="0054662E"/>
    <w:rsid w:val="00546BB3"/>
    <w:rsid w:val="00551941"/>
    <w:rsid w:val="0055225C"/>
    <w:rsid w:val="00552A53"/>
    <w:rsid w:val="005534B8"/>
    <w:rsid w:val="00553BAA"/>
    <w:rsid w:val="005548C9"/>
    <w:rsid w:val="0055736E"/>
    <w:rsid w:val="0055752E"/>
    <w:rsid w:val="00560D3E"/>
    <w:rsid w:val="00562597"/>
    <w:rsid w:val="00562668"/>
    <w:rsid w:val="0056276E"/>
    <w:rsid w:val="00563871"/>
    <w:rsid w:val="00564C37"/>
    <w:rsid w:val="00564C39"/>
    <w:rsid w:val="00564F41"/>
    <w:rsid w:val="00565D65"/>
    <w:rsid w:val="005664BB"/>
    <w:rsid w:val="005674EA"/>
    <w:rsid w:val="00567AEC"/>
    <w:rsid w:val="00570CEF"/>
    <w:rsid w:val="00572028"/>
    <w:rsid w:val="00572497"/>
    <w:rsid w:val="0057422F"/>
    <w:rsid w:val="005754F9"/>
    <w:rsid w:val="00577D34"/>
    <w:rsid w:val="00580229"/>
    <w:rsid w:val="005803BC"/>
    <w:rsid w:val="005827C7"/>
    <w:rsid w:val="005831C9"/>
    <w:rsid w:val="00583744"/>
    <w:rsid w:val="00583B71"/>
    <w:rsid w:val="00585399"/>
    <w:rsid w:val="0058557A"/>
    <w:rsid w:val="00590B2B"/>
    <w:rsid w:val="00591511"/>
    <w:rsid w:val="00592117"/>
    <w:rsid w:val="005929B7"/>
    <w:rsid w:val="005936C5"/>
    <w:rsid w:val="00594099"/>
    <w:rsid w:val="005962EB"/>
    <w:rsid w:val="00596566"/>
    <w:rsid w:val="00596F01"/>
    <w:rsid w:val="005A2166"/>
    <w:rsid w:val="005A2F96"/>
    <w:rsid w:val="005A45B5"/>
    <w:rsid w:val="005A5D4A"/>
    <w:rsid w:val="005A63CD"/>
    <w:rsid w:val="005A7C1A"/>
    <w:rsid w:val="005A7D78"/>
    <w:rsid w:val="005B020F"/>
    <w:rsid w:val="005B1D61"/>
    <w:rsid w:val="005B25A0"/>
    <w:rsid w:val="005B53E0"/>
    <w:rsid w:val="005B5802"/>
    <w:rsid w:val="005C2101"/>
    <w:rsid w:val="005C244B"/>
    <w:rsid w:val="005C26D1"/>
    <w:rsid w:val="005C3E79"/>
    <w:rsid w:val="005C505A"/>
    <w:rsid w:val="005C5173"/>
    <w:rsid w:val="005C6374"/>
    <w:rsid w:val="005C6D5C"/>
    <w:rsid w:val="005C6EAB"/>
    <w:rsid w:val="005D16D0"/>
    <w:rsid w:val="005D53D7"/>
    <w:rsid w:val="005D59DC"/>
    <w:rsid w:val="005D7107"/>
    <w:rsid w:val="005D7695"/>
    <w:rsid w:val="005E07E9"/>
    <w:rsid w:val="005E1137"/>
    <w:rsid w:val="005E2504"/>
    <w:rsid w:val="005E35E8"/>
    <w:rsid w:val="005E3E05"/>
    <w:rsid w:val="005E4971"/>
    <w:rsid w:val="005E4CCD"/>
    <w:rsid w:val="005E5644"/>
    <w:rsid w:val="005E5791"/>
    <w:rsid w:val="005E5C83"/>
    <w:rsid w:val="005F0FCB"/>
    <w:rsid w:val="005F1FEF"/>
    <w:rsid w:val="005F315A"/>
    <w:rsid w:val="005F50A8"/>
    <w:rsid w:val="005F5438"/>
    <w:rsid w:val="005F611C"/>
    <w:rsid w:val="005F6C35"/>
    <w:rsid w:val="005F79CE"/>
    <w:rsid w:val="00600D6E"/>
    <w:rsid w:val="006013A1"/>
    <w:rsid w:val="00601612"/>
    <w:rsid w:val="006018D4"/>
    <w:rsid w:val="006025A9"/>
    <w:rsid w:val="00603EF8"/>
    <w:rsid w:val="0060404E"/>
    <w:rsid w:val="00604825"/>
    <w:rsid w:val="00605691"/>
    <w:rsid w:val="00605F3B"/>
    <w:rsid w:val="0061037B"/>
    <w:rsid w:val="00610831"/>
    <w:rsid w:val="006109F7"/>
    <w:rsid w:val="00611708"/>
    <w:rsid w:val="00612B27"/>
    <w:rsid w:val="006130F6"/>
    <w:rsid w:val="006145E5"/>
    <w:rsid w:val="00614665"/>
    <w:rsid w:val="006146EA"/>
    <w:rsid w:val="00620549"/>
    <w:rsid w:val="0062221B"/>
    <w:rsid w:val="006226B5"/>
    <w:rsid w:val="00622DEA"/>
    <w:rsid w:val="00622F17"/>
    <w:rsid w:val="0062422A"/>
    <w:rsid w:val="006253FA"/>
    <w:rsid w:val="00627AD9"/>
    <w:rsid w:val="00630CC1"/>
    <w:rsid w:val="00630E36"/>
    <w:rsid w:val="006351D6"/>
    <w:rsid w:val="00635264"/>
    <w:rsid w:val="00635EA4"/>
    <w:rsid w:val="0063788C"/>
    <w:rsid w:val="00640171"/>
    <w:rsid w:val="00641188"/>
    <w:rsid w:val="006420B4"/>
    <w:rsid w:val="0064241C"/>
    <w:rsid w:val="0064244B"/>
    <w:rsid w:val="0064596D"/>
    <w:rsid w:val="0064662A"/>
    <w:rsid w:val="00646704"/>
    <w:rsid w:val="006475EB"/>
    <w:rsid w:val="006516A4"/>
    <w:rsid w:val="00651BBB"/>
    <w:rsid w:val="0065221D"/>
    <w:rsid w:val="00652C73"/>
    <w:rsid w:val="00652FDD"/>
    <w:rsid w:val="00653C97"/>
    <w:rsid w:val="00654435"/>
    <w:rsid w:val="006547B6"/>
    <w:rsid w:val="006548DA"/>
    <w:rsid w:val="00655B38"/>
    <w:rsid w:val="0065673E"/>
    <w:rsid w:val="0065772E"/>
    <w:rsid w:val="0065799C"/>
    <w:rsid w:val="0066150A"/>
    <w:rsid w:val="00661DAD"/>
    <w:rsid w:val="00662A11"/>
    <w:rsid w:val="0066645E"/>
    <w:rsid w:val="006675E9"/>
    <w:rsid w:val="006676DC"/>
    <w:rsid w:val="006708DF"/>
    <w:rsid w:val="00671DF2"/>
    <w:rsid w:val="00673E62"/>
    <w:rsid w:val="00675050"/>
    <w:rsid w:val="00677400"/>
    <w:rsid w:val="00677E82"/>
    <w:rsid w:val="00681929"/>
    <w:rsid w:val="006828FF"/>
    <w:rsid w:val="006859DE"/>
    <w:rsid w:val="00686D07"/>
    <w:rsid w:val="00691832"/>
    <w:rsid w:val="006939F1"/>
    <w:rsid w:val="00693C92"/>
    <w:rsid w:val="006A1DC5"/>
    <w:rsid w:val="006A2A85"/>
    <w:rsid w:val="006A32CF"/>
    <w:rsid w:val="006A44A9"/>
    <w:rsid w:val="006A4982"/>
    <w:rsid w:val="006A5B3D"/>
    <w:rsid w:val="006A70C0"/>
    <w:rsid w:val="006B05EC"/>
    <w:rsid w:val="006B17AE"/>
    <w:rsid w:val="006B1B6A"/>
    <w:rsid w:val="006B1EDB"/>
    <w:rsid w:val="006B49F1"/>
    <w:rsid w:val="006B4EBE"/>
    <w:rsid w:val="006B516E"/>
    <w:rsid w:val="006B67F7"/>
    <w:rsid w:val="006C0111"/>
    <w:rsid w:val="006C0E81"/>
    <w:rsid w:val="006C159E"/>
    <w:rsid w:val="006C39C1"/>
    <w:rsid w:val="006C41D2"/>
    <w:rsid w:val="006C63D2"/>
    <w:rsid w:val="006C7660"/>
    <w:rsid w:val="006C7709"/>
    <w:rsid w:val="006D08B0"/>
    <w:rsid w:val="006D1892"/>
    <w:rsid w:val="006D1B6C"/>
    <w:rsid w:val="006D1B89"/>
    <w:rsid w:val="006D5403"/>
    <w:rsid w:val="006D625A"/>
    <w:rsid w:val="006D64E5"/>
    <w:rsid w:val="006E120D"/>
    <w:rsid w:val="006E22C2"/>
    <w:rsid w:val="006E2E87"/>
    <w:rsid w:val="006E3A4F"/>
    <w:rsid w:val="006E3A6E"/>
    <w:rsid w:val="006E3F61"/>
    <w:rsid w:val="006E4E92"/>
    <w:rsid w:val="006E535F"/>
    <w:rsid w:val="006E6393"/>
    <w:rsid w:val="006E6542"/>
    <w:rsid w:val="006E6930"/>
    <w:rsid w:val="006E69A4"/>
    <w:rsid w:val="006E78C2"/>
    <w:rsid w:val="006E7FF1"/>
    <w:rsid w:val="006F0878"/>
    <w:rsid w:val="006F10AD"/>
    <w:rsid w:val="00700F15"/>
    <w:rsid w:val="00700F66"/>
    <w:rsid w:val="007016AD"/>
    <w:rsid w:val="00704159"/>
    <w:rsid w:val="00705F95"/>
    <w:rsid w:val="0070612C"/>
    <w:rsid w:val="00707B1C"/>
    <w:rsid w:val="00710943"/>
    <w:rsid w:val="00711A77"/>
    <w:rsid w:val="00711CBD"/>
    <w:rsid w:val="0071215C"/>
    <w:rsid w:val="007122D9"/>
    <w:rsid w:val="007137C4"/>
    <w:rsid w:val="0071384F"/>
    <w:rsid w:val="00714C31"/>
    <w:rsid w:val="007156C0"/>
    <w:rsid w:val="007160C9"/>
    <w:rsid w:val="0072072C"/>
    <w:rsid w:val="007222A5"/>
    <w:rsid w:val="007241F6"/>
    <w:rsid w:val="00724926"/>
    <w:rsid w:val="007250B8"/>
    <w:rsid w:val="00727C2D"/>
    <w:rsid w:val="007314C3"/>
    <w:rsid w:val="00732210"/>
    <w:rsid w:val="00732B4E"/>
    <w:rsid w:val="00733600"/>
    <w:rsid w:val="007336CD"/>
    <w:rsid w:val="0073375C"/>
    <w:rsid w:val="00734D5C"/>
    <w:rsid w:val="007375F9"/>
    <w:rsid w:val="007401A6"/>
    <w:rsid w:val="00740374"/>
    <w:rsid w:val="007405CC"/>
    <w:rsid w:val="00742FDC"/>
    <w:rsid w:val="0074721A"/>
    <w:rsid w:val="0075088E"/>
    <w:rsid w:val="007542F0"/>
    <w:rsid w:val="00755529"/>
    <w:rsid w:val="00756743"/>
    <w:rsid w:val="00757097"/>
    <w:rsid w:val="00762793"/>
    <w:rsid w:val="007644C4"/>
    <w:rsid w:val="00764C8A"/>
    <w:rsid w:val="00764DC9"/>
    <w:rsid w:val="0076607F"/>
    <w:rsid w:val="00766C8F"/>
    <w:rsid w:val="00766F3A"/>
    <w:rsid w:val="007710AD"/>
    <w:rsid w:val="00772081"/>
    <w:rsid w:val="00773381"/>
    <w:rsid w:val="00776139"/>
    <w:rsid w:val="00776C5F"/>
    <w:rsid w:val="00776C74"/>
    <w:rsid w:val="00777761"/>
    <w:rsid w:val="00780358"/>
    <w:rsid w:val="007803EF"/>
    <w:rsid w:val="0078148B"/>
    <w:rsid w:val="00781843"/>
    <w:rsid w:val="007872C3"/>
    <w:rsid w:val="007878DC"/>
    <w:rsid w:val="00792036"/>
    <w:rsid w:val="007923F4"/>
    <w:rsid w:val="0079402A"/>
    <w:rsid w:val="007A0FC1"/>
    <w:rsid w:val="007A1628"/>
    <w:rsid w:val="007A3A00"/>
    <w:rsid w:val="007A47C1"/>
    <w:rsid w:val="007B03D2"/>
    <w:rsid w:val="007B1CE3"/>
    <w:rsid w:val="007B20EB"/>
    <w:rsid w:val="007B2340"/>
    <w:rsid w:val="007B3F18"/>
    <w:rsid w:val="007B4286"/>
    <w:rsid w:val="007B50AB"/>
    <w:rsid w:val="007B6073"/>
    <w:rsid w:val="007B64DA"/>
    <w:rsid w:val="007B7B4B"/>
    <w:rsid w:val="007C0676"/>
    <w:rsid w:val="007C1B90"/>
    <w:rsid w:val="007C251A"/>
    <w:rsid w:val="007C3A2E"/>
    <w:rsid w:val="007C4225"/>
    <w:rsid w:val="007C55A3"/>
    <w:rsid w:val="007C6734"/>
    <w:rsid w:val="007C6A86"/>
    <w:rsid w:val="007D1D08"/>
    <w:rsid w:val="007D2EA1"/>
    <w:rsid w:val="007D57BF"/>
    <w:rsid w:val="007D7C42"/>
    <w:rsid w:val="007E0188"/>
    <w:rsid w:val="007E2BF8"/>
    <w:rsid w:val="007E3016"/>
    <w:rsid w:val="007E5AF1"/>
    <w:rsid w:val="007E5FF2"/>
    <w:rsid w:val="007E6748"/>
    <w:rsid w:val="007F095F"/>
    <w:rsid w:val="007F1D4E"/>
    <w:rsid w:val="007F24E8"/>
    <w:rsid w:val="007F3D2A"/>
    <w:rsid w:val="007F4D26"/>
    <w:rsid w:val="007F70DA"/>
    <w:rsid w:val="007F77F7"/>
    <w:rsid w:val="007F7EB2"/>
    <w:rsid w:val="00800590"/>
    <w:rsid w:val="00801CF8"/>
    <w:rsid w:val="00804ECC"/>
    <w:rsid w:val="0080576D"/>
    <w:rsid w:val="00805A11"/>
    <w:rsid w:val="00810A71"/>
    <w:rsid w:val="00810BFE"/>
    <w:rsid w:val="00810EB0"/>
    <w:rsid w:val="008114F0"/>
    <w:rsid w:val="00812C69"/>
    <w:rsid w:val="0081337B"/>
    <w:rsid w:val="00813C43"/>
    <w:rsid w:val="00813EDA"/>
    <w:rsid w:val="00814DF6"/>
    <w:rsid w:val="0082061D"/>
    <w:rsid w:val="00821C96"/>
    <w:rsid w:val="008223FE"/>
    <w:rsid w:val="0082287D"/>
    <w:rsid w:val="00823B75"/>
    <w:rsid w:val="00823CC6"/>
    <w:rsid w:val="00824BF6"/>
    <w:rsid w:val="00825911"/>
    <w:rsid w:val="00826670"/>
    <w:rsid w:val="00826C41"/>
    <w:rsid w:val="00827DDC"/>
    <w:rsid w:val="00830D7D"/>
    <w:rsid w:val="00831255"/>
    <w:rsid w:val="00833C9E"/>
    <w:rsid w:val="0083547F"/>
    <w:rsid w:val="00835BED"/>
    <w:rsid w:val="00836658"/>
    <w:rsid w:val="008407C5"/>
    <w:rsid w:val="008424D4"/>
    <w:rsid w:val="00847C24"/>
    <w:rsid w:val="008501EF"/>
    <w:rsid w:val="008505F1"/>
    <w:rsid w:val="008515B6"/>
    <w:rsid w:val="00851892"/>
    <w:rsid w:val="008545DF"/>
    <w:rsid w:val="00854974"/>
    <w:rsid w:val="00855890"/>
    <w:rsid w:val="0085589A"/>
    <w:rsid w:val="008606AC"/>
    <w:rsid w:val="00861C8C"/>
    <w:rsid w:val="008624CA"/>
    <w:rsid w:val="00862E62"/>
    <w:rsid w:val="008655CF"/>
    <w:rsid w:val="008679C2"/>
    <w:rsid w:val="00871801"/>
    <w:rsid w:val="00872435"/>
    <w:rsid w:val="0087423F"/>
    <w:rsid w:val="0088032C"/>
    <w:rsid w:val="00880C0C"/>
    <w:rsid w:val="00881F0F"/>
    <w:rsid w:val="00881F68"/>
    <w:rsid w:val="008821D9"/>
    <w:rsid w:val="008827C5"/>
    <w:rsid w:val="00886FB3"/>
    <w:rsid w:val="00887C06"/>
    <w:rsid w:val="00887CB9"/>
    <w:rsid w:val="00892996"/>
    <w:rsid w:val="00892A92"/>
    <w:rsid w:val="0089415A"/>
    <w:rsid w:val="0089473C"/>
    <w:rsid w:val="0089494F"/>
    <w:rsid w:val="00894C87"/>
    <w:rsid w:val="00894F4E"/>
    <w:rsid w:val="008964D8"/>
    <w:rsid w:val="008970B4"/>
    <w:rsid w:val="008970C7"/>
    <w:rsid w:val="00897FEB"/>
    <w:rsid w:val="008A1C20"/>
    <w:rsid w:val="008A2AF3"/>
    <w:rsid w:val="008A35AE"/>
    <w:rsid w:val="008A3ED3"/>
    <w:rsid w:val="008A4482"/>
    <w:rsid w:val="008A464B"/>
    <w:rsid w:val="008A58F8"/>
    <w:rsid w:val="008A6B81"/>
    <w:rsid w:val="008A76F3"/>
    <w:rsid w:val="008B05AC"/>
    <w:rsid w:val="008B05E7"/>
    <w:rsid w:val="008B16D0"/>
    <w:rsid w:val="008B2197"/>
    <w:rsid w:val="008B45A3"/>
    <w:rsid w:val="008B4823"/>
    <w:rsid w:val="008B7E03"/>
    <w:rsid w:val="008C098B"/>
    <w:rsid w:val="008C4D49"/>
    <w:rsid w:val="008D0377"/>
    <w:rsid w:val="008D076F"/>
    <w:rsid w:val="008D126C"/>
    <w:rsid w:val="008D139D"/>
    <w:rsid w:val="008D2821"/>
    <w:rsid w:val="008D2A32"/>
    <w:rsid w:val="008D2E84"/>
    <w:rsid w:val="008D34F9"/>
    <w:rsid w:val="008D36CB"/>
    <w:rsid w:val="008D41CF"/>
    <w:rsid w:val="008D5B79"/>
    <w:rsid w:val="008E2BF7"/>
    <w:rsid w:val="008E307B"/>
    <w:rsid w:val="008E5DA6"/>
    <w:rsid w:val="008E6262"/>
    <w:rsid w:val="008F094B"/>
    <w:rsid w:val="008F2B78"/>
    <w:rsid w:val="008F5868"/>
    <w:rsid w:val="008F78B4"/>
    <w:rsid w:val="00901759"/>
    <w:rsid w:val="009018CF"/>
    <w:rsid w:val="00901D86"/>
    <w:rsid w:val="00902AA2"/>
    <w:rsid w:val="00902CC5"/>
    <w:rsid w:val="00905967"/>
    <w:rsid w:val="00905C31"/>
    <w:rsid w:val="00906ABB"/>
    <w:rsid w:val="00906FB4"/>
    <w:rsid w:val="00911504"/>
    <w:rsid w:val="00912599"/>
    <w:rsid w:val="00912C00"/>
    <w:rsid w:val="009134C1"/>
    <w:rsid w:val="009144B1"/>
    <w:rsid w:val="0091610B"/>
    <w:rsid w:val="00916802"/>
    <w:rsid w:val="00916E58"/>
    <w:rsid w:val="009179F7"/>
    <w:rsid w:val="009228E0"/>
    <w:rsid w:val="00922EA4"/>
    <w:rsid w:val="009235B2"/>
    <w:rsid w:val="00923B22"/>
    <w:rsid w:val="00923BAA"/>
    <w:rsid w:val="009263FD"/>
    <w:rsid w:val="0092762E"/>
    <w:rsid w:val="00930CEA"/>
    <w:rsid w:val="0093130D"/>
    <w:rsid w:val="0093193B"/>
    <w:rsid w:val="00931E10"/>
    <w:rsid w:val="009326E8"/>
    <w:rsid w:val="00937252"/>
    <w:rsid w:val="0094042A"/>
    <w:rsid w:val="00946837"/>
    <w:rsid w:val="0094736A"/>
    <w:rsid w:val="00947D8E"/>
    <w:rsid w:val="00947F14"/>
    <w:rsid w:val="00950B72"/>
    <w:rsid w:val="009520DD"/>
    <w:rsid w:val="009533F7"/>
    <w:rsid w:val="0095350D"/>
    <w:rsid w:val="0095360C"/>
    <w:rsid w:val="00953647"/>
    <w:rsid w:val="00954326"/>
    <w:rsid w:val="00955BE8"/>
    <w:rsid w:val="009566E8"/>
    <w:rsid w:val="00960189"/>
    <w:rsid w:val="0096189C"/>
    <w:rsid w:val="00965229"/>
    <w:rsid w:val="00966259"/>
    <w:rsid w:val="00971FDF"/>
    <w:rsid w:val="00976CDD"/>
    <w:rsid w:val="00981B03"/>
    <w:rsid w:val="0098219F"/>
    <w:rsid w:val="00983D2A"/>
    <w:rsid w:val="00985E54"/>
    <w:rsid w:val="00986639"/>
    <w:rsid w:val="00990607"/>
    <w:rsid w:val="009919FB"/>
    <w:rsid w:val="0099286D"/>
    <w:rsid w:val="009940B3"/>
    <w:rsid w:val="00996C0E"/>
    <w:rsid w:val="00996E82"/>
    <w:rsid w:val="009A0982"/>
    <w:rsid w:val="009A2614"/>
    <w:rsid w:val="009A5166"/>
    <w:rsid w:val="009A6728"/>
    <w:rsid w:val="009A7525"/>
    <w:rsid w:val="009A76F3"/>
    <w:rsid w:val="009A7DE3"/>
    <w:rsid w:val="009B0137"/>
    <w:rsid w:val="009B1217"/>
    <w:rsid w:val="009B12BF"/>
    <w:rsid w:val="009B45EF"/>
    <w:rsid w:val="009B4C80"/>
    <w:rsid w:val="009B5C46"/>
    <w:rsid w:val="009B6182"/>
    <w:rsid w:val="009B62A6"/>
    <w:rsid w:val="009B6B4F"/>
    <w:rsid w:val="009B710F"/>
    <w:rsid w:val="009B798B"/>
    <w:rsid w:val="009C0D3E"/>
    <w:rsid w:val="009C204A"/>
    <w:rsid w:val="009C3674"/>
    <w:rsid w:val="009C452C"/>
    <w:rsid w:val="009C4D72"/>
    <w:rsid w:val="009C5E1B"/>
    <w:rsid w:val="009D059F"/>
    <w:rsid w:val="009D0BC2"/>
    <w:rsid w:val="009D1665"/>
    <w:rsid w:val="009D1A2A"/>
    <w:rsid w:val="009D328B"/>
    <w:rsid w:val="009D3905"/>
    <w:rsid w:val="009D3E7E"/>
    <w:rsid w:val="009D3EE8"/>
    <w:rsid w:val="009D51EC"/>
    <w:rsid w:val="009D5797"/>
    <w:rsid w:val="009D5FBD"/>
    <w:rsid w:val="009D60F5"/>
    <w:rsid w:val="009D6646"/>
    <w:rsid w:val="009E2589"/>
    <w:rsid w:val="009F166A"/>
    <w:rsid w:val="009F35C9"/>
    <w:rsid w:val="009F370A"/>
    <w:rsid w:val="009F44DA"/>
    <w:rsid w:val="009F663E"/>
    <w:rsid w:val="009F6A58"/>
    <w:rsid w:val="009F732B"/>
    <w:rsid w:val="00A00258"/>
    <w:rsid w:val="00A007DD"/>
    <w:rsid w:val="00A013A0"/>
    <w:rsid w:val="00A023BF"/>
    <w:rsid w:val="00A03327"/>
    <w:rsid w:val="00A04269"/>
    <w:rsid w:val="00A05D2E"/>
    <w:rsid w:val="00A10199"/>
    <w:rsid w:val="00A10F48"/>
    <w:rsid w:val="00A12E21"/>
    <w:rsid w:val="00A1689A"/>
    <w:rsid w:val="00A217C3"/>
    <w:rsid w:val="00A25ABD"/>
    <w:rsid w:val="00A30356"/>
    <w:rsid w:val="00A319FC"/>
    <w:rsid w:val="00A32458"/>
    <w:rsid w:val="00A35D8C"/>
    <w:rsid w:val="00A412A6"/>
    <w:rsid w:val="00A418B5"/>
    <w:rsid w:val="00A44106"/>
    <w:rsid w:val="00A46565"/>
    <w:rsid w:val="00A46DDC"/>
    <w:rsid w:val="00A46EBE"/>
    <w:rsid w:val="00A47579"/>
    <w:rsid w:val="00A50641"/>
    <w:rsid w:val="00A514C0"/>
    <w:rsid w:val="00A51AFD"/>
    <w:rsid w:val="00A51DCD"/>
    <w:rsid w:val="00A52349"/>
    <w:rsid w:val="00A530DB"/>
    <w:rsid w:val="00A5313B"/>
    <w:rsid w:val="00A53D28"/>
    <w:rsid w:val="00A56E13"/>
    <w:rsid w:val="00A57D52"/>
    <w:rsid w:val="00A605B0"/>
    <w:rsid w:val="00A6204D"/>
    <w:rsid w:val="00A62051"/>
    <w:rsid w:val="00A62CC6"/>
    <w:rsid w:val="00A6374C"/>
    <w:rsid w:val="00A6462E"/>
    <w:rsid w:val="00A6547D"/>
    <w:rsid w:val="00A66A0A"/>
    <w:rsid w:val="00A66AAC"/>
    <w:rsid w:val="00A71218"/>
    <w:rsid w:val="00A762FD"/>
    <w:rsid w:val="00A8214C"/>
    <w:rsid w:val="00A83301"/>
    <w:rsid w:val="00A8454F"/>
    <w:rsid w:val="00A8577B"/>
    <w:rsid w:val="00A87034"/>
    <w:rsid w:val="00A871D8"/>
    <w:rsid w:val="00A876CB"/>
    <w:rsid w:val="00A9056A"/>
    <w:rsid w:val="00A909F4"/>
    <w:rsid w:val="00A910FD"/>
    <w:rsid w:val="00A911A5"/>
    <w:rsid w:val="00A92A5B"/>
    <w:rsid w:val="00A92B0F"/>
    <w:rsid w:val="00A92DD2"/>
    <w:rsid w:val="00A9300D"/>
    <w:rsid w:val="00A95ECD"/>
    <w:rsid w:val="00A95F15"/>
    <w:rsid w:val="00A9656B"/>
    <w:rsid w:val="00A96BAF"/>
    <w:rsid w:val="00AA0513"/>
    <w:rsid w:val="00AA1905"/>
    <w:rsid w:val="00AA5F1C"/>
    <w:rsid w:val="00AA7CE2"/>
    <w:rsid w:val="00AB0437"/>
    <w:rsid w:val="00AB11D1"/>
    <w:rsid w:val="00AB3B75"/>
    <w:rsid w:val="00AB6E87"/>
    <w:rsid w:val="00AC0840"/>
    <w:rsid w:val="00AC0F0D"/>
    <w:rsid w:val="00AC377F"/>
    <w:rsid w:val="00AC3A7C"/>
    <w:rsid w:val="00AC4E83"/>
    <w:rsid w:val="00AC51E9"/>
    <w:rsid w:val="00AC65E9"/>
    <w:rsid w:val="00AD20E8"/>
    <w:rsid w:val="00AD2763"/>
    <w:rsid w:val="00AD3AE6"/>
    <w:rsid w:val="00AD4579"/>
    <w:rsid w:val="00AD676F"/>
    <w:rsid w:val="00AD6BE2"/>
    <w:rsid w:val="00AE15B1"/>
    <w:rsid w:val="00AE1FC6"/>
    <w:rsid w:val="00AE498B"/>
    <w:rsid w:val="00AE787D"/>
    <w:rsid w:val="00AE7F14"/>
    <w:rsid w:val="00AF1383"/>
    <w:rsid w:val="00AF143B"/>
    <w:rsid w:val="00AF227A"/>
    <w:rsid w:val="00AF5710"/>
    <w:rsid w:val="00AF6018"/>
    <w:rsid w:val="00B00B9D"/>
    <w:rsid w:val="00B044E0"/>
    <w:rsid w:val="00B060B2"/>
    <w:rsid w:val="00B0668C"/>
    <w:rsid w:val="00B10386"/>
    <w:rsid w:val="00B107B8"/>
    <w:rsid w:val="00B10A0F"/>
    <w:rsid w:val="00B134A2"/>
    <w:rsid w:val="00B1423F"/>
    <w:rsid w:val="00B15444"/>
    <w:rsid w:val="00B2193E"/>
    <w:rsid w:val="00B2242F"/>
    <w:rsid w:val="00B228EE"/>
    <w:rsid w:val="00B240C1"/>
    <w:rsid w:val="00B24937"/>
    <w:rsid w:val="00B2560E"/>
    <w:rsid w:val="00B27918"/>
    <w:rsid w:val="00B2799A"/>
    <w:rsid w:val="00B27BEB"/>
    <w:rsid w:val="00B32A78"/>
    <w:rsid w:val="00B33F69"/>
    <w:rsid w:val="00B348A2"/>
    <w:rsid w:val="00B34CFC"/>
    <w:rsid w:val="00B35BE0"/>
    <w:rsid w:val="00B364F4"/>
    <w:rsid w:val="00B4232C"/>
    <w:rsid w:val="00B42777"/>
    <w:rsid w:val="00B42E1F"/>
    <w:rsid w:val="00B42ECA"/>
    <w:rsid w:val="00B43442"/>
    <w:rsid w:val="00B43C5A"/>
    <w:rsid w:val="00B471CC"/>
    <w:rsid w:val="00B50176"/>
    <w:rsid w:val="00B51422"/>
    <w:rsid w:val="00B52604"/>
    <w:rsid w:val="00B527BE"/>
    <w:rsid w:val="00B531AF"/>
    <w:rsid w:val="00B53979"/>
    <w:rsid w:val="00B54490"/>
    <w:rsid w:val="00B565AF"/>
    <w:rsid w:val="00B61C1C"/>
    <w:rsid w:val="00B62634"/>
    <w:rsid w:val="00B62A82"/>
    <w:rsid w:val="00B62D33"/>
    <w:rsid w:val="00B63B58"/>
    <w:rsid w:val="00B65854"/>
    <w:rsid w:val="00B6645E"/>
    <w:rsid w:val="00B6670D"/>
    <w:rsid w:val="00B667CC"/>
    <w:rsid w:val="00B7245B"/>
    <w:rsid w:val="00B7315B"/>
    <w:rsid w:val="00B736ED"/>
    <w:rsid w:val="00B73CF3"/>
    <w:rsid w:val="00B74D7D"/>
    <w:rsid w:val="00B758F3"/>
    <w:rsid w:val="00B761C0"/>
    <w:rsid w:val="00B7682C"/>
    <w:rsid w:val="00B8156E"/>
    <w:rsid w:val="00B83CA3"/>
    <w:rsid w:val="00B87B62"/>
    <w:rsid w:val="00B904CF"/>
    <w:rsid w:val="00B91017"/>
    <w:rsid w:val="00B924FB"/>
    <w:rsid w:val="00B93728"/>
    <w:rsid w:val="00B956E6"/>
    <w:rsid w:val="00B95742"/>
    <w:rsid w:val="00BA0E13"/>
    <w:rsid w:val="00BA1502"/>
    <w:rsid w:val="00BA1A87"/>
    <w:rsid w:val="00BA3A84"/>
    <w:rsid w:val="00BA3C17"/>
    <w:rsid w:val="00BA3CE3"/>
    <w:rsid w:val="00BA62A9"/>
    <w:rsid w:val="00BA769E"/>
    <w:rsid w:val="00BA7D94"/>
    <w:rsid w:val="00BB05F2"/>
    <w:rsid w:val="00BB0D15"/>
    <w:rsid w:val="00BB25A5"/>
    <w:rsid w:val="00BB2697"/>
    <w:rsid w:val="00BB3263"/>
    <w:rsid w:val="00BB3477"/>
    <w:rsid w:val="00BB3D10"/>
    <w:rsid w:val="00BB4C7F"/>
    <w:rsid w:val="00BB57B7"/>
    <w:rsid w:val="00BB6538"/>
    <w:rsid w:val="00BB6981"/>
    <w:rsid w:val="00BC000A"/>
    <w:rsid w:val="00BC0C99"/>
    <w:rsid w:val="00BC256D"/>
    <w:rsid w:val="00BC2B6B"/>
    <w:rsid w:val="00BC3CF0"/>
    <w:rsid w:val="00BC4AC2"/>
    <w:rsid w:val="00BC4C07"/>
    <w:rsid w:val="00BC506D"/>
    <w:rsid w:val="00BC5122"/>
    <w:rsid w:val="00BC5222"/>
    <w:rsid w:val="00BC5482"/>
    <w:rsid w:val="00BC7261"/>
    <w:rsid w:val="00BD0BF1"/>
    <w:rsid w:val="00BD0D6C"/>
    <w:rsid w:val="00BD0F22"/>
    <w:rsid w:val="00BD2404"/>
    <w:rsid w:val="00BD2818"/>
    <w:rsid w:val="00BD3629"/>
    <w:rsid w:val="00BD4820"/>
    <w:rsid w:val="00BD79BD"/>
    <w:rsid w:val="00BE05FE"/>
    <w:rsid w:val="00BE2BC5"/>
    <w:rsid w:val="00BE3D25"/>
    <w:rsid w:val="00BE46AC"/>
    <w:rsid w:val="00BE4FFA"/>
    <w:rsid w:val="00BE51DB"/>
    <w:rsid w:val="00BE535E"/>
    <w:rsid w:val="00BE5E77"/>
    <w:rsid w:val="00BE67ED"/>
    <w:rsid w:val="00BF0368"/>
    <w:rsid w:val="00BF0ADF"/>
    <w:rsid w:val="00BF139B"/>
    <w:rsid w:val="00BF359E"/>
    <w:rsid w:val="00BF387A"/>
    <w:rsid w:val="00BF6D57"/>
    <w:rsid w:val="00C00167"/>
    <w:rsid w:val="00C01D40"/>
    <w:rsid w:val="00C0286C"/>
    <w:rsid w:val="00C03A3B"/>
    <w:rsid w:val="00C0464F"/>
    <w:rsid w:val="00C046E5"/>
    <w:rsid w:val="00C05BB8"/>
    <w:rsid w:val="00C06948"/>
    <w:rsid w:val="00C07073"/>
    <w:rsid w:val="00C1095E"/>
    <w:rsid w:val="00C166B8"/>
    <w:rsid w:val="00C1710F"/>
    <w:rsid w:val="00C2221E"/>
    <w:rsid w:val="00C22B02"/>
    <w:rsid w:val="00C23E63"/>
    <w:rsid w:val="00C23F28"/>
    <w:rsid w:val="00C24AD0"/>
    <w:rsid w:val="00C27768"/>
    <w:rsid w:val="00C305D1"/>
    <w:rsid w:val="00C31E04"/>
    <w:rsid w:val="00C33079"/>
    <w:rsid w:val="00C345CC"/>
    <w:rsid w:val="00C36F93"/>
    <w:rsid w:val="00C405E2"/>
    <w:rsid w:val="00C4521A"/>
    <w:rsid w:val="00C45943"/>
    <w:rsid w:val="00C502B4"/>
    <w:rsid w:val="00C505D2"/>
    <w:rsid w:val="00C51362"/>
    <w:rsid w:val="00C51A37"/>
    <w:rsid w:val="00C53131"/>
    <w:rsid w:val="00C53C37"/>
    <w:rsid w:val="00C56F91"/>
    <w:rsid w:val="00C57AFD"/>
    <w:rsid w:val="00C57FC6"/>
    <w:rsid w:val="00C60F0C"/>
    <w:rsid w:val="00C62B02"/>
    <w:rsid w:val="00C64155"/>
    <w:rsid w:val="00C64833"/>
    <w:rsid w:val="00C666D4"/>
    <w:rsid w:val="00C7047C"/>
    <w:rsid w:val="00C7047E"/>
    <w:rsid w:val="00C712E9"/>
    <w:rsid w:val="00C72DC1"/>
    <w:rsid w:val="00C73690"/>
    <w:rsid w:val="00C73A9B"/>
    <w:rsid w:val="00C755DB"/>
    <w:rsid w:val="00C7739C"/>
    <w:rsid w:val="00C83C64"/>
    <w:rsid w:val="00C83D2B"/>
    <w:rsid w:val="00C84A63"/>
    <w:rsid w:val="00C91447"/>
    <w:rsid w:val="00C91521"/>
    <w:rsid w:val="00C938CE"/>
    <w:rsid w:val="00C94497"/>
    <w:rsid w:val="00C9671E"/>
    <w:rsid w:val="00C978C3"/>
    <w:rsid w:val="00C97C5F"/>
    <w:rsid w:val="00CA1C4D"/>
    <w:rsid w:val="00CA2400"/>
    <w:rsid w:val="00CA364E"/>
    <w:rsid w:val="00CA433C"/>
    <w:rsid w:val="00CA6BAD"/>
    <w:rsid w:val="00CA6EDB"/>
    <w:rsid w:val="00CA7F80"/>
    <w:rsid w:val="00CB36E5"/>
    <w:rsid w:val="00CC0424"/>
    <w:rsid w:val="00CC16A6"/>
    <w:rsid w:val="00CC19A8"/>
    <w:rsid w:val="00CC390E"/>
    <w:rsid w:val="00CC3A46"/>
    <w:rsid w:val="00CC3BB3"/>
    <w:rsid w:val="00CD1789"/>
    <w:rsid w:val="00CD1CCD"/>
    <w:rsid w:val="00CD2434"/>
    <w:rsid w:val="00CD25E6"/>
    <w:rsid w:val="00CD3CE7"/>
    <w:rsid w:val="00CE0DF0"/>
    <w:rsid w:val="00CE41AC"/>
    <w:rsid w:val="00CE46A3"/>
    <w:rsid w:val="00CF01C1"/>
    <w:rsid w:val="00CF357D"/>
    <w:rsid w:val="00CF3D04"/>
    <w:rsid w:val="00CF7F99"/>
    <w:rsid w:val="00D00183"/>
    <w:rsid w:val="00D01BCA"/>
    <w:rsid w:val="00D0273A"/>
    <w:rsid w:val="00D03526"/>
    <w:rsid w:val="00D049A0"/>
    <w:rsid w:val="00D06678"/>
    <w:rsid w:val="00D069E1"/>
    <w:rsid w:val="00D1031C"/>
    <w:rsid w:val="00D115D2"/>
    <w:rsid w:val="00D12076"/>
    <w:rsid w:val="00D16DDF"/>
    <w:rsid w:val="00D23098"/>
    <w:rsid w:val="00D26FF5"/>
    <w:rsid w:val="00D30537"/>
    <w:rsid w:val="00D3140F"/>
    <w:rsid w:val="00D3296C"/>
    <w:rsid w:val="00D3328E"/>
    <w:rsid w:val="00D3503B"/>
    <w:rsid w:val="00D37667"/>
    <w:rsid w:val="00D415CE"/>
    <w:rsid w:val="00D44B52"/>
    <w:rsid w:val="00D452E1"/>
    <w:rsid w:val="00D46423"/>
    <w:rsid w:val="00D47572"/>
    <w:rsid w:val="00D500C0"/>
    <w:rsid w:val="00D50D3D"/>
    <w:rsid w:val="00D51188"/>
    <w:rsid w:val="00D60DC1"/>
    <w:rsid w:val="00D60E3A"/>
    <w:rsid w:val="00D70F94"/>
    <w:rsid w:val="00D71D35"/>
    <w:rsid w:val="00D73185"/>
    <w:rsid w:val="00D73D1D"/>
    <w:rsid w:val="00D74BFF"/>
    <w:rsid w:val="00D82314"/>
    <w:rsid w:val="00D82A37"/>
    <w:rsid w:val="00D8358D"/>
    <w:rsid w:val="00D83A97"/>
    <w:rsid w:val="00D844DD"/>
    <w:rsid w:val="00D84C5B"/>
    <w:rsid w:val="00D85438"/>
    <w:rsid w:val="00D85FFD"/>
    <w:rsid w:val="00D863C7"/>
    <w:rsid w:val="00D8694E"/>
    <w:rsid w:val="00D91525"/>
    <w:rsid w:val="00D921CF"/>
    <w:rsid w:val="00D93C54"/>
    <w:rsid w:val="00D971E5"/>
    <w:rsid w:val="00DA09A8"/>
    <w:rsid w:val="00DA2F7A"/>
    <w:rsid w:val="00DA2FD1"/>
    <w:rsid w:val="00DA4092"/>
    <w:rsid w:val="00DA4B05"/>
    <w:rsid w:val="00DA5C2F"/>
    <w:rsid w:val="00DA5F14"/>
    <w:rsid w:val="00DA62D5"/>
    <w:rsid w:val="00DB2CF7"/>
    <w:rsid w:val="00DB2FCA"/>
    <w:rsid w:val="00DB4F50"/>
    <w:rsid w:val="00DB66ED"/>
    <w:rsid w:val="00DB6793"/>
    <w:rsid w:val="00DB7BA7"/>
    <w:rsid w:val="00DC06F8"/>
    <w:rsid w:val="00DC084F"/>
    <w:rsid w:val="00DC09CD"/>
    <w:rsid w:val="00DC0D92"/>
    <w:rsid w:val="00DC27EE"/>
    <w:rsid w:val="00DC28CD"/>
    <w:rsid w:val="00DC2959"/>
    <w:rsid w:val="00DC4725"/>
    <w:rsid w:val="00DC6510"/>
    <w:rsid w:val="00DC6CCD"/>
    <w:rsid w:val="00DD3450"/>
    <w:rsid w:val="00DD4954"/>
    <w:rsid w:val="00DD59B2"/>
    <w:rsid w:val="00DD66C5"/>
    <w:rsid w:val="00DE1320"/>
    <w:rsid w:val="00DE2A7E"/>
    <w:rsid w:val="00DE53EC"/>
    <w:rsid w:val="00DE613A"/>
    <w:rsid w:val="00DF0202"/>
    <w:rsid w:val="00DF02AB"/>
    <w:rsid w:val="00DF1FAD"/>
    <w:rsid w:val="00DF4D3C"/>
    <w:rsid w:val="00DF52AE"/>
    <w:rsid w:val="00DF5F0A"/>
    <w:rsid w:val="00DF7379"/>
    <w:rsid w:val="00DF7914"/>
    <w:rsid w:val="00E01133"/>
    <w:rsid w:val="00E01393"/>
    <w:rsid w:val="00E02B5C"/>
    <w:rsid w:val="00E03094"/>
    <w:rsid w:val="00E03D82"/>
    <w:rsid w:val="00E04D80"/>
    <w:rsid w:val="00E05C56"/>
    <w:rsid w:val="00E07BB0"/>
    <w:rsid w:val="00E07F1A"/>
    <w:rsid w:val="00E11BED"/>
    <w:rsid w:val="00E121B8"/>
    <w:rsid w:val="00E16ADC"/>
    <w:rsid w:val="00E16FE8"/>
    <w:rsid w:val="00E2034F"/>
    <w:rsid w:val="00E21ACC"/>
    <w:rsid w:val="00E220F6"/>
    <w:rsid w:val="00E22D57"/>
    <w:rsid w:val="00E26BD2"/>
    <w:rsid w:val="00E2717A"/>
    <w:rsid w:val="00E30763"/>
    <w:rsid w:val="00E308A5"/>
    <w:rsid w:val="00E31789"/>
    <w:rsid w:val="00E31A40"/>
    <w:rsid w:val="00E32D8A"/>
    <w:rsid w:val="00E32FDF"/>
    <w:rsid w:val="00E336D3"/>
    <w:rsid w:val="00E409DD"/>
    <w:rsid w:val="00E42A3E"/>
    <w:rsid w:val="00E4639B"/>
    <w:rsid w:val="00E46AFA"/>
    <w:rsid w:val="00E47956"/>
    <w:rsid w:val="00E47D23"/>
    <w:rsid w:val="00E520F0"/>
    <w:rsid w:val="00E523F0"/>
    <w:rsid w:val="00E529BA"/>
    <w:rsid w:val="00E54D4F"/>
    <w:rsid w:val="00E57E16"/>
    <w:rsid w:val="00E63219"/>
    <w:rsid w:val="00E64ABC"/>
    <w:rsid w:val="00E661FE"/>
    <w:rsid w:val="00E66CE2"/>
    <w:rsid w:val="00E70E2E"/>
    <w:rsid w:val="00E74840"/>
    <w:rsid w:val="00E82804"/>
    <w:rsid w:val="00E82D7D"/>
    <w:rsid w:val="00E8592C"/>
    <w:rsid w:val="00E86A9E"/>
    <w:rsid w:val="00E87154"/>
    <w:rsid w:val="00E93C90"/>
    <w:rsid w:val="00E946FB"/>
    <w:rsid w:val="00E95985"/>
    <w:rsid w:val="00E96056"/>
    <w:rsid w:val="00EA1812"/>
    <w:rsid w:val="00EA3939"/>
    <w:rsid w:val="00EA60E9"/>
    <w:rsid w:val="00EA61EE"/>
    <w:rsid w:val="00EA69FE"/>
    <w:rsid w:val="00EB189F"/>
    <w:rsid w:val="00EB2B79"/>
    <w:rsid w:val="00EB2D20"/>
    <w:rsid w:val="00EB3022"/>
    <w:rsid w:val="00EB36C6"/>
    <w:rsid w:val="00EB3BE4"/>
    <w:rsid w:val="00EB49E9"/>
    <w:rsid w:val="00EB4A11"/>
    <w:rsid w:val="00EB6BDE"/>
    <w:rsid w:val="00EC0443"/>
    <w:rsid w:val="00EC060D"/>
    <w:rsid w:val="00EC0CA1"/>
    <w:rsid w:val="00EC11D7"/>
    <w:rsid w:val="00EC2191"/>
    <w:rsid w:val="00EC2AE5"/>
    <w:rsid w:val="00EC3E0D"/>
    <w:rsid w:val="00EC458A"/>
    <w:rsid w:val="00EC5A91"/>
    <w:rsid w:val="00EC6D63"/>
    <w:rsid w:val="00EC6DC2"/>
    <w:rsid w:val="00EC7A46"/>
    <w:rsid w:val="00EC7DAC"/>
    <w:rsid w:val="00ED0216"/>
    <w:rsid w:val="00ED123D"/>
    <w:rsid w:val="00ED4270"/>
    <w:rsid w:val="00ED47D0"/>
    <w:rsid w:val="00ED57DF"/>
    <w:rsid w:val="00ED7BA5"/>
    <w:rsid w:val="00ED7DAC"/>
    <w:rsid w:val="00ED7E5D"/>
    <w:rsid w:val="00EE604C"/>
    <w:rsid w:val="00EE70A7"/>
    <w:rsid w:val="00EF05C3"/>
    <w:rsid w:val="00EF0A42"/>
    <w:rsid w:val="00EF0BAC"/>
    <w:rsid w:val="00EF1E94"/>
    <w:rsid w:val="00EF4042"/>
    <w:rsid w:val="00EF4D68"/>
    <w:rsid w:val="00EF6F55"/>
    <w:rsid w:val="00EF75DE"/>
    <w:rsid w:val="00F00734"/>
    <w:rsid w:val="00F008E7"/>
    <w:rsid w:val="00F025D4"/>
    <w:rsid w:val="00F02E52"/>
    <w:rsid w:val="00F03F7A"/>
    <w:rsid w:val="00F03F9E"/>
    <w:rsid w:val="00F044A2"/>
    <w:rsid w:val="00F1109D"/>
    <w:rsid w:val="00F1306B"/>
    <w:rsid w:val="00F14873"/>
    <w:rsid w:val="00F15462"/>
    <w:rsid w:val="00F24646"/>
    <w:rsid w:val="00F25C90"/>
    <w:rsid w:val="00F268F7"/>
    <w:rsid w:val="00F27FBD"/>
    <w:rsid w:val="00F3147D"/>
    <w:rsid w:val="00F33097"/>
    <w:rsid w:val="00F337FE"/>
    <w:rsid w:val="00F34990"/>
    <w:rsid w:val="00F34B72"/>
    <w:rsid w:val="00F34C96"/>
    <w:rsid w:val="00F35291"/>
    <w:rsid w:val="00F3564E"/>
    <w:rsid w:val="00F35EBA"/>
    <w:rsid w:val="00F363FE"/>
    <w:rsid w:val="00F37C43"/>
    <w:rsid w:val="00F40212"/>
    <w:rsid w:val="00F40FE5"/>
    <w:rsid w:val="00F423E6"/>
    <w:rsid w:val="00F449E3"/>
    <w:rsid w:val="00F44DB4"/>
    <w:rsid w:val="00F51967"/>
    <w:rsid w:val="00F52DCE"/>
    <w:rsid w:val="00F57D3C"/>
    <w:rsid w:val="00F60269"/>
    <w:rsid w:val="00F6083F"/>
    <w:rsid w:val="00F627BE"/>
    <w:rsid w:val="00F62E21"/>
    <w:rsid w:val="00F64009"/>
    <w:rsid w:val="00F64895"/>
    <w:rsid w:val="00F650E4"/>
    <w:rsid w:val="00F65DB8"/>
    <w:rsid w:val="00F662B3"/>
    <w:rsid w:val="00F677CD"/>
    <w:rsid w:val="00F707C1"/>
    <w:rsid w:val="00F70AF8"/>
    <w:rsid w:val="00F719D7"/>
    <w:rsid w:val="00F73E81"/>
    <w:rsid w:val="00F77E1A"/>
    <w:rsid w:val="00F83380"/>
    <w:rsid w:val="00F857E1"/>
    <w:rsid w:val="00F8581C"/>
    <w:rsid w:val="00F865F7"/>
    <w:rsid w:val="00F901BB"/>
    <w:rsid w:val="00F911F6"/>
    <w:rsid w:val="00F927C9"/>
    <w:rsid w:val="00F93454"/>
    <w:rsid w:val="00F974E8"/>
    <w:rsid w:val="00F97A3D"/>
    <w:rsid w:val="00F97C9B"/>
    <w:rsid w:val="00FA39BD"/>
    <w:rsid w:val="00FA528F"/>
    <w:rsid w:val="00FA79A9"/>
    <w:rsid w:val="00FB1316"/>
    <w:rsid w:val="00FB24AA"/>
    <w:rsid w:val="00FB2B7F"/>
    <w:rsid w:val="00FB331E"/>
    <w:rsid w:val="00FB38A5"/>
    <w:rsid w:val="00FB5A50"/>
    <w:rsid w:val="00FB7E9F"/>
    <w:rsid w:val="00FC003E"/>
    <w:rsid w:val="00FC0B47"/>
    <w:rsid w:val="00FC4C39"/>
    <w:rsid w:val="00FC685E"/>
    <w:rsid w:val="00FC6971"/>
    <w:rsid w:val="00FC6F25"/>
    <w:rsid w:val="00FC708E"/>
    <w:rsid w:val="00FC7C44"/>
    <w:rsid w:val="00FD0CCF"/>
    <w:rsid w:val="00FD0E7D"/>
    <w:rsid w:val="00FD16FD"/>
    <w:rsid w:val="00FD1751"/>
    <w:rsid w:val="00FD2EF3"/>
    <w:rsid w:val="00FD2F58"/>
    <w:rsid w:val="00FD4A53"/>
    <w:rsid w:val="00FD53AB"/>
    <w:rsid w:val="00FD5E49"/>
    <w:rsid w:val="00FD6849"/>
    <w:rsid w:val="00FD6D85"/>
    <w:rsid w:val="00FD7E61"/>
    <w:rsid w:val="00FE081B"/>
    <w:rsid w:val="00FE10AE"/>
    <w:rsid w:val="00FE1A0E"/>
    <w:rsid w:val="00FE2F3B"/>
    <w:rsid w:val="00FE3900"/>
    <w:rsid w:val="00FE46DF"/>
    <w:rsid w:val="00FE4AE5"/>
    <w:rsid w:val="00FE4F88"/>
    <w:rsid w:val="00FE75FA"/>
    <w:rsid w:val="00FF00D2"/>
    <w:rsid w:val="00FF08FC"/>
    <w:rsid w:val="00FF2482"/>
    <w:rsid w:val="00FF37DA"/>
    <w:rsid w:val="00FF46DC"/>
    <w:rsid w:val="00FF5774"/>
    <w:rsid w:val="00FF60BA"/>
    <w:rsid w:val="00FF62C9"/>
    <w:rsid w:val="00FF6ACA"/>
    <w:rsid w:val="00FF7845"/>
    <w:rsid w:val="00FF7A98"/>
    <w:rsid w:val="040A4BDD"/>
    <w:rsid w:val="4D9D5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D5CD"/>
  <w15:chartTrackingRefBased/>
  <w15:docId w15:val="{5C8C2474-F6A4-419D-99DE-987EEF97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890"/>
  </w:style>
  <w:style w:type="paragraph" w:styleId="Heading1">
    <w:name w:val="heading 1"/>
    <w:basedOn w:val="Normal"/>
    <w:next w:val="Normal"/>
    <w:link w:val="Heading1Char"/>
    <w:uiPriority w:val="9"/>
    <w:qFormat/>
    <w:rsid w:val="00FB331E"/>
    <w:pPr>
      <w:keepNext/>
      <w:keepLines/>
      <w:numPr>
        <w:numId w:val="1"/>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B331E"/>
    <w:pPr>
      <w:keepNext/>
      <w:keepLines/>
      <w:numPr>
        <w:ilvl w:val="1"/>
        <w:numId w:val="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B331E"/>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B331E"/>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B331E"/>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FB331E"/>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31E"/>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31E"/>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31E"/>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3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B33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B33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B33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B331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FB33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3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3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31E"/>
    <w:rPr>
      <w:rFonts w:eastAsiaTheme="majorEastAsia" w:cstheme="majorBidi"/>
      <w:color w:val="272727" w:themeColor="text1" w:themeTint="D8"/>
    </w:rPr>
  </w:style>
  <w:style w:type="paragraph" w:styleId="Title">
    <w:name w:val="Title"/>
    <w:basedOn w:val="Normal"/>
    <w:next w:val="Normal"/>
    <w:link w:val="TitleChar"/>
    <w:uiPriority w:val="10"/>
    <w:qFormat/>
    <w:rsid w:val="00FB33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3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3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3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31E"/>
    <w:pPr>
      <w:spacing w:before="160"/>
      <w:jc w:val="center"/>
    </w:pPr>
    <w:rPr>
      <w:i/>
      <w:iCs/>
      <w:color w:val="404040" w:themeColor="text1" w:themeTint="BF"/>
    </w:rPr>
  </w:style>
  <w:style w:type="character" w:customStyle="1" w:styleId="QuoteChar">
    <w:name w:val="Quote Char"/>
    <w:basedOn w:val="DefaultParagraphFont"/>
    <w:link w:val="Quote"/>
    <w:uiPriority w:val="29"/>
    <w:rsid w:val="00FB331E"/>
    <w:rPr>
      <w:i/>
      <w:iCs/>
      <w:color w:val="404040" w:themeColor="text1" w:themeTint="BF"/>
    </w:rPr>
  </w:style>
  <w:style w:type="paragraph" w:styleId="ListParagraph">
    <w:name w:val="List Paragraph"/>
    <w:basedOn w:val="Normal"/>
    <w:link w:val="ListParagraphChar"/>
    <w:uiPriority w:val="34"/>
    <w:qFormat/>
    <w:rsid w:val="00FB331E"/>
    <w:pPr>
      <w:ind w:left="720"/>
      <w:contextualSpacing/>
    </w:pPr>
  </w:style>
  <w:style w:type="character" w:styleId="IntenseEmphasis">
    <w:name w:val="Intense Emphasis"/>
    <w:basedOn w:val="DefaultParagraphFont"/>
    <w:uiPriority w:val="21"/>
    <w:qFormat/>
    <w:rsid w:val="00FB331E"/>
    <w:rPr>
      <w:i/>
      <w:iCs/>
      <w:color w:val="0F4761" w:themeColor="accent1" w:themeShade="BF"/>
    </w:rPr>
  </w:style>
  <w:style w:type="paragraph" w:styleId="IntenseQuote">
    <w:name w:val="Intense Quote"/>
    <w:basedOn w:val="Normal"/>
    <w:next w:val="Normal"/>
    <w:link w:val="IntenseQuoteChar"/>
    <w:uiPriority w:val="30"/>
    <w:qFormat/>
    <w:rsid w:val="00FB33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331E"/>
    <w:rPr>
      <w:i/>
      <w:iCs/>
      <w:color w:val="0F4761" w:themeColor="accent1" w:themeShade="BF"/>
    </w:rPr>
  </w:style>
  <w:style w:type="character" w:styleId="IntenseReference">
    <w:name w:val="Intense Reference"/>
    <w:basedOn w:val="DefaultParagraphFont"/>
    <w:uiPriority w:val="32"/>
    <w:qFormat/>
    <w:rsid w:val="00FB331E"/>
    <w:rPr>
      <w:b/>
      <w:bCs/>
      <w:smallCaps/>
      <w:color w:val="0F4761" w:themeColor="accent1" w:themeShade="BF"/>
      <w:spacing w:val="5"/>
    </w:rPr>
  </w:style>
  <w:style w:type="paragraph" w:styleId="NoSpacing">
    <w:name w:val="No Spacing"/>
    <w:link w:val="NoSpacingChar"/>
    <w:uiPriority w:val="1"/>
    <w:qFormat/>
    <w:rsid w:val="002D0309"/>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2D0309"/>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6708DF"/>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81F0F"/>
    <w:pPr>
      <w:tabs>
        <w:tab w:val="left" w:pos="480"/>
        <w:tab w:val="right" w:leader="dot" w:pos="9016"/>
      </w:tabs>
      <w:spacing w:after="100"/>
    </w:pPr>
  </w:style>
  <w:style w:type="paragraph" w:styleId="TOC2">
    <w:name w:val="toc 2"/>
    <w:basedOn w:val="Normal"/>
    <w:next w:val="Normal"/>
    <w:autoRedefine/>
    <w:uiPriority w:val="39"/>
    <w:unhideWhenUsed/>
    <w:rsid w:val="006708DF"/>
    <w:pPr>
      <w:spacing w:after="100"/>
      <w:ind w:left="240"/>
    </w:pPr>
  </w:style>
  <w:style w:type="character" w:styleId="Hyperlink">
    <w:name w:val="Hyperlink"/>
    <w:basedOn w:val="DefaultParagraphFont"/>
    <w:uiPriority w:val="99"/>
    <w:unhideWhenUsed/>
    <w:rsid w:val="006708DF"/>
    <w:rPr>
      <w:color w:val="467886" w:themeColor="hyperlink"/>
      <w:u w:val="single"/>
    </w:rPr>
  </w:style>
  <w:style w:type="paragraph" w:styleId="Bibliography">
    <w:name w:val="Bibliography"/>
    <w:basedOn w:val="Normal"/>
    <w:next w:val="Normal"/>
    <w:uiPriority w:val="37"/>
    <w:unhideWhenUsed/>
    <w:rsid w:val="00A51DCD"/>
    <w:pPr>
      <w:spacing w:after="240" w:line="240" w:lineRule="auto"/>
      <w:ind w:left="720" w:hanging="720"/>
    </w:pPr>
  </w:style>
  <w:style w:type="paragraph" w:styleId="BalloonText">
    <w:name w:val="Balloon Text"/>
    <w:basedOn w:val="Normal"/>
    <w:link w:val="BalloonTextChar"/>
    <w:uiPriority w:val="99"/>
    <w:semiHidden/>
    <w:unhideWhenUsed/>
    <w:rsid w:val="005C3E79"/>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C3E79"/>
    <w:rPr>
      <w:rFonts w:ascii="Tahoma" w:hAnsi="Tahoma" w:cs="Tahoma"/>
      <w:kern w:val="0"/>
      <w:sz w:val="16"/>
      <w:szCs w:val="16"/>
      <w14:ligatures w14:val="none"/>
    </w:rPr>
  </w:style>
  <w:style w:type="paragraph" w:styleId="Header">
    <w:name w:val="header"/>
    <w:basedOn w:val="Normal"/>
    <w:link w:val="HeaderChar"/>
    <w:uiPriority w:val="99"/>
    <w:unhideWhenUsed/>
    <w:rsid w:val="005C3E79"/>
    <w:pPr>
      <w:tabs>
        <w:tab w:val="center" w:pos="4513"/>
        <w:tab w:val="right" w:pos="9026"/>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5C3E79"/>
    <w:rPr>
      <w:kern w:val="0"/>
      <w:sz w:val="22"/>
      <w:szCs w:val="22"/>
      <w14:ligatures w14:val="none"/>
    </w:rPr>
  </w:style>
  <w:style w:type="paragraph" w:styleId="Footer">
    <w:name w:val="footer"/>
    <w:basedOn w:val="Normal"/>
    <w:link w:val="FooterChar"/>
    <w:uiPriority w:val="99"/>
    <w:unhideWhenUsed/>
    <w:rsid w:val="005C3E79"/>
    <w:pPr>
      <w:tabs>
        <w:tab w:val="center" w:pos="4513"/>
        <w:tab w:val="right" w:pos="9026"/>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5C3E79"/>
    <w:rPr>
      <w:kern w:val="0"/>
      <w:sz w:val="22"/>
      <w:szCs w:val="22"/>
      <w14:ligatures w14:val="none"/>
    </w:rPr>
  </w:style>
  <w:style w:type="paragraph" w:styleId="NormalWeb">
    <w:name w:val="Normal (Web)"/>
    <w:basedOn w:val="Normal"/>
    <w:uiPriority w:val="99"/>
    <w:semiHidden/>
    <w:unhideWhenUsed/>
    <w:rsid w:val="005C3E7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FootnoteText">
    <w:name w:val="footnote text"/>
    <w:basedOn w:val="Normal"/>
    <w:link w:val="FootnoteTextChar"/>
    <w:uiPriority w:val="99"/>
    <w:semiHidden/>
    <w:unhideWhenUsed/>
    <w:rsid w:val="005C3E79"/>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5C3E79"/>
    <w:rPr>
      <w:kern w:val="0"/>
      <w:sz w:val="20"/>
      <w:szCs w:val="20"/>
      <w14:ligatures w14:val="none"/>
    </w:rPr>
  </w:style>
  <w:style w:type="character" w:styleId="FootnoteReference">
    <w:name w:val="footnote reference"/>
    <w:basedOn w:val="DefaultParagraphFont"/>
    <w:uiPriority w:val="99"/>
    <w:semiHidden/>
    <w:unhideWhenUsed/>
    <w:rsid w:val="005C3E79"/>
    <w:rPr>
      <w:vertAlign w:val="superscript"/>
    </w:rPr>
  </w:style>
  <w:style w:type="character" w:styleId="FollowedHyperlink">
    <w:name w:val="FollowedHyperlink"/>
    <w:basedOn w:val="DefaultParagraphFont"/>
    <w:uiPriority w:val="99"/>
    <w:semiHidden/>
    <w:unhideWhenUsed/>
    <w:rsid w:val="005C3E79"/>
    <w:rPr>
      <w:color w:val="96607D" w:themeColor="followedHyperlink"/>
      <w:u w:val="single"/>
    </w:rPr>
  </w:style>
  <w:style w:type="table" w:styleId="TableGrid">
    <w:name w:val="Table Grid"/>
    <w:basedOn w:val="TableNormal"/>
    <w:uiPriority w:val="59"/>
    <w:rsid w:val="005C3E7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5C3E79"/>
  </w:style>
  <w:style w:type="character" w:styleId="Strong">
    <w:name w:val="Strong"/>
    <w:basedOn w:val="DefaultParagraphFont"/>
    <w:uiPriority w:val="22"/>
    <w:qFormat/>
    <w:rsid w:val="005C3E79"/>
    <w:rPr>
      <w:b/>
      <w:bCs/>
    </w:rPr>
  </w:style>
  <w:style w:type="character" w:customStyle="1" w:styleId="docssharedwiztogglelabeledlabeltext">
    <w:name w:val="docssharedwiztogglelabeledlabeltext"/>
    <w:basedOn w:val="DefaultParagraphFont"/>
    <w:rsid w:val="005C3E79"/>
  </w:style>
  <w:style w:type="character" w:styleId="UnresolvedMention">
    <w:name w:val="Unresolved Mention"/>
    <w:basedOn w:val="DefaultParagraphFont"/>
    <w:uiPriority w:val="99"/>
    <w:semiHidden/>
    <w:unhideWhenUsed/>
    <w:rsid w:val="005C3E79"/>
    <w:rPr>
      <w:color w:val="808080"/>
      <w:shd w:val="clear" w:color="auto" w:fill="E6E6E6"/>
    </w:rPr>
  </w:style>
  <w:style w:type="character" w:customStyle="1" w:styleId="author">
    <w:name w:val="author"/>
    <w:basedOn w:val="DefaultParagraphFont"/>
    <w:rsid w:val="005C3E79"/>
  </w:style>
  <w:style w:type="paragraph" w:styleId="HTMLPreformatted">
    <w:name w:val="HTML Preformatted"/>
    <w:basedOn w:val="Normal"/>
    <w:link w:val="HTMLPreformattedChar"/>
    <w:uiPriority w:val="99"/>
    <w:semiHidden/>
    <w:unhideWhenUsed/>
    <w:rsid w:val="005C3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5C3E79"/>
    <w:rPr>
      <w:rFonts w:ascii="Courier New" w:eastAsia="Times New Roman" w:hAnsi="Courier New" w:cs="Courier New"/>
      <w:kern w:val="0"/>
      <w:sz w:val="20"/>
      <w:szCs w:val="20"/>
      <w:lang w:eastAsia="en-GB"/>
      <w14:ligatures w14:val="none"/>
    </w:rPr>
  </w:style>
  <w:style w:type="character" w:customStyle="1" w:styleId="p">
    <w:name w:val="p"/>
    <w:basedOn w:val="DefaultParagraphFont"/>
    <w:rsid w:val="005C3E79"/>
  </w:style>
  <w:style w:type="character" w:customStyle="1" w:styleId="k">
    <w:name w:val="k"/>
    <w:basedOn w:val="DefaultParagraphFont"/>
    <w:rsid w:val="005C3E79"/>
  </w:style>
  <w:style w:type="character" w:customStyle="1" w:styleId="o">
    <w:name w:val="o"/>
    <w:basedOn w:val="DefaultParagraphFont"/>
    <w:rsid w:val="005C3E79"/>
  </w:style>
  <w:style w:type="character" w:customStyle="1" w:styleId="nt">
    <w:name w:val="nt"/>
    <w:basedOn w:val="DefaultParagraphFont"/>
    <w:rsid w:val="005C3E79"/>
  </w:style>
  <w:style w:type="character" w:customStyle="1" w:styleId="nb">
    <w:name w:val="nb"/>
    <w:basedOn w:val="DefaultParagraphFont"/>
    <w:rsid w:val="005C3E79"/>
  </w:style>
  <w:style w:type="character" w:customStyle="1" w:styleId="s2">
    <w:name w:val="s2"/>
    <w:basedOn w:val="DefaultParagraphFont"/>
    <w:rsid w:val="005C3E79"/>
  </w:style>
  <w:style w:type="paragraph" w:styleId="TOC3">
    <w:name w:val="toc 3"/>
    <w:basedOn w:val="Normal"/>
    <w:next w:val="Normal"/>
    <w:autoRedefine/>
    <w:uiPriority w:val="39"/>
    <w:unhideWhenUsed/>
    <w:rsid w:val="005C3E79"/>
    <w:pPr>
      <w:spacing w:after="100" w:line="276" w:lineRule="auto"/>
      <w:ind w:left="440"/>
    </w:pPr>
    <w:rPr>
      <w:kern w:val="0"/>
      <w:sz w:val="22"/>
      <w:szCs w:val="22"/>
      <w14:ligatures w14:val="none"/>
    </w:rPr>
  </w:style>
  <w:style w:type="paragraph" w:styleId="TOC4">
    <w:name w:val="toc 4"/>
    <w:basedOn w:val="Normal"/>
    <w:next w:val="Normal"/>
    <w:autoRedefine/>
    <w:uiPriority w:val="39"/>
    <w:unhideWhenUsed/>
    <w:rsid w:val="005C3E79"/>
    <w:pPr>
      <w:spacing w:after="100" w:line="259" w:lineRule="auto"/>
      <w:ind w:left="660"/>
    </w:pPr>
    <w:rPr>
      <w:rFonts w:eastAsiaTheme="minorEastAsia"/>
      <w:kern w:val="0"/>
      <w:sz w:val="22"/>
      <w:szCs w:val="22"/>
      <w:lang w:eastAsia="en-GB"/>
      <w14:ligatures w14:val="none"/>
    </w:rPr>
  </w:style>
  <w:style w:type="paragraph" w:styleId="TOC5">
    <w:name w:val="toc 5"/>
    <w:basedOn w:val="Normal"/>
    <w:next w:val="Normal"/>
    <w:autoRedefine/>
    <w:uiPriority w:val="39"/>
    <w:unhideWhenUsed/>
    <w:rsid w:val="005C3E79"/>
    <w:pPr>
      <w:spacing w:after="100" w:line="259" w:lineRule="auto"/>
      <w:ind w:left="880"/>
    </w:pPr>
    <w:rPr>
      <w:rFonts w:eastAsiaTheme="minorEastAsia"/>
      <w:kern w:val="0"/>
      <w:sz w:val="22"/>
      <w:szCs w:val="22"/>
      <w:lang w:eastAsia="en-GB"/>
      <w14:ligatures w14:val="none"/>
    </w:rPr>
  </w:style>
  <w:style w:type="paragraph" w:styleId="TOC6">
    <w:name w:val="toc 6"/>
    <w:basedOn w:val="Normal"/>
    <w:next w:val="Normal"/>
    <w:autoRedefine/>
    <w:uiPriority w:val="39"/>
    <w:unhideWhenUsed/>
    <w:rsid w:val="005C3E79"/>
    <w:pPr>
      <w:spacing w:after="100" w:line="259" w:lineRule="auto"/>
      <w:ind w:left="1100"/>
    </w:pPr>
    <w:rPr>
      <w:rFonts w:eastAsiaTheme="minorEastAsia"/>
      <w:kern w:val="0"/>
      <w:sz w:val="22"/>
      <w:szCs w:val="22"/>
      <w:lang w:eastAsia="en-GB"/>
      <w14:ligatures w14:val="none"/>
    </w:rPr>
  </w:style>
  <w:style w:type="paragraph" w:styleId="TOC7">
    <w:name w:val="toc 7"/>
    <w:basedOn w:val="Normal"/>
    <w:next w:val="Normal"/>
    <w:autoRedefine/>
    <w:uiPriority w:val="39"/>
    <w:unhideWhenUsed/>
    <w:rsid w:val="005C3E79"/>
    <w:pPr>
      <w:spacing w:after="100" w:line="259" w:lineRule="auto"/>
      <w:ind w:left="1320"/>
    </w:pPr>
    <w:rPr>
      <w:rFonts w:eastAsiaTheme="minorEastAsia"/>
      <w:kern w:val="0"/>
      <w:sz w:val="22"/>
      <w:szCs w:val="22"/>
      <w:lang w:eastAsia="en-GB"/>
      <w14:ligatures w14:val="none"/>
    </w:rPr>
  </w:style>
  <w:style w:type="paragraph" w:styleId="TOC8">
    <w:name w:val="toc 8"/>
    <w:basedOn w:val="Normal"/>
    <w:next w:val="Normal"/>
    <w:autoRedefine/>
    <w:uiPriority w:val="39"/>
    <w:unhideWhenUsed/>
    <w:rsid w:val="005C3E79"/>
    <w:pPr>
      <w:spacing w:after="100" w:line="259" w:lineRule="auto"/>
      <w:ind w:left="1540"/>
    </w:pPr>
    <w:rPr>
      <w:rFonts w:eastAsiaTheme="minorEastAsia"/>
      <w:kern w:val="0"/>
      <w:sz w:val="22"/>
      <w:szCs w:val="22"/>
      <w:lang w:eastAsia="en-GB"/>
      <w14:ligatures w14:val="none"/>
    </w:rPr>
  </w:style>
  <w:style w:type="paragraph" w:styleId="TOC9">
    <w:name w:val="toc 9"/>
    <w:basedOn w:val="Normal"/>
    <w:next w:val="Normal"/>
    <w:autoRedefine/>
    <w:uiPriority w:val="39"/>
    <w:unhideWhenUsed/>
    <w:rsid w:val="005C3E79"/>
    <w:pPr>
      <w:spacing w:after="100" w:line="259" w:lineRule="auto"/>
      <w:ind w:left="1760"/>
    </w:pPr>
    <w:rPr>
      <w:rFonts w:eastAsiaTheme="minorEastAsia"/>
      <w:kern w:val="0"/>
      <w:sz w:val="22"/>
      <w:szCs w:val="22"/>
      <w:lang w:eastAsia="en-GB"/>
      <w14:ligatures w14:val="none"/>
    </w:rPr>
  </w:style>
  <w:style w:type="paragraph" w:styleId="Caption">
    <w:name w:val="caption"/>
    <w:basedOn w:val="Normal"/>
    <w:next w:val="Normal"/>
    <w:uiPriority w:val="35"/>
    <w:unhideWhenUsed/>
    <w:qFormat/>
    <w:rsid w:val="005C3E79"/>
    <w:pPr>
      <w:spacing w:after="200" w:line="240" w:lineRule="auto"/>
    </w:pPr>
    <w:rPr>
      <w:i/>
      <w:iCs/>
      <w:color w:val="0E2841" w:themeColor="text2"/>
      <w:kern w:val="0"/>
      <w:sz w:val="18"/>
      <w:szCs w:val="18"/>
      <w14:ligatures w14:val="none"/>
    </w:rPr>
  </w:style>
  <w:style w:type="paragraph" w:styleId="TableofFigures">
    <w:name w:val="table of figures"/>
    <w:basedOn w:val="Normal"/>
    <w:next w:val="Normal"/>
    <w:uiPriority w:val="99"/>
    <w:unhideWhenUsed/>
    <w:rsid w:val="005C3E79"/>
    <w:pPr>
      <w:spacing w:after="0" w:line="276" w:lineRule="auto"/>
    </w:pPr>
    <w:rPr>
      <w:kern w:val="0"/>
      <w:sz w:val="22"/>
      <w:szCs w:val="22"/>
      <w14:ligatures w14:val="none"/>
    </w:rPr>
  </w:style>
  <w:style w:type="paragraph" w:customStyle="1" w:styleId="kf-read-more">
    <w:name w:val="kf-read-more"/>
    <w:basedOn w:val="Normal"/>
    <w:rsid w:val="005C3E7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hljs-string">
    <w:name w:val="hljs-string"/>
    <w:basedOn w:val="DefaultParagraphFont"/>
    <w:rsid w:val="005C3E79"/>
  </w:style>
  <w:style w:type="paragraph" w:customStyle="1" w:styleId="TableParagraph">
    <w:name w:val="Table Paragraph"/>
    <w:basedOn w:val="Normal"/>
    <w:uiPriority w:val="1"/>
    <w:qFormat/>
    <w:rsid w:val="005C3E79"/>
    <w:pPr>
      <w:widowControl w:val="0"/>
      <w:spacing w:after="0" w:line="240" w:lineRule="auto"/>
      <w:ind w:left="100"/>
    </w:pPr>
    <w:rPr>
      <w:rFonts w:ascii="Arial" w:eastAsia="Arial" w:hAnsi="Arial" w:cs="Arial"/>
      <w:kern w:val="0"/>
      <w:sz w:val="22"/>
      <w:szCs w:val="22"/>
      <w:lang w:val="en-US"/>
      <w14:ligatures w14:val="none"/>
    </w:rPr>
  </w:style>
  <w:style w:type="character" w:customStyle="1" w:styleId="blue">
    <w:name w:val="blue"/>
    <w:basedOn w:val="DefaultParagraphFont"/>
    <w:rsid w:val="005C3E79"/>
  </w:style>
  <w:style w:type="character" w:customStyle="1" w:styleId="p-author">
    <w:name w:val="p-author"/>
    <w:basedOn w:val="DefaultParagraphFont"/>
    <w:rsid w:val="005C3E79"/>
  </w:style>
  <w:style w:type="character" w:styleId="Emphasis">
    <w:name w:val="Emphasis"/>
    <w:basedOn w:val="DefaultParagraphFont"/>
    <w:uiPriority w:val="20"/>
    <w:qFormat/>
    <w:rsid w:val="005C3E79"/>
    <w:rPr>
      <w:i/>
      <w:iCs/>
    </w:rPr>
  </w:style>
  <w:style w:type="character" w:styleId="CommentReference">
    <w:name w:val="annotation reference"/>
    <w:basedOn w:val="DefaultParagraphFont"/>
    <w:uiPriority w:val="99"/>
    <w:semiHidden/>
    <w:unhideWhenUsed/>
    <w:rsid w:val="005C3E79"/>
    <w:rPr>
      <w:sz w:val="16"/>
      <w:szCs w:val="16"/>
    </w:rPr>
  </w:style>
  <w:style w:type="paragraph" w:styleId="CommentText">
    <w:name w:val="annotation text"/>
    <w:basedOn w:val="Normal"/>
    <w:link w:val="CommentTextChar"/>
    <w:uiPriority w:val="99"/>
    <w:unhideWhenUsed/>
    <w:rsid w:val="005C3E79"/>
    <w:pPr>
      <w:spacing w:after="20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5C3E7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C3E79"/>
    <w:rPr>
      <w:b/>
      <w:bCs/>
    </w:rPr>
  </w:style>
  <w:style w:type="character" w:customStyle="1" w:styleId="CommentSubjectChar">
    <w:name w:val="Comment Subject Char"/>
    <w:basedOn w:val="CommentTextChar"/>
    <w:link w:val="CommentSubject"/>
    <w:uiPriority w:val="99"/>
    <w:semiHidden/>
    <w:rsid w:val="005C3E79"/>
    <w:rPr>
      <w:b/>
      <w:bCs/>
      <w:kern w:val="0"/>
      <w:sz w:val="20"/>
      <w:szCs w:val="20"/>
      <w14:ligatures w14:val="none"/>
    </w:rPr>
  </w:style>
  <w:style w:type="paragraph" w:customStyle="1" w:styleId="Hidden">
    <w:name w:val="Hidden"/>
    <w:basedOn w:val="ListParagraph"/>
    <w:link w:val="HiddenChar"/>
    <w:rsid w:val="008114F0"/>
    <w:pPr>
      <w:numPr>
        <w:numId w:val="2"/>
      </w:numPr>
    </w:pPr>
    <w:rPr>
      <w:vanish/>
      <w:color w:val="E97132" w:themeColor="accent2"/>
    </w:rPr>
  </w:style>
  <w:style w:type="character" w:customStyle="1" w:styleId="ListParagraphChar">
    <w:name w:val="List Paragraph Char"/>
    <w:basedOn w:val="DefaultParagraphFont"/>
    <w:link w:val="ListParagraph"/>
    <w:uiPriority w:val="34"/>
    <w:rsid w:val="008114F0"/>
  </w:style>
  <w:style w:type="character" w:customStyle="1" w:styleId="HiddenChar">
    <w:name w:val="Hidden Char"/>
    <w:basedOn w:val="ListParagraphChar"/>
    <w:link w:val="Hidden"/>
    <w:rsid w:val="008114F0"/>
    <w:rPr>
      <w:vanish/>
      <w:color w:val="E97132" w:themeColor="accent2"/>
    </w:rPr>
  </w:style>
  <w:style w:type="character" w:styleId="HTMLCode">
    <w:name w:val="HTML Code"/>
    <w:basedOn w:val="DefaultParagraphFont"/>
    <w:uiPriority w:val="99"/>
    <w:semiHidden/>
    <w:unhideWhenUsed/>
    <w:rsid w:val="004A169F"/>
    <w:rPr>
      <w:rFonts w:ascii="Courier New" w:eastAsia="Times New Roman" w:hAnsi="Courier New" w:cs="Courier New"/>
      <w:sz w:val="20"/>
      <w:szCs w:val="20"/>
    </w:rPr>
  </w:style>
  <w:style w:type="table" w:styleId="GridTable1Light">
    <w:name w:val="Grid Table 1 Light"/>
    <w:basedOn w:val="TableNormal"/>
    <w:uiPriority w:val="46"/>
    <w:rsid w:val="00307B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307BA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307B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307B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3-Accent1">
    <w:name w:val="Grid Table 3 Accent 1"/>
    <w:basedOn w:val="TableNormal"/>
    <w:uiPriority w:val="48"/>
    <w:rsid w:val="00307BAD"/>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3159">
      <w:bodyDiv w:val="1"/>
      <w:marLeft w:val="0"/>
      <w:marRight w:val="0"/>
      <w:marTop w:val="0"/>
      <w:marBottom w:val="0"/>
      <w:divBdr>
        <w:top w:val="none" w:sz="0" w:space="0" w:color="auto"/>
        <w:left w:val="none" w:sz="0" w:space="0" w:color="auto"/>
        <w:bottom w:val="none" w:sz="0" w:space="0" w:color="auto"/>
        <w:right w:val="none" w:sz="0" w:space="0" w:color="auto"/>
      </w:divBdr>
    </w:div>
    <w:div w:id="2386552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1198406">
      <w:bodyDiv w:val="1"/>
      <w:marLeft w:val="0"/>
      <w:marRight w:val="0"/>
      <w:marTop w:val="0"/>
      <w:marBottom w:val="0"/>
      <w:divBdr>
        <w:top w:val="none" w:sz="0" w:space="0" w:color="auto"/>
        <w:left w:val="none" w:sz="0" w:space="0" w:color="auto"/>
        <w:bottom w:val="none" w:sz="0" w:space="0" w:color="auto"/>
        <w:right w:val="none" w:sz="0" w:space="0" w:color="auto"/>
      </w:divBdr>
    </w:div>
    <w:div w:id="34887166">
      <w:bodyDiv w:val="1"/>
      <w:marLeft w:val="0"/>
      <w:marRight w:val="0"/>
      <w:marTop w:val="0"/>
      <w:marBottom w:val="0"/>
      <w:divBdr>
        <w:top w:val="none" w:sz="0" w:space="0" w:color="auto"/>
        <w:left w:val="none" w:sz="0" w:space="0" w:color="auto"/>
        <w:bottom w:val="none" w:sz="0" w:space="0" w:color="auto"/>
        <w:right w:val="none" w:sz="0" w:space="0" w:color="auto"/>
      </w:divBdr>
    </w:div>
    <w:div w:id="41291128">
      <w:bodyDiv w:val="1"/>
      <w:marLeft w:val="0"/>
      <w:marRight w:val="0"/>
      <w:marTop w:val="0"/>
      <w:marBottom w:val="0"/>
      <w:divBdr>
        <w:top w:val="none" w:sz="0" w:space="0" w:color="auto"/>
        <w:left w:val="none" w:sz="0" w:space="0" w:color="auto"/>
        <w:bottom w:val="none" w:sz="0" w:space="0" w:color="auto"/>
        <w:right w:val="none" w:sz="0" w:space="0" w:color="auto"/>
      </w:divBdr>
    </w:div>
    <w:div w:id="41709735">
      <w:bodyDiv w:val="1"/>
      <w:marLeft w:val="0"/>
      <w:marRight w:val="0"/>
      <w:marTop w:val="0"/>
      <w:marBottom w:val="0"/>
      <w:divBdr>
        <w:top w:val="none" w:sz="0" w:space="0" w:color="auto"/>
        <w:left w:val="none" w:sz="0" w:space="0" w:color="auto"/>
        <w:bottom w:val="none" w:sz="0" w:space="0" w:color="auto"/>
        <w:right w:val="none" w:sz="0" w:space="0" w:color="auto"/>
      </w:divBdr>
    </w:div>
    <w:div w:id="46072584">
      <w:bodyDiv w:val="1"/>
      <w:marLeft w:val="0"/>
      <w:marRight w:val="0"/>
      <w:marTop w:val="0"/>
      <w:marBottom w:val="0"/>
      <w:divBdr>
        <w:top w:val="none" w:sz="0" w:space="0" w:color="auto"/>
        <w:left w:val="none" w:sz="0" w:space="0" w:color="auto"/>
        <w:bottom w:val="none" w:sz="0" w:space="0" w:color="auto"/>
        <w:right w:val="none" w:sz="0" w:space="0" w:color="auto"/>
      </w:divBdr>
    </w:div>
    <w:div w:id="60757158">
      <w:bodyDiv w:val="1"/>
      <w:marLeft w:val="0"/>
      <w:marRight w:val="0"/>
      <w:marTop w:val="0"/>
      <w:marBottom w:val="0"/>
      <w:divBdr>
        <w:top w:val="none" w:sz="0" w:space="0" w:color="auto"/>
        <w:left w:val="none" w:sz="0" w:space="0" w:color="auto"/>
        <w:bottom w:val="none" w:sz="0" w:space="0" w:color="auto"/>
        <w:right w:val="none" w:sz="0" w:space="0" w:color="auto"/>
      </w:divBdr>
    </w:div>
    <w:div w:id="69885188">
      <w:bodyDiv w:val="1"/>
      <w:marLeft w:val="0"/>
      <w:marRight w:val="0"/>
      <w:marTop w:val="0"/>
      <w:marBottom w:val="0"/>
      <w:divBdr>
        <w:top w:val="none" w:sz="0" w:space="0" w:color="auto"/>
        <w:left w:val="none" w:sz="0" w:space="0" w:color="auto"/>
        <w:bottom w:val="none" w:sz="0" w:space="0" w:color="auto"/>
        <w:right w:val="none" w:sz="0" w:space="0" w:color="auto"/>
      </w:divBdr>
    </w:div>
    <w:div w:id="71515992">
      <w:bodyDiv w:val="1"/>
      <w:marLeft w:val="0"/>
      <w:marRight w:val="0"/>
      <w:marTop w:val="0"/>
      <w:marBottom w:val="0"/>
      <w:divBdr>
        <w:top w:val="none" w:sz="0" w:space="0" w:color="auto"/>
        <w:left w:val="none" w:sz="0" w:space="0" w:color="auto"/>
        <w:bottom w:val="none" w:sz="0" w:space="0" w:color="auto"/>
        <w:right w:val="none" w:sz="0" w:space="0" w:color="auto"/>
      </w:divBdr>
    </w:div>
    <w:div w:id="103504086">
      <w:bodyDiv w:val="1"/>
      <w:marLeft w:val="0"/>
      <w:marRight w:val="0"/>
      <w:marTop w:val="0"/>
      <w:marBottom w:val="0"/>
      <w:divBdr>
        <w:top w:val="none" w:sz="0" w:space="0" w:color="auto"/>
        <w:left w:val="none" w:sz="0" w:space="0" w:color="auto"/>
        <w:bottom w:val="none" w:sz="0" w:space="0" w:color="auto"/>
        <w:right w:val="none" w:sz="0" w:space="0" w:color="auto"/>
      </w:divBdr>
    </w:div>
    <w:div w:id="127868693">
      <w:bodyDiv w:val="1"/>
      <w:marLeft w:val="0"/>
      <w:marRight w:val="0"/>
      <w:marTop w:val="0"/>
      <w:marBottom w:val="0"/>
      <w:divBdr>
        <w:top w:val="none" w:sz="0" w:space="0" w:color="auto"/>
        <w:left w:val="none" w:sz="0" w:space="0" w:color="auto"/>
        <w:bottom w:val="none" w:sz="0" w:space="0" w:color="auto"/>
        <w:right w:val="none" w:sz="0" w:space="0" w:color="auto"/>
      </w:divBdr>
    </w:div>
    <w:div w:id="147404843">
      <w:bodyDiv w:val="1"/>
      <w:marLeft w:val="0"/>
      <w:marRight w:val="0"/>
      <w:marTop w:val="0"/>
      <w:marBottom w:val="0"/>
      <w:divBdr>
        <w:top w:val="none" w:sz="0" w:space="0" w:color="auto"/>
        <w:left w:val="none" w:sz="0" w:space="0" w:color="auto"/>
        <w:bottom w:val="none" w:sz="0" w:space="0" w:color="auto"/>
        <w:right w:val="none" w:sz="0" w:space="0" w:color="auto"/>
      </w:divBdr>
    </w:div>
    <w:div w:id="149637864">
      <w:bodyDiv w:val="1"/>
      <w:marLeft w:val="0"/>
      <w:marRight w:val="0"/>
      <w:marTop w:val="0"/>
      <w:marBottom w:val="0"/>
      <w:divBdr>
        <w:top w:val="none" w:sz="0" w:space="0" w:color="auto"/>
        <w:left w:val="none" w:sz="0" w:space="0" w:color="auto"/>
        <w:bottom w:val="none" w:sz="0" w:space="0" w:color="auto"/>
        <w:right w:val="none" w:sz="0" w:space="0" w:color="auto"/>
      </w:divBdr>
    </w:div>
    <w:div w:id="152767169">
      <w:bodyDiv w:val="1"/>
      <w:marLeft w:val="0"/>
      <w:marRight w:val="0"/>
      <w:marTop w:val="0"/>
      <w:marBottom w:val="0"/>
      <w:divBdr>
        <w:top w:val="none" w:sz="0" w:space="0" w:color="auto"/>
        <w:left w:val="none" w:sz="0" w:space="0" w:color="auto"/>
        <w:bottom w:val="none" w:sz="0" w:space="0" w:color="auto"/>
        <w:right w:val="none" w:sz="0" w:space="0" w:color="auto"/>
      </w:divBdr>
    </w:div>
    <w:div w:id="171453815">
      <w:bodyDiv w:val="1"/>
      <w:marLeft w:val="0"/>
      <w:marRight w:val="0"/>
      <w:marTop w:val="0"/>
      <w:marBottom w:val="0"/>
      <w:divBdr>
        <w:top w:val="none" w:sz="0" w:space="0" w:color="auto"/>
        <w:left w:val="none" w:sz="0" w:space="0" w:color="auto"/>
        <w:bottom w:val="none" w:sz="0" w:space="0" w:color="auto"/>
        <w:right w:val="none" w:sz="0" w:space="0" w:color="auto"/>
      </w:divBdr>
    </w:div>
    <w:div w:id="172578551">
      <w:bodyDiv w:val="1"/>
      <w:marLeft w:val="0"/>
      <w:marRight w:val="0"/>
      <w:marTop w:val="0"/>
      <w:marBottom w:val="0"/>
      <w:divBdr>
        <w:top w:val="none" w:sz="0" w:space="0" w:color="auto"/>
        <w:left w:val="none" w:sz="0" w:space="0" w:color="auto"/>
        <w:bottom w:val="none" w:sz="0" w:space="0" w:color="auto"/>
        <w:right w:val="none" w:sz="0" w:space="0" w:color="auto"/>
      </w:divBdr>
    </w:div>
    <w:div w:id="180095082">
      <w:bodyDiv w:val="1"/>
      <w:marLeft w:val="0"/>
      <w:marRight w:val="0"/>
      <w:marTop w:val="0"/>
      <w:marBottom w:val="0"/>
      <w:divBdr>
        <w:top w:val="none" w:sz="0" w:space="0" w:color="auto"/>
        <w:left w:val="none" w:sz="0" w:space="0" w:color="auto"/>
        <w:bottom w:val="none" w:sz="0" w:space="0" w:color="auto"/>
        <w:right w:val="none" w:sz="0" w:space="0" w:color="auto"/>
      </w:divBdr>
    </w:div>
    <w:div w:id="181287105">
      <w:bodyDiv w:val="1"/>
      <w:marLeft w:val="0"/>
      <w:marRight w:val="0"/>
      <w:marTop w:val="0"/>
      <w:marBottom w:val="0"/>
      <w:divBdr>
        <w:top w:val="none" w:sz="0" w:space="0" w:color="auto"/>
        <w:left w:val="none" w:sz="0" w:space="0" w:color="auto"/>
        <w:bottom w:val="none" w:sz="0" w:space="0" w:color="auto"/>
        <w:right w:val="none" w:sz="0" w:space="0" w:color="auto"/>
      </w:divBdr>
    </w:div>
    <w:div w:id="201596313">
      <w:bodyDiv w:val="1"/>
      <w:marLeft w:val="0"/>
      <w:marRight w:val="0"/>
      <w:marTop w:val="0"/>
      <w:marBottom w:val="0"/>
      <w:divBdr>
        <w:top w:val="none" w:sz="0" w:space="0" w:color="auto"/>
        <w:left w:val="none" w:sz="0" w:space="0" w:color="auto"/>
        <w:bottom w:val="none" w:sz="0" w:space="0" w:color="auto"/>
        <w:right w:val="none" w:sz="0" w:space="0" w:color="auto"/>
      </w:divBdr>
    </w:div>
    <w:div w:id="216473976">
      <w:bodyDiv w:val="1"/>
      <w:marLeft w:val="0"/>
      <w:marRight w:val="0"/>
      <w:marTop w:val="0"/>
      <w:marBottom w:val="0"/>
      <w:divBdr>
        <w:top w:val="none" w:sz="0" w:space="0" w:color="auto"/>
        <w:left w:val="none" w:sz="0" w:space="0" w:color="auto"/>
        <w:bottom w:val="none" w:sz="0" w:space="0" w:color="auto"/>
        <w:right w:val="none" w:sz="0" w:space="0" w:color="auto"/>
      </w:divBdr>
    </w:div>
    <w:div w:id="222176701">
      <w:bodyDiv w:val="1"/>
      <w:marLeft w:val="0"/>
      <w:marRight w:val="0"/>
      <w:marTop w:val="0"/>
      <w:marBottom w:val="0"/>
      <w:divBdr>
        <w:top w:val="none" w:sz="0" w:space="0" w:color="auto"/>
        <w:left w:val="none" w:sz="0" w:space="0" w:color="auto"/>
        <w:bottom w:val="none" w:sz="0" w:space="0" w:color="auto"/>
        <w:right w:val="none" w:sz="0" w:space="0" w:color="auto"/>
      </w:divBdr>
    </w:div>
    <w:div w:id="223378134">
      <w:bodyDiv w:val="1"/>
      <w:marLeft w:val="0"/>
      <w:marRight w:val="0"/>
      <w:marTop w:val="0"/>
      <w:marBottom w:val="0"/>
      <w:divBdr>
        <w:top w:val="none" w:sz="0" w:space="0" w:color="auto"/>
        <w:left w:val="none" w:sz="0" w:space="0" w:color="auto"/>
        <w:bottom w:val="none" w:sz="0" w:space="0" w:color="auto"/>
        <w:right w:val="none" w:sz="0" w:space="0" w:color="auto"/>
      </w:divBdr>
    </w:div>
    <w:div w:id="245313248">
      <w:bodyDiv w:val="1"/>
      <w:marLeft w:val="0"/>
      <w:marRight w:val="0"/>
      <w:marTop w:val="0"/>
      <w:marBottom w:val="0"/>
      <w:divBdr>
        <w:top w:val="none" w:sz="0" w:space="0" w:color="auto"/>
        <w:left w:val="none" w:sz="0" w:space="0" w:color="auto"/>
        <w:bottom w:val="none" w:sz="0" w:space="0" w:color="auto"/>
        <w:right w:val="none" w:sz="0" w:space="0" w:color="auto"/>
      </w:divBdr>
    </w:div>
    <w:div w:id="255985616">
      <w:bodyDiv w:val="1"/>
      <w:marLeft w:val="0"/>
      <w:marRight w:val="0"/>
      <w:marTop w:val="0"/>
      <w:marBottom w:val="0"/>
      <w:divBdr>
        <w:top w:val="none" w:sz="0" w:space="0" w:color="auto"/>
        <w:left w:val="none" w:sz="0" w:space="0" w:color="auto"/>
        <w:bottom w:val="none" w:sz="0" w:space="0" w:color="auto"/>
        <w:right w:val="none" w:sz="0" w:space="0" w:color="auto"/>
      </w:divBdr>
    </w:div>
    <w:div w:id="256062915">
      <w:bodyDiv w:val="1"/>
      <w:marLeft w:val="0"/>
      <w:marRight w:val="0"/>
      <w:marTop w:val="0"/>
      <w:marBottom w:val="0"/>
      <w:divBdr>
        <w:top w:val="none" w:sz="0" w:space="0" w:color="auto"/>
        <w:left w:val="none" w:sz="0" w:space="0" w:color="auto"/>
        <w:bottom w:val="none" w:sz="0" w:space="0" w:color="auto"/>
        <w:right w:val="none" w:sz="0" w:space="0" w:color="auto"/>
      </w:divBdr>
    </w:div>
    <w:div w:id="256326717">
      <w:bodyDiv w:val="1"/>
      <w:marLeft w:val="0"/>
      <w:marRight w:val="0"/>
      <w:marTop w:val="0"/>
      <w:marBottom w:val="0"/>
      <w:divBdr>
        <w:top w:val="none" w:sz="0" w:space="0" w:color="auto"/>
        <w:left w:val="none" w:sz="0" w:space="0" w:color="auto"/>
        <w:bottom w:val="none" w:sz="0" w:space="0" w:color="auto"/>
        <w:right w:val="none" w:sz="0" w:space="0" w:color="auto"/>
      </w:divBdr>
    </w:div>
    <w:div w:id="267079547">
      <w:bodyDiv w:val="1"/>
      <w:marLeft w:val="0"/>
      <w:marRight w:val="0"/>
      <w:marTop w:val="0"/>
      <w:marBottom w:val="0"/>
      <w:divBdr>
        <w:top w:val="none" w:sz="0" w:space="0" w:color="auto"/>
        <w:left w:val="none" w:sz="0" w:space="0" w:color="auto"/>
        <w:bottom w:val="none" w:sz="0" w:space="0" w:color="auto"/>
        <w:right w:val="none" w:sz="0" w:space="0" w:color="auto"/>
      </w:divBdr>
    </w:div>
    <w:div w:id="274413377">
      <w:bodyDiv w:val="1"/>
      <w:marLeft w:val="0"/>
      <w:marRight w:val="0"/>
      <w:marTop w:val="0"/>
      <w:marBottom w:val="0"/>
      <w:divBdr>
        <w:top w:val="none" w:sz="0" w:space="0" w:color="auto"/>
        <w:left w:val="none" w:sz="0" w:space="0" w:color="auto"/>
        <w:bottom w:val="none" w:sz="0" w:space="0" w:color="auto"/>
        <w:right w:val="none" w:sz="0" w:space="0" w:color="auto"/>
      </w:divBdr>
    </w:div>
    <w:div w:id="280379738">
      <w:bodyDiv w:val="1"/>
      <w:marLeft w:val="0"/>
      <w:marRight w:val="0"/>
      <w:marTop w:val="0"/>
      <w:marBottom w:val="0"/>
      <w:divBdr>
        <w:top w:val="none" w:sz="0" w:space="0" w:color="auto"/>
        <w:left w:val="none" w:sz="0" w:space="0" w:color="auto"/>
        <w:bottom w:val="none" w:sz="0" w:space="0" w:color="auto"/>
        <w:right w:val="none" w:sz="0" w:space="0" w:color="auto"/>
      </w:divBdr>
    </w:div>
    <w:div w:id="281621875">
      <w:bodyDiv w:val="1"/>
      <w:marLeft w:val="0"/>
      <w:marRight w:val="0"/>
      <w:marTop w:val="0"/>
      <w:marBottom w:val="0"/>
      <w:divBdr>
        <w:top w:val="none" w:sz="0" w:space="0" w:color="auto"/>
        <w:left w:val="none" w:sz="0" w:space="0" w:color="auto"/>
        <w:bottom w:val="none" w:sz="0" w:space="0" w:color="auto"/>
        <w:right w:val="none" w:sz="0" w:space="0" w:color="auto"/>
      </w:divBdr>
    </w:div>
    <w:div w:id="285620891">
      <w:bodyDiv w:val="1"/>
      <w:marLeft w:val="0"/>
      <w:marRight w:val="0"/>
      <w:marTop w:val="0"/>
      <w:marBottom w:val="0"/>
      <w:divBdr>
        <w:top w:val="none" w:sz="0" w:space="0" w:color="auto"/>
        <w:left w:val="none" w:sz="0" w:space="0" w:color="auto"/>
        <w:bottom w:val="none" w:sz="0" w:space="0" w:color="auto"/>
        <w:right w:val="none" w:sz="0" w:space="0" w:color="auto"/>
      </w:divBdr>
    </w:div>
    <w:div w:id="296572633">
      <w:bodyDiv w:val="1"/>
      <w:marLeft w:val="0"/>
      <w:marRight w:val="0"/>
      <w:marTop w:val="0"/>
      <w:marBottom w:val="0"/>
      <w:divBdr>
        <w:top w:val="none" w:sz="0" w:space="0" w:color="auto"/>
        <w:left w:val="none" w:sz="0" w:space="0" w:color="auto"/>
        <w:bottom w:val="none" w:sz="0" w:space="0" w:color="auto"/>
        <w:right w:val="none" w:sz="0" w:space="0" w:color="auto"/>
      </w:divBdr>
    </w:div>
    <w:div w:id="305398642">
      <w:bodyDiv w:val="1"/>
      <w:marLeft w:val="0"/>
      <w:marRight w:val="0"/>
      <w:marTop w:val="0"/>
      <w:marBottom w:val="0"/>
      <w:divBdr>
        <w:top w:val="none" w:sz="0" w:space="0" w:color="auto"/>
        <w:left w:val="none" w:sz="0" w:space="0" w:color="auto"/>
        <w:bottom w:val="none" w:sz="0" w:space="0" w:color="auto"/>
        <w:right w:val="none" w:sz="0" w:space="0" w:color="auto"/>
      </w:divBdr>
    </w:div>
    <w:div w:id="310258797">
      <w:bodyDiv w:val="1"/>
      <w:marLeft w:val="0"/>
      <w:marRight w:val="0"/>
      <w:marTop w:val="0"/>
      <w:marBottom w:val="0"/>
      <w:divBdr>
        <w:top w:val="none" w:sz="0" w:space="0" w:color="auto"/>
        <w:left w:val="none" w:sz="0" w:space="0" w:color="auto"/>
        <w:bottom w:val="none" w:sz="0" w:space="0" w:color="auto"/>
        <w:right w:val="none" w:sz="0" w:space="0" w:color="auto"/>
      </w:divBdr>
    </w:div>
    <w:div w:id="317149495">
      <w:bodyDiv w:val="1"/>
      <w:marLeft w:val="0"/>
      <w:marRight w:val="0"/>
      <w:marTop w:val="0"/>
      <w:marBottom w:val="0"/>
      <w:divBdr>
        <w:top w:val="none" w:sz="0" w:space="0" w:color="auto"/>
        <w:left w:val="none" w:sz="0" w:space="0" w:color="auto"/>
        <w:bottom w:val="none" w:sz="0" w:space="0" w:color="auto"/>
        <w:right w:val="none" w:sz="0" w:space="0" w:color="auto"/>
      </w:divBdr>
    </w:div>
    <w:div w:id="330573319">
      <w:bodyDiv w:val="1"/>
      <w:marLeft w:val="0"/>
      <w:marRight w:val="0"/>
      <w:marTop w:val="0"/>
      <w:marBottom w:val="0"/>
      <w:divBdr>
        <w:top w:val="none" w:sz="0" w:space="0" w:color="auto"/>
        <w:left w:val="none" w:sz="0" w:space="0" w:color="auto"/>
        <w:bottom w:val="none" w:sz="0" w:space="0" w:color="auto"/>
        <w:right w:val="none" w:sz="0" w:space="0" w:color="auto"/>
      </w:divBdr>
    </w:div>
    <w:div w:id="332420833">
      <w:bodyDiv w:val="1"/>
      <w:marLeft w:val="0"/>
      <w:marRight w:val="0"/>
      <w:marTop w:val="0"/>
      <w:marBottom w:val="0"/>
      <w:divBdr>
        <w:top w:val="none" w:sz="0" w:space="0" w:color="auto"/>
        <w:left w:val="none" w:sz="0" w:space="0" w:color="auto"/>
        <w:bottom w:val="none" w:sz="0" w:space="0" w:color="auto"/>
        <w:right w:val="none" w:sz="0" w:space="0" w:color="auto"/>
      </w:divBdr>
    </w:div>
    <w:div w:id="334651893">
      <w:bodyDiv w:val="1"/>
      <w:marLeft w:val="0"/>
      <w:marRight w:val="0"/>
      <w:marTop w:val="0"/>
      <w:marBottom w:val="0"/>
      <w:divBdr>
        <w:top w:val="none" w:sz="0" w:space="0" w:color="auto"/>
        <w:left w:val="none" w:sz="0" w:space="0" w:color="auto"/>
        <w:bottom w:val="none" w:sz="0" w:space="0" w:color="auto"/>
        <w:right w:val="none" w:sz="0" w:space="0" w:color="auto"/>
      </w:divBdr>
    </w:div>
    <w:div w:id="339625423">
      <w:bodyDiv w:val="1"/>
      <w:marLeft w:val="0"/>
      <w:marRight w:val="0"/>
      <w:marTop w:val="0"/>
      <w:marBottom w:val="0"/>
      <w:divBdr>
        <w:top w:val="none" w:sz="0" w:space="0" w:color="auto"/>
        <w:left w:val="none" w:sz="0" w:space="0" w:color="auto"/>
        <w:bottom w:val="none" w:sz="0" w:space="0" w:color="auto"/>
        <w:right w:val="none" w:sz="0" w:space="0" w:color="auto"/>
      </w:divBdr>
    </w:div>
    <w:div w:id="345910371">
      <w:bodyDiv w:val="1"/>
      <w:marLeft w:val="0"/>
      <w:marRight w:val="0"/>
      <w:marTop w:val="0"/>
      <w:marBottom w:val="0"/>
      <w:divBdr>
        <w:top w:val="none" w:sz="0" w:space="0" w:color="auto"/>
        <w:left w:val="none" w:sz="0" w:space="0" w:color="auto"/>
        <w:bottom w:val="none" w:sz="0" w:space="0" w:color="auto"/>
        <w:right w:val="none" w:sz="0" w:space="0" w:color="auto"/>
      </w:divBdr>
    </w:div>
    <w:div w:id="367488797">
      <w:bodyDiv w:val="1"/>
      <w:marLeft w:val="0"/>
      <w:marRight w:val="0"/>
      <w:marTop w:val="0"/>
      <w:marBottom w:val="0"/>
      <w:divBdr>
        <w:top w:val="none" w:sz="0" w:space="0" w:color="auto"/>
        <w:left w:val="none" w:sz="0" w:space="0" w:color="auto"/>
        <w:bottom w:val="none" w:sz="0" w:space="0" w:color="auto"/>
        <w:right w:val="none" w:sz="0" w:space="0" w:color="auto"/>
      </w:divBdr>
    </w:div>
    <w:div w:id="391199107">
      <w:bodyDiv w:val="1"/>
      <w:marLeft w:val="0"/>
      <w:marRight w:val="0"/>
      <w:marTop w:val="0"/>
      <w:marBottom w:val="0"/>
      <w:divBdr>
        <w:top w:val="none" w:sz="0" w:space="0" w:color="auto"/>
        <w:left w:val="none" w:sz="0" w:space="0" w:color="auto"/>
        <w:bottom w:val="none" w:sz="0" w:space="0" w:color="auto"/>
        <w:right w:val="none" w:sz="0" w:space="0" w:color="auto"/>
      </w:divBdr>
    </w:div>
    <w:div w:id="401878362">
      <w:bodyDiv w:val="1"/>
      <w:marLeft w:val="0"/>
      <w:marRight w:val="0"/>
      <w:marTop w:val="0"/>
      <w:marBottom w:val="0"/>
      <w:divBdr>
        <w:top w:val="none" w:sz="0" w:space="0" w:color="auto"/>
        <w:left w:val="none" w:sz="0" w:space="0" w:color="auto"/>
        <w:bottom w:val="none" w:sz="0" w:space="0" w:color="auto"/>
        <w:right w:val="none" w:sz="0" w:space="0" w:color="auto"/>
      </w:divBdr>
    </w:div>
    <w:div w:id="403184567">
      <w:bodyDiv w:val="1"/>
      <w:marLeft w:val="0"/>
      <w:marRight w:val="0"/>
      <w:marTop w:val="0"/>
      <w:marBottom w:val="0"/>
      <w:divBdr>
        <w:top w:val="none" w:sz="0" w:space="0" w:color="auto"/>
        <w:left w:val="none" w:sz="0" w:space="0" w:color="auto"/>
        <w:bottom w:val="none" w:sz="0" w:space="0" w:color="auto"/>
        <w:right w:val="none" w:sz="0" w:space="0" w:color="auto"/>
      </w:divBdr>
    </w:div>
    <w:div w:id="410855666">
      <w:bodyDiv w:val="1"/>
      <w:marLeft w:val="0"/>
      <w:marRight w:val="0"/>
      <w:marTop w:val="0"/>
      <w:marBottom w:val="0"/>
      <w:divBdr>
        <w:top w:val="none" w:sz="0" w:space="0" w:color="auto"/>
        <w:left w:val="none" w:sz="0" w:space="0" w:color="auto"/>
        <w:bottom w:val="none" w:sz="0" w:space="0" w:color="auto"/>
        <w:right w:val="none" w:sz="0" w:space="0" w:color="auto"/>
      </w:divBdr>
    </w:div>
    <w:div w:id="415591868">
      <w:bodyDiv w:val="1"/>
      <w:marLeft w:val="0"/>
      <w:marRight w:val="0"/>
      <w:marTop w:val="0"/>
      <w:marBottom w:val="0"/>
      <w:divBdr>
        <w:top w:val="none" w:sz="0" w:space="0" w:color="auto"/>
        <w:left w:val="none" w:sz="0" w:space="0" w:color="auto"/>
        <w:bottom w:val="none" w:sz="0" w:space="0" w:color="auto"/>
        <w:right w:val="none" w:sz="0" w:space="0" w:color="auto"/>
      </w:divBdr>
    </w:div>
    <w:div w:id="424686898">
      <w:bodyDiv w:val="1"/>
      <w:marLeft w:val="0"/>
      <w:marRight w:val="0"/>
      <w:marTop w:val="0"/>
      <w:marBottom w:val="0"/>
      <w:divBdr>
        <w:top w:val="none" w:sz="0" w:space="0" w:color="auto"/>
        <w:left w:val="none" w:sz="0" w:space="0" w:color="auto"/>
        <w:bottom w:val="none" w:sz="0" w:space="0" w:color="auto"/>
        <w:right w:val="none" w:sz="0" w:space="0" w:color="auto"/>
      </w:divBdr>
    </w:div>
    <w:div w:id="425157518">
      <w:bodyDiv w:val="1"/>
      <w:marLeft w:val="0"/>
      <w:marRight w:val="0"/>
      <w:marTop w:val="0"/>
      <w:marBottom w:val="0"/>
      <w:divBdr>
        <w:top w:val="none" w:sz="0" w:space="0" w:color="auto"/>
        <w:left w:val="none" w:sz="0" w:space="0" w:color="auto"/>
        <w:bottom w:val="none" w:sz="0" w:space="0" w:color="auto"/>
        <w:right w:val="none" w:sz="0" w:space="0" w:color="auto"/>
      </w:divBdr>
    </w:div>
    <w:div w:id="434717929">
      <w:bodyDiv w:val="1"/>
      <w:marLeft w:val="0"/>
      <w:marRight w:val="0"/>
      <w:marTop w:val="0"/>
      <w:marBottom w:val="0"/>
      <w:divBdr>
        <w:top w:val="none" w:sz="0" w:space="0" w:color="auto"/>
        <w:left w:val="none" w:sz="0" w:space="0" w:color="auto"/>
        <w:bottom w:val="none" w:sz="0" w:space="0" w:color="auto"/>
        <w:right w:val="none" w:sz="0" w:space="0" w:color="auto"/>
      </w:divBdr>
    </w:div>
    <w:div w:id="447504358">
      <w:bodyDiv w:val="1"/>
      <w:marLeft w:val="0"/>
      <w:marRight w:val="0"/>
      <w:marTop w:val="0"/>
      <w:marBottom w:val="0"/>
      <w:divBdr>
        <w:top w:val="none" w:sz="0" w:space="0" w:color="auto"/>
        <w:left w:val="none" w:sz="0" w:space="0" w:color="auto"/>
        <w:bottom w:val="none" w:sz="0" w:space="0" w:color="auto"/>
        <w:right w:val="none" w:sz="0" w:space="0" w:color="auto"/>
      </w:divBdr>
    </w:div>
    <w:div w:id="455372856">
      <w:bodyDiv w:val="1"/>
      <w:marLeft w:val="0"/>
      <w:marRight w:val="0"/>
      <w:marTop w:val="0"/>
      <w:marBottom w:val="0"/>
      <w:divBdr>
        <w:top w:val="none" w:sz="0" w:space="0" w:color="auto"/>
        <w:left w:val="none" w:sz="0" w:space="0" w:color="auto"/>
        <w:bottom w:val="none" w:sz="0" w:space="0" w:color="auto"/>
        <w:right w:val="none" w:sz="0" w:space="0" w:color="auto"/>
      </w:divBdr>
    </w:div>
    <w:div w:id="465666024">
      <w:bodyDiv w:val="1"/>
      <w:marLeft w:val="0"/>
      <w:marRight w:val="0"/>
      <w:marTop w:val="0"/>
      <w:marBottom w:val="0"/>
      <w:divBdr>
        <w:top w:val="none" w:sz="0" w:space="0" w:color="auto"/>
        <w:left w:val="none" w:sz="0" w:space="0" w:color="auto"/>
        <w:bottom w:val="none" w:sz="0" w:space="0" w:color="auto"/>
        <w:right w:val="none" w:sz="0" w:space="0" w:color="auto"/>
      </w:divBdr>
    </w:div>
    <w:div w:id="483592344">
      <w:bodyDiv w:val="1"/>
      <w:marLeft w:val="0"/>
      <w:marRight w:val="0"/>
      <w:marTop w:val="0"/>
      <w:marBottom w:val="0"/>
      <w:divBdr>
        <w:top w:val="none" w:sz="0" w:space="0" w:color="auto"/>
        <w:left w:val="none" w:sz="0" w:space="0" w:color="auto"/>
        <w:bottom w:val="none" w:sz="0" w:space="0" w:color="auto"/>
        <w:right w:val="none" w:sz="0" w:space="0" w:color="auto"/>
      </w:divBdr>
    </w:div>
    <w:div w:id="486213024">
      <w:bodyDiv w:val="1"/>
      <w:marLeft w:val="0"/>
      <w:marRight w:val="0"/>
      <w:marTop w:val="0"/>
      <w:marBottom w:val="0"/>
      <w:divBdr>
        <w:top w:val="none" w:sz="0" w:space="0" w:color="auto"/>
        <w:left w:val="none" w:sz="0" w:space="0" w:color="auto"/>
        <w:bottom w:val="none" w:sz="0" w:space="0" w:color="auto"/>
        <w:right w:val="none" w:sz="0" w:space="0" w:color="auto"/>
      </w:divBdr>
    </w:div>
    <w:div w:id="489449070">
      <w:bodyDiv w:val="1"/>
      <w:marLeft w:val="0"/>
      <w:marRight w:val="0"/>
      <w:marTop w:val="0"/>
      <w:marBottom w:val="0"/>
      <w:divBdr>
        <w:top w:val="none" w:sz="0" w:space="0" w:color="auto"/>
        <w:left w:val="none" w:sz="0" w:space="0" w:color="auto"/>
        <w:bottom w:val="none" w:sz="0" w:space="0" w:color="auto"/>
        <w:right w:val="none" w:sz="0" w:space="0" w:color="auto"/>
      </w:divBdr>
    </w:div>
    <w:div w:id="500389286">
      <w:bodyDiv w:val="1"/>
      <w:marLeft w:val="0"/>
      <w:marRight w:val="0"/>
      <w:marTop w:val="0"/>
      <w:marBottom w:val="0"/>
      <w:divBdr>
        <w:top w:val="none" w:sz="0" w:space="0" w:color="auto"/>
        <w:left w:val="none" w:sz="0" w:space="0" w:color="auto"/>
        <w:bottom w:val="none" w:sz="0" w:space="0" w:color="auto"/>
        <w:right w:val="none" w:sz="0" w:space="0" w:color="auto"/>
      </w:divBdr>
    </w:div>
    <w:div w:id="512770204">
      <w:bodyDiv w:val="1"/>
      <w:marLeft w:val="0"/>
      <w:marRight w:val="0"/>
      <w:marTop w:val="0"/>
      <w:marBottom w:val="0"/>
      <w:divBdr>
        <w:top w:val="none" w:sz="0" w:space="0" w:color="auto"/>
        <w:left w:val="none" w:sz="0" w:space="0" w:color="auto"/>
        <w:bottom w:val="none" w:sz="0" w:space="0" w:color="auto"/>
        <w:right w:val="none" w:sz="0" w:space="0" w:color="auto"/>
      </w:divBdr>
    </w:div>
    <w:div w:id="515077590">
      <w:bodyDiv w:val="1"/>
      <w:marLeft w:val="0"/>
      <w:marRight w:val="0"/>
      <w:marTop w:val="0"/>
      <w:marBottom w:val="0"/>
      <w:divBdr>
        <w:top w:val="none" w:sz="0" w:space="0" w:color="auto"/>
        <w:left w:val="none" w:sz="0" w:space="0" w:color="auto"/>
        <w:bottom w:val="none" w:sz="0" w:space="0" w:color="auto"/>
        <w:right w:val="none" w:sz="0" w:space="0" w:color="auto"/>
      </w:divBdr>
    </w:div>
    <w:div w:id="515659800">
      <w:bodyDiv w:val="1"/>
      <w:marLeft w:val="0"/>
      <w:marRight w:val="0"/>
      <w:marTop w:val="0"/>
      <w:marBottom w:val="0"/>
      <w:divBdr>
        <w:top w:val="none" w:sz="0" w:space="0" w:color="auto"/>
        <w:left w:val="none" w:sz="0" w:space="0" w:color="auto"/>
        <w:bottom w:val="none" w:sz="0" w:space="0" w:color="auto"/>
        <w:right w:val="none" w:sz="0" w:space="0" w:color="auto"/>
      </w:divBdr>
    </w:div>
    <w:div w:id="518735036">
      <w:bodyDiv w:val="1"/>
      <w:marLeft w:val="0"/>
      <w:marRight w:val="0"/>
      <w:marTop w:val="0"/>
      <w:marBottom w:val="0"/>
      <w:divBdr>
        <w:top w:val="none" w:sz="0" w:space="0" w:color="auto"/>
        <w:left w:val="none" w:sz="0" w:space="0" w:color="auto"/>
        <w:bottom w:val="none" w:sz="0" w:space="0" w:color="auto"/>
        <w:right w:val="none" w:sz="0" w:space="0" w:color="auto"/>
      </w:divBdr>
    </w:div>
    <w:div w:id="522520699">
      <w:bodyDiv w:val="1"/>
      <w:marLeft w:val="0"/>
      <w:marRight w:val="0"/>
      <w:marTop w:val="0"/>
      <w:marBottom w:val="0"/>
      <w:divBdr>
        <w:top w:val="none" w:sz="0" w:space="0" w:color="auto"/>
        <w:left w:val="none" w:sz="0" w:space="0" w:color="auto"/>
        <w:bottom w:val="none" w:sz="0" w:space="0" w:color="auto"/>
        <w:right w:val="none" w:sz="0" w:space="0" w:color="auto"/>
      </w:divBdr>
    </w:div>
    <w:div w:id="538930075">
      <w:bodyDiv w:val="1"/>
      <w:marLeft w:val="0"/>
      <w:marRight w:val="0"/>
      <w:marTop w:val="0"/>
      <w:marBottom w:val="0"/>
      <w:divBdr>
        <w:top w:val="none" w:sz="0" w:space="0" w:color="auto"/>
        <w:left w:val="none" w:sz="0" w:space="0" w:color="auto"/>
        <w:bottom w:val="none" w:sz="0" w:space="0" w:color="auto"/>
        <w:right w:val="none" w:sz="0" w:space="0" w:color="auto"/>
      </w:divBdr>
    </w:div>
    <w:div w:id="539826266">
      <w:bodyDiv w:val="1"/>
      <w:marLeft w:val="0"/>
      <w:marRight w:val="0"/>
      <w:marTop w:val="0"/>
      <w:marBottom w:val="0"/>
      <w:divBdr>
        <w:top w:val="none" w:sz="0" w:space="0" w:color="auto"/>
        <w:left w:val="none" w:sz="0" w:space="0" w:color="auto"/>
        <w:bottom w:val="none" w:sz="0" w:space="0" w:color="auto"/>
        <w:right w:val="none" w:sz="0" w:space="0" w:color="auto"/>
      </w:divBdr>
    </w:div>
    <w:div w:id="552273322">
      <w:bodyDiv w:val="1"/>
      <w:marLeft w:val="0"/>
      <w:marRight w:val="0"/>
      <w:marTop w:val="0"/>
      <w:marBottom w:val="0"/>
      <w:divBdr>
        <w:top w:val="none" w:sz="0" w:space="0" w:color="auto"/>
        <w:left w:val="none" w:sz="0" w:space="0" w:color="auto"/>
        <w:bottom w:val="none" w:sz="0" w:space="0" w:color="auto"/>
        <w:right w:val="none" w:sz="0" w:space="0" w:color="auto"/>
      </w:divBdr>
    </w:div>
    <w:div w:id="555318656">
      <w:bodyDiv w:val="1"/>
      <w:marLeft w:val="0"/>
      <w:marRight w:val="0"/>
      <w:marTop w:val="0"/>
      <w:marBottom w:val="0"/>
      <w:divBdr>
        <w:top w:val="none" w:sz="0" w:space="0" w:color="auto"/>
        <w:left w:val="none" w:sz="0" w:space="0" w:color="auto"/>
        <w:bottom w:val="none" w:sz="0" w:space="0" w:color="auto"/>
        <w:right w:val="none" w:sz="0" w:space="0" w:color="auto"/>
      </w:divBdr>
    </w:div>
    <w:div w:id="567695140">
      <w:bodyDiv w:val="1"/>
      <w:marLeft w:val="0"/>
      <w:marRight w:val="0"/>
      <w:marTop w:val="0"/>
      <w:marBottom w:val="0"/>
      <w:divBdr>
        <w:top w:val="none" w:sz="0" w:space="0" w:color="auto"/>
        <w:left w:val="none" w:sz="0" w:space="0" w:color="auto"/>
        <w:bottom w:val="none" w:sz="0" w:space="0" w:color="auto"/>
        <w:right w:val="none" w:sz="0" w:space="0" w:color="auto"/>
      </w:divBdr>
    </w:div>
    <w:div w:id="570044680">
      <w:bodyDiv w:val="1"/>
      <w:marLeft w:val="0"/>
      <w:marRight w:val="0"/>
      <w:marTop w:val="0"/>
      <w:marBottom w:val="0"/>
      <w:divBdr>
        <w:top w:val="none" w:sz="0" w:space="0" w:color="auto"/>
        <w:left w:val="none" w:sz="0" w:space="0" w:color="auto"/>
        <w:bottom w:val="none" w:sz="0" w:space="0" w:color="auto"/>
        <w:right w:val="none" w:sz="0" w:space="0" w:color="auto"/>
      </w:divBdr>
    </w:div>
    <w:div w:id="570046103">
      <w:bodyDiv w:val="1"/>
      <w:marLeft w:val="0"/>
      <w:marRight w:val="0"/>
      <w:marTop w:val="0"/>
      <w:marBottom w:val="0"/>
      <w:divBdr>
        <w:top w:val="none" w:sz="0" w:space="0" w:color="auto"/>
        <w:left w:val="none" w:sz="0" w:space="0" w:color="auto"/>
        <w:bottom w:val="none" w:sz="0" w:space="0" w:color="auto"/>
        <w:right w:val="none" w:sz="0" w:space="0" w:color="auto"/>
      </w:divBdr>
    </w:div>
    <w:div w:id="606543326">
      <w:bodyDiv w:val="1"/>
      <w:marLeft w:val="0"/>
      <w:marRight w:val="0"/>
      <w:marTop w:val="0"/>
      <w:marBottom w:val="0"/>
      <w:divBdr>
        <w:top w:val="none" w:sz="0" w:space="0" w:color="auto"/>
        <w:left w:val="none" w:sz="0" w:space="0" w:color="auto"/>
        <w:bottom w:val="none" w:sz="0" w:space="0" w:color="auto"/>
        <w:right w:val="none" w:sz="0" w:space="0" w:color="auto"/>
      </w:divBdr>
    </w:div>
    <w:div w:id="620233269">
      <w:bodyDiv w:val="1"/>
      <w:marLeft w:val="0"/>
      <w:marRight w:val="0"/>
      <w:marTop w:val="0"/>
      <w:marBottom w:val="0"/>
      <w:divBdr>
        <w:top w:val="none" w:sz="0" w:space="0" w:color="auto"/>
        <w:left w:val="none" w:sz="0" w:space="0" w:color="auto"/>
        <w:bottom w:val="none" w:sz="0" w:space="0" w:color="auto"/>
        <w:right w:val="none" w:sz="0" w:space="0" w:color="auto"/>
      </w:divBdr>
    </w:div>
    <w:div w:id="621495316">
      <w:bodyDiv w:val="1"/>
      <w:marLeft w:val="0"/>
      <w:marRight w:val="0"/>
      <w:marTop w:val="0"/>
      <w:marBottom w:val="0"/>
      <w:divBdr>
        <w:top w:val="none" w:sz="0" w:space="0" w:color="auto"/>
        <w:left w:val="none" w:sz="0" w:space="0" w:color="auto"/>
        <w:bottom w:val="none" w:sz="0" w:space="0" w:color="auto"/>
        <w:right w:val="none" w:sz="0" w:space="0" w:color="auto"/>
      </w:divBdr>
    </w:div>
    <w:div w:id="623193063">
      <w:bodyDiv w:val="1"/>
      <w:marLeft w:val="0"/>
      <w:marRight w:val="0"/>
      <w:marTop w:val="0"/>
      <w:marBottom w:val="0"/>
      <w:divBdr>
        <w:top w:val="none" w:sz="0" w:space="0" w:color="auto"/>
        <w:left w:val="none" w:sz="0" w:space="0" w:color="auto"/>
        <w:bottom w:val="none" w:sz="0" w:space="0" w:color="auto"/>
        <w:right w:val="none" w:sz="0" w:space="0" w:color="auto"/>
      </w:divBdr>
    </w:div>
    <w:div w:id="698315915">
      <w:bodyDiv w:val="1"/>
      <w:marLeft w:val="0"/>
      <w:marRight w:val="0"/>
      <w:marTop w:val="0"/>
      <w:marBottom w:val="0"/>
      <w:divBdr>
        <w:top w:val="none" w:sz="0" w:space="0" w:color="auto"/>
        <w:left w:val="none" w:sz="0" w:space="0" w:color="auto"/>
        <w:bottom w:val="none" w:sz="0" w:space="0" w:color="auto"/>
        <w:right w:val="none" w:sz="0" w:space="0" w:color="auto"/>
      </w:divBdr>
    </w:div>
    <w:div w:id="704794788">
      <w:bodyDiv w:val="1"/>
      <w:marLeft w:val="0"/>
      <w:marRight w:val="0"/>
      <w:marTop w:val="0"/>
      <w:marBottom w:val="0"/>
      <w:divBdr>
        <w:top w:val="none" w:sz="0" w:space="0" w:color="auto"/>
        <w:left w:val="none" w:sz="0" w:space="0" w:color="auto"/>
        <w:bottom w:val="none" w:sz="0" w:space="0" w:color="auto"/>
        <w:right w:val="none" w:sz="0" w:space="0" w:color="auto"/>
      </w:divBdr>
    </w:div>
    <w:div w:id="707684635">
      <w:bodyDiv w:val="1"/>
      <w:marLeft w:val="0"/>
      <w:marRight w:val="0"/>
      <w:marTop w:val="0"/>
      <w:marBottom w:val="0"/>
      <w:divBdr>
        <w:top w:val="none" w:sz="0" w:space="0" w:color="auto"/>
        <w:left w:val="none" w:sz="0" w:space="0" w:color="auto"/>
        <w:bottom w:val="none" w:sz="0" w:space="0" w:color="auto"/>
        <w:right w:val="none" w:sz="0" w:space="0" w:color="auto"/>
      </w:divBdr>
    </w:div>
    <w:div w:id="709261926">
      <w:bodyDiv w:val="1"/>
      <w:marLeft w:val="0"/>
      <w:marRight w:val="0"/>
      <w:marTop w:val="0"/>
      <w:marBottom w:val="0"/>
      <w:divBdr>
        <w:top w:val="none" w:sz="0" w:space="0" w:color="auto"/>
        <w:left w:val="none" w:sz="0" w:space="0" w:color="auto"/>
        <w:bottom w:val="none" w:sz="0" w:space="0" w:color="auto"/>
        <w:right w:val="none" w:sz="0" w:space="0" w:color="auto"/>
      </w:divBdr>
    </w:div>
    <w:div w:id="715160198">
      <w:bodyDiv w:val="1"/>
      <w:marLeft w:val="0"/>
      <w:marRight w:val="0"/>
      <w:marTop w:val="0"/>
      <w:marBottom w:val="0"/>
      <w:divBdr>
        <w:top w:val="none" w:sz="0" w:space="0" w:color="auto"/>
        <w:left w:val="none" w:sz="0" w:space="0" w:color="auto"/>
        <w:bottom w:val="none" w:sz="0" w:space="0" w:color="auto"/>
        <w:right w:val="none" w:sz="0" w:space="0" w:color="auto"/>
      </w:divBdr>
    </w:div>
    <w:div w:id="715737284">
      <w:bodyDiv w:val="1"/>
      <w:marLeft w:val="0"/>
      <w:marRight w:val="0"/>
      <w:marTop w:val="0"/>
      <w:marBottom w:val="0"/>
      <w:divBdr>
        <w:top w:val="none" w:sz="0" w:space="0" w:color="auto"/>
        <w:left w:val="none" w:sz="0" w:space="0" w:color="auto"/>
        <w:bottom w:val="none" w:sz="0" w:space="0" w:color="auto"/>
        <w:right w:val="none" w:sz="0" w:space="0" w:color="auto"/>
      </w:divBdr>
    </w:div>
    <w:div w:id="746078313">
      <w:bodyDiv w:val="1"/>
      <w:marLeft w:val="0"/>
      <w:marRight w:val="0"/>
      <w:marTop w:val="0"/>
      <w:marBottom w:val="0"/>
      <w:divBdr>
        <w:top w:val="none" w:sz="0" w:space="0" w:color="auto"/>
        <w:left w:val="none" w:sz="0" w:space="0" w:color="auto"/>
        <w:bottom w:val="none" w:sz="0" w:space="0" w:color="auto"/>
        <w:right w:val="none" w:sz="0" w:space="0" w:color="auto"/>
      </w:divBdr>
    </w:div>
    <w:div w:id="747117421">
      <w:bodyDiv w:val="1"/>
      <w:marLeft w:val="0"/>
      <w:marRight w:val="0"/>
      <w:marTop w:val="0"/>
      <w:marBottom w:val="0"/>
      <w:divBdr>
        <w:top w:val="none" w:sz="0" w:space="0" w:color="auto"/>
        <w:left w:val="none" w:sz="0" w:space="0" w:color="auto"/>
        <w:bottom w:val="none" w:sz="0" w:space="0" w:color="auto"/>
        <w:right w:val="none" w:sz="0" w:space="0" w:color="auto"/>
      </w:divBdr>
    </w:div>
    <w:div w:id="764422798">
      <w:bodyDiv w:val="1"/>
      <w:marLeft w:val="0"/>
      <w:marRight w:val="0"/>
      <w:marTop w:val="0"/>
      <w:marBottom w:val="0"/>
      <w:divBdr>
        <w:top w:val="none" w:sz="0" w:space="0" w:color="auto"/>
        <w:left w:val="none" w:sz="0" w:space="0" w:color="auto"/>
        <w:bottom w:val="none" w:sz="0" w:space="0" w:color="auto"/>
        <w:right w:val="none" w:sz="0" w:space="0" w:color="auto"/>
      </w:divBdr>
    </w:div>
    <w:div w:id="770472339">
      <w:bodyDiv w:val="1"/>
      <w:marLeft w:val="0"/>
      <w:marRight w:val="0"/>
      <w:marTop w:val="0"/>
      <w:marBottom w:val="0"/>
      <w:divBdr>
        <w:top w:val="none" w:sz="0" w:space="0" w:color="auto"/>
        <w:left w:val="none" w:sz="0" w:space="0" w:color="auto"/>
        <w:bottom w:val="none" w:sz="0" w:space="0" w:color="auto"/>
        <w:right w:val="none" w:sz="0" w:space="0" w:color="auto"/>
      </w:divBdr>
    </w:div>
    <w:div w:id="776020537">
      <w:bodyDiv w:val="1"/>
      <w:marLeft w:val="0"/>
      <w:marRight w:val="0"/>
      <w:marTop w:val="0"/>
      <w:marBottom w:val="0"/>
      <w:divBdr>
        <w:top w:val="none" w:sz="0" w:space="0" w:color="auto"/>
        <w:left w:val="none" w:sz="0" w:space="0" w:color="auto"/>
        <w:bottom w:val="none" w:sz="0" w:space="0" w:color="auto"/>
        <w:right w:val="none" w:sz="0" w:space="0" w:color="auto"/>
      </w:divBdr>
    </w:div>
    <w:div w:id="776022417">
      <w:bodyDiv w:val="1"/>
      <w:marLeft w:val="0"/>
      <w:marRight w:val="0"/>
      <w:marTop w:val="0"/>
      <w:marBottom w:val="0"/>
      <w:divBdr>
        <w:top w:val="none" w:sz="0" w:space="0" w:color="auto"/>
        <w:left w:val="none" w:sz="0" w:space="0" w:color="auto"/>
        <w:bottom w:val="none" w:sz="0" w:space="0" w:color="auto"/>
        <w:right w:val="none" w:sz="0" w:space="0" w:color="auto"/>
      </w:divBdr>
    </w:div>
    <w:div w:id="782262223">
      <w:bodyDiv w:val="1"/>
      <w:marLeft w:val="0"/>
      <w:marRight w:val="0"/>
      <w:marTop w:val="0"/>
      <w:marBottom w:val="0"/>
      <w:divBdr>
        <w:top w:val="none" w:sz="0" w:space="0" w:color="auto"/>
        <w:left w:val="none" w:sz="0" w:space="0" w:color="auto"/>
        <w:bottom w:val="none" w:sz="0" w:space="0" w:color="auto"/>
        <w:right w:val="none" w:sz="0" w:space="0" w:color="auto"/>
      </w:divBdr>
    </w:div>
    <w:div w:id="783036372">
      <w:bodyDiv w:val="1"/>
      <w:marLeft w:val="0"/>
      <w:marRight w:val="0"/>
      <w:marTop w:val="0"/>
      <w:marBottom w:val="0"/>
      <w:divBdr>
        <w:top w:val="none" w:sz="0" w:space="0" w:color="auto"/>
        <w:left w:val="none" w:sz="0" w:space="0" w:color="auto"/>
        <w:bottom w:val="none" w:sz="0" w:space="0" w:color="auto"/>
        <w:right w:val="none" w:sz="0" w:space="0" w:color="auto"/>
      </w:divBdr>
    </w:div>
    <w:div w:id="784347306">
      <w:bodyDiv w:val="1"/>
      <w:marLeft w:val="0"/>
      <w:marRight w:val="0"/>
      <w:marTop w:val="0"/>
      <w:marBottom w:val="0"/>
      <w:divBdr>
        <w:top w:val="none" w:sz="0" w:space="0" w:color="auto"/>
        <w:left w:val="none" w:sz="0" w:space="0" w:color="auto"/>
        <w:bottom w:val="none" w:sz="0" w:space="0" w:color="auto"/>
        <w:right w:val="none" w:sz="0" w:space="0" w:color="auto"/>
      </w:divBdr>
    </w:div>
    <w:div w:id="790517893">
      <w:bodyDiv w:val="1"/>
      <w:marLeft w:val="0"/>
      <w:marRight w:val="0"/>
      <w:marTop w:val="0"/>
      <w:marBottom w:val="0"/>
      <w:divBdr>
        <w:top w:val="none" w:sz="0" w:space="0" w:color="auto"/>
        <w:left w:val="none" w:sz="0" w:space="0" w:color="auto"/>
        <w:bottom w:val="none" w:sz="0" w:space="0" w:color="auto"/>
        <w:right w:val="none" w:sz="0" w:space="0" w:color="auto"/>
      </w:divBdr>
    </w:div>
    <w:div w:id="794521669">
      <w:bodyDiv w:val="1"/>
      <w:marLeft w:val="0"/>
      <w:marRight w:val="0"/>
      <w:marTop w:val="0"/>
      <w:marBottom w:val="0"/>
      <w:divBdr>
        <w:top w:val="none" w:sz="0" w:space="0" w:color="auto"/>
        <w:left w:val="none" w:sz="0" w:space="0" w:color="auto"/>
        <w:bottom w:val="none" w:sz="0" w:space="0" w:color="auto"/>
        <w:right w:val="none" w:sz="0" w:space="0" w:color="auto"/>
      </w:divBdr>
    </w:div>
    <w:div w:id="796147926">
      <w:bodyDiv w:val="1"/>
      <w:marLeft w:val="0"/>
      <w:marRight w:val="0"/>
      <w:marTop w:val="0"/>
      <w:marBottom w:val="0"/>
      <w:divBdr>
        <w:top w:val="none" w:sz="0" w:space="0" w:color="auto"/>
        <w:left w:val="none" w:sz="0" w:space="0" w:color="auto"/>
        <w:bottom w:val="none" w:sz="0" w:space="0" w:color="auto"/>
        <w:right w:val="none" w:sz="0" w:space="0" w:color="auto"/>
      </w:divBdr>
    </w:div>
    <w:div w:id="812988514">
      <w:bodyDiv w:val="1"/>
      <w:marLeft w:val="0"/>
      <w:marRight w:val="0"/>
      <w:marTop w:val="0"/>
      <w:marBottom w:val="0"/>
      <w:divBdr>
        <w:top w:val="none" w:sz="0" w:space="0" w:color="auto"/>
        <w:left w:val="none" w:sz="0" w:space="0" w:color="auto"/>
        <w:bottom w:val="none" w:sz="0" w:space="0" w:color="auto"/>
        <w:right w:val="none" w:sz="0" w:space="0" w:color="auto"/>
      </w:divBdr>
    </w:div>
    <w:div w:id="817772371">
      <w:bodyDiv w:val="1"/>
      <w:marLeft w:val="0"/>
      <w:marRight w:val="0"/>
      <w:marTop w:val="0"/>
      <w:marBottom w:val="0"/>
      <w:divBdr>
        <w:top w:val="none" w:sz="0" w:space="0" w:color="auto"/>
        <w:left w:val="none" w:sz="0" w:space="0" w:color="auto"/>
        <w:bottom w:val="none" w:sz="0" w:space="0" w:color="auto"/>
        <w:right w:val="none" w:sz="0" w:space="0" w:color="auto"/>
      </w:divBdr>
    </w:div>
    <w:div w:id="824391658">
      <w:bodyDiv w:val="1"/>
      <w:marLeft w:val="0"/>
      <w:marRight w:val="0"/>
      <w:marTop w:val="0"/>
      <w:marBottom w:val="0"/>
      <w:divBdr>
        <w:top w:val="none" w:sz="0" w:space="0" w:color="auto"/>
        <w:left w:val="none" w:sz="0" w:space="0" w:color="auto"/>
        <w:bottom w:val="none" w:sz="0" w:space="0" w:color="auto"/>
        <w:right w:val="none" w:sz="0" w:space="0" w:color="auto"/>
      </w:divBdr>
    </w:div>
    <w:div w:id="833111173">
      <w:bodyDiv w:val="1"/>
      <w:marLeft w:val="0"/>
      <w:marRight w:val="0"/>
      <w:marTop w:val="0"/>
      <w:marBottom w:val="0"/>
      <w:divBdr>
        <w:top w:val="none" w:sz="0" w:space="0" w:color="auto"/>
        <w:left w:val="none" w:sz="0" w:space="0" w:color="auto"/>
        <w:bottom w:val="none" w:sz="0" w:space="0" w:color="auto"/>
        <w:right w:val="none" w:sz="0" w:space="0" w:color="auto"/>
      </w:divBdr>
    </w:div>
    <w:div w:id="846671664">
      <w:bodyDiv w:val="1"/>
      <w:marLeft w:val="0"/>
      <w:marRight w:val="0"/>
      <w:marTop w:val="0"/>
      <w:marBottom w:val="0"/>
      <w:divBdr>
        <w:top w:val="none" w:sz="0" w:space="0" w:color="auto"/>
        <w:left w:val="none" w:sz="0" w:space="0" w:color="auto"/>
        <w:bottom w:val="none" w:sz="0" w:space="0" w:color="auto"/>
        <w:right w:val="none" w:sz="0" w:space="0" w:color="auto"/>
      </w:divBdr>
    </w:div>
    <w:div w:id="847989177">
      <w:bodyDiv w:val="1"/>
      <w:marLeft w:val="0"/>
      <w:marRight w:val="0"/>
      <w:marTop w:val="0"/>
      <w:marBottom w:val="0"/>
      <w:divBdr>
        <w:top w:val="none" w:sz="0" w:space="0" w:color="auto"/>
        <w:left w:val="none" w:sz="0" w:space="0" w:color="auto"/>
        <w:bottom w:val="none" w:sz="0" w:space="0" w:color="auto"/>
        <w:right w:val="none" w:sz="0" w:space="0" w:color="auto"/>
      </w:divBdr>
    </w:div>
    <w:div w:id="849101932">
      <w:bodyDiv w:val="1"/>
      <w:marLeft w:val="0"/>
      <w:marRight w:val="0"/>
      <w:marTop w:val="0"/>
      <w:marBottom w:val="0"/>
      <w:divBdr>
        <w:top w:val="none" w:sz="0" w:space="0" w:color="auto"/>
        <w:left w:val="none" w:sz="0" w:space="0" w:color="auto"/>
        <w:bottom w:val="none" w:sz="0" w:space="0" w:color="auto"/>
        <w:right w:val="none" w:sz="0" w:space="0" w:color="auto"/>
      </w:divBdr>
    </w:div>
    <w:div w:id="852182660">
      <w:bodyDiv w:val="1"/>
      <w:marLeft w:val="0"/>
      <w:marRight w:val="0"/>
      <w:marTop w:val="0"/>
      <w:marBottom w:val="0"/>
      <w:divBdr>
        <w:top w:val="none" w:sz="0" w:space="0" w:color="auto"/>
        <w:left w:val="none" w:sz="0" w:space="0" w:color="auto"/>
        <w:bottom w:val="none" w:sz="0" w:space="0" w:color="auto"/>
        <w:right w:val="none" w:sz="0" w:space="0" w:color="auto"/>
      </w:divBdr>
    </w:div>
    <w:div w:id="872228878">
      <w:bodyDiv w:val="1"/>
      <w:marLeft w:val="0"/>
      <w:marRight w:val="0"/>
      <w:marTop w:val="0"/>
      <w:marBottom w:val="0"/>
      <w:divBdr>
        <w:top w:val="none" w:sz="0" w:space="0" w:color="auto"/>
        <w:left w:val="none" w:sz="0" w:space="0" w:color="auto"/>
        <w:bottom w:val="none" w:sz="0" w:space="0" w:color="auto"/>
        <w:right w:val="none" w:sz="0" w:space="0" w:color="auto"/>
      </w:divBdr>
    </w:div>
    <w:div w:id="899438862">
      <w:bodyDiv w:val="1"/>
      <w:marLeft w:val="0"/>
      <w:marRight w:val="0"/>
      <w:marTop w:val="0"/>
      <w:marBottom w:val="0"/>
      <w:divBdr>
        <w:top w:val="none" w:sz="0" w:space="0" w:color="auto"/>
        <w:left w:val="none" w:sz="0" w:space="0" w:color="auto"/>
        <w:bottom w:val="none" w:sz="0" w:space="0" w:color="auto"/>
        <w:right w:val="none" w:sz="0" w:space="0" w:color="auto"/>
      </w:divBdr>
    </w:div>
    <w:div w:id="902715002">
      <w:bodyDiv w:val="1"/>
      <w:marLeft w:val="0"/>
      <w:marRight w:val="0"/>
      <w:marTop w:val="0"/>
      <w:marBottom w:val="0"/>
      <w:divBdr>
        <w:top w:val="none" w:sz="0" w:space="0" w:color="auto"/>
        <w:left w:val="none" w:sz="0" w:space="0" w:color="auto"/>
        <w:bottom w:val="none" w:sz="0" w:space="0" w:color="auto"/>
        <w:right w:val="none" w:sz="0" w:space="0" w:color="auto"/>
      </w:divBdr>
    </w:div>
    <w:div w:id="904610698">
      <w:bodyDiv w:val="1"/>
      <w:marLeft w:val="0"/>
      <w:marRight w:val="0"/>
      <w:marTop w:val="0"/>
      <w:marBottom w:val="0"/>
      <w:divBdr>
        <w:top w:val="none" w:sz="0" w:space="0" w:color="auto"/>
        <w:left w:val="none" w:sz="0" w:space="0" w:color="auto"/>
        <w:bottom w:val="none" w:sz="0" w:space="0" w:color="auto"/>
        <w:right w:val="none" w:sz="0" w:space="0" w:color="auto"/>
      </w:divBdr>
    </w:div>
    <w:div w:id="913667045">
      <w:bodyDiv w:val="1"/>
      <w:marLeft w:val="0"/>
      <w:marRight w:val="0"/>
      <w:marTop w:val="0"/>
      <w:marBottom w:val="0"/>
      <w:divBdr>
        <w:top w:val="none" w:sz="0" w:space="0" w:color="auto"/>
        <w:left w:val="none" w:sz="0" w:space="0" w:color="auto"/>
        <w:bottom w:val="none" w:sz="0" w:space="0" w:color="auto"/>
        <w:right w:val="none" w:sz="0" w:space="0" w:color="auto"/>
      </w:divBdr>
    </w:div>
    <w:div w:id="926229492">
      <w:bodyDiv w:val="1"/>
      <w:marLeft w:val="0"/>
      <w:marRight w:val="0"/>
      <w:marTop w:val="0"/>
      <w:marBottom w:val="0"/>
      <w:divBdr>
        <w:top w:val="none" w:sz="0" w:space="0" w:color="auto"/>
        <w:left w:val="none" w:sz="0" w:space="0" w:color="auto"/>
        <w:bottom w:val="none" w:sz="0" w:space="0" w:color="auto"/>
        <w:right w:val="none" w:sz="0" w:space="0" w:color="auto"/>
      </w:divBdr>
    </w:div>
    <w:div w:id="928931477">
      <w:bodyDiv w:val="1"/>
      <w:marLeft w:val="0"/>
      <w:marRight w:val="0"/>
      <w:marTop w:val="0"/>
      <w:marBottom w:val="0"/>
      <w:divBdr>
        <w:top w:val="none" w:sz="0" w:space="0" w:color="auto"/>
        <w:left w:val="none" w:sz="0" w:space="0" w:color="auto"/>
        <w:bottom w:val="none" w:sz="0" w:space="0" w:color="auto"/>
        <w:right w:val="none" w:sz="0" w:space="0" w:color="auto"/>
      </w:divBdr>
    </w:div>
    <w:div w:id="956447200">
      <w:bodyDiv w:val="1"/>
      <w:marLeft w:val="0"/>
      <w:marRight w:val="0"/>
      <w:marTop w:val="0"/>
      <w:marBottom w:val="0"/>
      <w:divBdr>
        <w:top w:val="none" w:sz="0" w:space="0" w:color="auto"/>
        <w:left w:val="none" w:sz="0" w:space="0" w:color="auto"/>
        <w:bottom w:val="none" w:sz="0" w:space="0" w:color="auto"/>
        <w:right w:val="none" w:sz="0" w:space="0" w:color="auto"/>
      </w:divBdr>
    </w:div>
    <w:div w:id="974482636">
      <w:bodyDiv w:val="1"/>
      <w:marLeft w:val="0"/>
      <w:marRight w:val="0"/>
      <w:marTop w:val="0"/>
      <w:marBottom w:val="0"/>
      <w:divBdr>
        <w:top w:val="none" w:sz="0" w:space="0" w:color="auto"/>
        <w:left w:val="none" w:sz="0" w:space="0" w:color="auto"/>
        <w:bottom w:val="none" w:sz="0" w:space="0" w:color="auto"/>
        <w:right w:val="none" w:sz="0" w:space="0" w:color="auto"/>
      </w:divBdr>
    </w:div>
    <w:div w:id="977799554">
      <w:bodyDiv w:val="1"/>
      <w:marLeft w:val="0"/>
      <w:marRight w:val="0"/>
      <w:marTop w:val="0"/>
      <w:marBottom w:val="0"/>
      <w:divBdr>
        <w:top w:val="none" w:sz="0" w:space="0" w:color="auto"/>
        <w:left w:val="none" w:sz="0" w:space="0" w:color="auto"/>
        <w:bottom w:val="none" w:sz="0" w:space="0" w:color="auto"/>
        <w:right w:val="none" w:sz="0" w:space="0" w:color="auto"/>
      </w:divBdr>
    </w:div>
    <w:div w:id="990980766">
      <w:bodyDiv w:val="1"/>
      <w:marLeft w:val="0"/>
      <w:marRight w:val="0"/>
      <w:marTop w:val="0"/>
      <w:marBottom w:val="0"/>
      <w:divBdr>
        <w:top w:val="none" w:sz="0" w:space="0" w:color="auto"/>
        <w:left w:val="none" w:sz="0" w:space="0" w:color="auto"/>
        <w:bottom w:val="none" w:sz="0" w:space="0" w:color="auto"/>
        <w:right w:val="none" w:sz="0" w:space="0" w:color="auto"/>
      </w:divBdr>
    </w:div>
    <w:div w:id="991330187">
      <w:bodyDiv w:val="1"/>
      <w:marLeft w:val="0"/>
      <w:marRight w:val="0"/>
      <w:marTop w:val="0"/>
      <w:marBottom w:val="0"/>
      <w:divBdr>
        <w:top w:val="none" w:sz="0" w:space="0" w:color="auto"/>
        <w:left w:val="none" w:sz="0" w:space="0" w:color="auto"/>
        <w:bottom w:val="none" w:sz="0" w:space="0" w:color="auto"/>
        <w:right w:val="none" w:sz="0" w:space="0" w:color="auto"/>
      </w:divBdr>
    </w:div>
    <w:div w:id="1042291903">
      <w:bodyDiv w:val="1"/>
      <w:marLeft w:val="0"/>
      <w:marRight w:val="0"/>
      <w:marTop w:val="0"/>
      <w:marBottom w:val="0"/>
      <w:divBdr>
        <w:top w:val="none" w:sz="0" w:space="0" w:color="auto"/>
        <w:left w:val="none" w:sz="0" w:space="0" w:color="auto"/>
        <w:bottom w:val="none" w:sz="0" w:space="0" w:color="auto"/>
        <w:right w:val="none" w:sz="0" w:space="0" w:color="auto"/>
      </w:divBdr>
    </w:div>
    <w:div w:id="1043873023">
      <w:bodyDiv w:val="1"/>
      <w:marLeft w:val="0"/>
      <w:marRight w:val="0"/>
      <w:marTop w:val="0"/>
      <w:marBottom w:val="0"/>
      <w:divBdr>
        <w:top w:val="none" w:sz="0" w:space="0" w:color="auto"/>
        <w:left w:val="none" w:sz="0" w:space="0" w:color="auto"/>
        <w:bottom w:val="none" w:sz="0" w:space="0" w:color="auto"/>
        <w:right w:val="none" w:sz="0" w:space="0" w:color="auto"/>
      </w:divBdr>
    </w:div>
    <w:div w:id="1047804575">
      <w:bodyDiv w:val="1"/>
      <w:marLeft w:val="0"/>
      <w:marRight w:val="0"/>
      <w:marTop w:val="0"/>
      <w:marBottom w:val="0"/>
      <w:divBdr>
        <w:top w:val="none" w:sz="0" w:space="0" w:color="auto"/>
        <w:left w:val="none" w:sz="0" w:space="0" w:color="auto"/>
        <w:bottom w:val="none" w:sz="0" w:space="0" w:color="auto"/>
        <w:right w:val="none" w:sz="0" w:space="0" w:color="auto"/>
      </w:divBdr>
    </w:div>
    <w:div w:id="1050691584">
      <w:bodyDiv w:val="1"/>
      <w:marLeft w:val="0"/>
      <w:marRight w:val="0"/>
      <w:marTop w:val="0"/>
      <w:marBottom w:val="0"/>
      <w:divBdr>
        <w:top w:val="none" w:sz="0" w:space="0" w:color="auto"/>
        <w:left w:val="none" w:sz="0" w:space="0" w:color="auto"/>
        <w:bottom w:val="none" w:sz="0" w:space="0" w:color="auto"/>
        <w:right w:val="none" w:sz="0" w:space="0" w:color="auto"/>
      </w:divBdr>
    </w:div>
    <w:div w:id="1050953782">
      <w:bodyDiv w:val="1"/>
      <w:marLeft w:val="0"/>
      <w:marRight w:val="0"/>
      <w:marTop w:val="0"/>
      <w:marBottom w:val="0"/>
      <w:divBdr>
        <w:top w:val="none" w:sz="0" w:space="0" w:color="auto"/>
        <w:left w:val="none" w:sz="0" w:space="0" w:color="auto"/>
        <w:bottom w:val="none" w:sz="0" w:space="0" w:color="auto"/>
        <w:right w:val="none" w:sz="0" w:space="0" w:color="auto"/>
      </w:divBdr>
    </w:div>
    <w:div w:id="1068116102">
      <w:bodyDiv w:val="1"/>
      <w:marLeft w:val="0"/>
      <w:marRight w:val="0"/>
      <w:marTop w:val="0"/>
      <w:marBottom w:val="0"/>
      <w:divBdr>
        <w:top w:val="none" w:sz="0" w:space="0" w:color="auto"/>
        <w:left w:val="none" w:sz="0" w:space="0" w:color="auto"/>
        <w:bottom w:val="none" w:sz="0" w:space="0" w:color="auto"/>
        <w:right w:val="none" w:sz="0" w:space="0" w:color="auto"/>
      </w:divBdr>
    </w:div>
    <w:div w:id="1098797849">
      <w:bodyDiv w:val="1"/>
      <w:marLeft w:val="0"/>
      <w:marRight w:val="0"/>
      <w:marTop w:val="0"/>
      <w:marBottom w:val="0"/>
      <w:divBdr>
        <w:top w:val="none" w:sz="0" w:space="0" w:color="auto"/>
        <w:left w:val="none" w:sz="0" w:space="0" w:color="auto"/>
        <w:bottom w:val="none" w:sz="0" w:space="0" w:color="auto"/>
        <w:right w:val="none" w:sz="0" w:space="0" w:color="auto"/>
      </w:divBdr>
    </w:div>
    <w:div w:id="1109199735">
      <w:bodyDiv w:val="1"/>
      <w:marLeft w:val="0"/>
      <w:marRight w:val="0"/>
      <w:marTop w:val="0"/>
      <w:marBottom w:val="0"/>
      <w:divBdr>
        <w:top w:val="none" w:sz="0" w:space="0" w:color="auto"/>
        <w:left w:val="none" w:sz="0" w:space="0" w:color="auto"/>
        <w:bottom w:val="none" w:sz="0" w:space="0" w:color="auto"/>
        <w:right w:val="none" w:sz="0" w:space="0" w:color="auto"/>
      </w:divBdr>
    </w:div>
    <w:div w:id="1138688663">
      <w:bodyDiv w:val="1"/>
      <w:marLeft w:val="0"/>
      <w:marRight w:val="0"/>
      <w:marTop w:val="0"/>
      <w:marBottom w:val="0"/>
      <w:divBdr>
        <w:top w:val="none" w:sz="0" w:space="0" w:color="auto"/>
        <w:left w:val="none" w:sz="0" w:space="0" w:color="auto"/>
        <w:bottom w:val="none" w:sz="0" w:space="0" w:color="auto"/>
        <w:right w:val="none" w:sz="0" w:space="0" w:color="auto"/>
      </w:divBdr>
    </w:div>
    <w:div w:id="1138953963">
      <w:bodyDiv w:val="1"/>
      <w:marLeft w:val="0"/>
      <w:marRight w:val="0"/>
      <w:marTop w:val="0"/>
      <w:marBottom w:val="0"/>
      <w:divBdr>
        <w:top w:val="none" w:sz="0" w:space="0" w:color="auto"/>
        <w:left w:val="none" w:sz="0" w:space="0" w:color="auto"/>
        <w:bottom w:val="none" w:sz="0" w:space="0" w:color="auto"/>
        <w:right w:val="none" w:sz="0" w:space="0" w:color="auto"/>
      </w:divBdr>
    </w:div>
    <w:div w:id="1140341575">
      <w:bodyDiv w:val="1"/>
      <w:marLeft w:val="0"/>
      <w:marRight w:val="0"/>
      <w:marTop w:val="0"/>
      <w:marBottom w:val="0"/>
      <w:divBdr>
        <w:top w:val="none" w:sz="0" w:space="0" w:color="auto"/>
        <w:left w:val="none" w:sz="0" w:space="0" w:color="auto"/>
        <w:bottom w:val="none" w:sz="0" w:space="0" w:color="auto"/>
        <w:right w:val="none" w:sz="0" w:space="0" w:color="auto"/>
      </w:divBdr>
    </w:div>
    <w:div w:id="1153568698">
      <w:bodyDiv w:val="1"/>
      <w:marLeft w:val="0"/>
      <w:marRight w:val="0"/>
      <w:marTop w:val="0"/>
      <w:marBottom w:val="0"/>
      <w:divBdr>
        <w:top w:val="none" w:sz="0" w:space="0" w:color="auto"/>
        <w:left w:val="none" w:sz="0" w:space="0" w:color="auto"/>
        <w:bottom w:val="none" w:sz="0" w:space="0" w:color="auto"/>
        <w:right w:val="none" w:sz="0" w:space="0" w:color="auto"/>
      </w:divBdr>
    </w:div>
    <w:div w:id="1164317013">
      <w:bodyDiv w:val="1"/>
      <w:marLeft w:val="0"/>
      <w:marRight w:val="0"/>
      <w:marTop w:val="0"/>
      <w:marBottom w:val="0"/>
      <w:divBdr>
        <w:top w:val="none" w:sz="0" w:space="0" w:color="auto"/>
        <w:left w:val="none" w:sz="0" w:space="0" w:color="auto"/>
        <w:bottom w:val="none" w:sz="0" w:space="0" w:color="auto"/>
        <w:right w:val="none" w:sz="0" w:space="0" w:color="auto"/>
      </w:divBdr>
    </w:div>
    <w:div w:id="1164466402">
      <w:bodyDiv w:val="1"/>
      <w:marLeft w:val="0"/>
      <w:marRight w:val="0"/>
      <w:marTop w:val="0"/>
      <w:marBottom w:val="0"/>
      <w:divBdr>
        <w:top w:val="none" w:sz="0" w:space="0" w:color="auto"/>
        <w:left w:val="none" w:sz="0" w:space="0" w:color="auto"/>
        <w:bottom w:val="none" w:sz="0" w:space="0" w:color="auto"/>
        <w:right w:val="none" w:sz="0" w:space="0" w:color="auto"/>
      </w:divBdr>
    </w:div>
    <w:div w:id="1182860494">
      <w:bodyDiv w:val="1"/>
      <w:marLeft w:val="0"/>
      <w:marRight w:val="0"/>
      <w:marTop w:val="0"/>
      <w:marBottom w:val="0"/>
      <w:divBdr>
        <w:top w:val="none" w:sz="0" w:space="0" w:color="auto"/>
        <w:left w:val="none" w:sz="0" w:space="0" w:color="auto"/>
        <w:bottom w:val="none" w:sz="0" w:space="0" w:color="auto"/>
        <w:right w:val="none" w:sz="0" w:space="0" w:color="auto"/>
      </w:divBdr>
    </w:div>
    <w:div w:id="1184244011">
      <w:bodyDiv w:val="1"/>
      <w:marLeft w:val="0"/>
      <w:marRight w:val="0"/>
      <w:marTop w:val="0"/>
      <w:marBottom w:val="0"/>
      <w:divBdr>
        <w:top w:val="none" w:sz="0" w:space="0" w:color="auto"/>
        <w:left w:val="none" w:sz="0" w:space="0" w:color="auto"/>
        <w:bottom w:val="none" w:sz="0" w:space="0" w:color="auto"/>
        <w:right w:val="none" w:sz="0" w:space="0" w:color="auto"/>
      </w:divBdr>
    </w:div>
    <w:div w:id="1220626595">
      <w:bodyDiv w:val="1"/>
      <w:marLeft w:val="0"/>
      <w:marRight w:val="0"/>
      <w:marTop w:val="0"/>
      <w:marBottom w:val="0"/>
      <w:divBdr>
        <w:top w:val="none" w:sz="0" w:space="0" w:color="auto"/>
        <w:left w:val="none" w:sz="0" w:space="0" w:color="auto"/>
        <w:bottom w:val="none" w:sz="0" w:space="0" w:color="auto"/>
        <w:right w:val="none" w:sz="0" w:space="0" w:color="auto"/>
      </w:divBdr>
    </w:div>
    <w:div w:id="1242906669">
      <w:bodyDiv w:val="1"/>
      <w:marLeft w:val="0"/>
      <w:marRight w:val="0"/>
      <w:marTop w:val="0"/>
      <w:marBottom w:val="0"/>
      <w:divBdr>
        <w:top w:val="none" w:sz="0" w:space="0" w:color="auto"/>
        <w:left w:val="none" w:sz="0" w:space="0" w:color="auto"/>
        <w:bottom w:val="none" w:sz="0" w:space="0" w:color="auto"/>
        <w:right w:val="none" w:sz="0" w:space="0" w:color="auto"/>
      </w:divBdr>
    </w:div>
    <w:div w:id="1249537759">
      <w:bodyDiv w:val="1"/>
      <w:marLeft w:val="0"/>
      <w:marRight w:val="0"/>
      <w:marTop w:val="0"/>
      <w:marBottom w:val="0"/>
      <w:divBdr>
        <w:top w:val="none" w:sz="0" w:space="0" w:color="auto"/>
        <w:left w:val="none" w:sz="0" w:space="0" w:color="auto"/>
        <w:bottom w:val="none" w:sz="0" w:space="0" w:color="auto"/>
        <w:right w:val="none" w:sz="0" w:space="0" w:color="auto"/>
      </w:divBdr>
    </w:div>
    <w:div w:id="1249923272">
      <w:bodyDiv w:val="1"/>
      <w:marLeft w:val="0"/>
      <w:marRight w:val="0"/>
      <w:marTop w:val="0"/>
      <w:marBottom w:val="0"/>
      <w:divBdr>
        <w:top w:val="none" w:sz="0" w:space="0" w:color="auto"/>
        <w:left w:val="none" w:sz="0" w:space="0" w:color="auto"/>
        <w:bottom w:val="none" w:sz="0" w:space="0" w:color="auto"/>
        <w:right w:val="none" w:sz="0" w:space="0" w:color="auto"/>
      </w:divBdr>
    </w:div>
    <w:div w:id="1252930105">
      <w:bodyDiv w:val="1"/>
      <w:marLeft w:val="0"/>
      <w:marRight w:val="0"/>
      <w:marTop w:val="0"/>
      <w:marBottom w:val="0"/>
      <w:divBdr>
        <w:top w:val="none" w:sz="0" w:space="0" w:color="auto"/>
        <w:left w:val="none" w:sz="0" w:space="0" w:color="auto"/>
        <w:bottom w:val="none" w:sz="0" w:space="0" w:color="auto"/>
        <w:right w:val="none" w:sz="0" w:space="0" w:color="auto"/>
      </w:divBdr>
    </w:div>
    <w:div w:id="1257471999">
      <w:bodyDiv w:val="1"/>
      <w:marLeft w:val="0"/>
      <w:marRight w:val="0"/>
      <w:marTop w:val="0"/>
      <w:marBottom w:val="0"/>
      <w:divBdr>
        <w:top w:val="none" w:sz="0" w:space="0" w:color="auto"/>
        <w:left w:val="none" w:sz="0" w:space="0" w:color="auto"/>
        <w:bottom w:val="none" w:sz="0" w:space="0" w:color="auto"/>
        <w:right w:val="none" w:sz="0" w:space="0" w:color="auto"/>
      </w:divBdr>
    </w:div>
    <w:div w:id="1266695294">
      <w:bodyDiv w:val="1"/>
      <w:marLeft w:val="0"/>
      <w:marRight w:val="0"/>
      <w:marTop w:val="0"/>
      <w:marBottom w:val="0"/>
      <w:divBdr>
        <w:top w:val="none" w:sz="0" w:space="0" w:color="auto"/>
        <w:left w:val="none" w:sz="0" w:space="0" w:color="auto"/>
        <w:bottom w:val="none" w:sz="0" w:space="0" w:color="auto"/>
        <w:right w:val="none" w:sz="0" w:space="0" w:color="auto"/>
      </w:divBdr>
    </w:div>
    <w:div w:id="1267076246">
      <w:bodyDiv w:val="1"/>
      <w:marLeft w:val="0"/>
      <w:marRight w:val="0"/>
      <w:marTop w:val="0"/>
      <w:marBottom w:val="0"/>
      <w:divBdr>
        <w:top w:val="none" w:sz="0" w:space="0" w:color="auto"/>
        <w:left w:val="none" w:sz="0" w:space="0" w:color="auto"/>
        <w:bottom w:val="none" w:sz="0" w:space="0" w:color="auto"/>
        <w:right w:val="none" w:sz="0" w:space="0" w:color="auto"/>
      </w:divBdr>
    </w:div>
    <w:div w:id="1295715004">
      <w:bodyDiv w:val="1"/>
      <w:marLeft w:val="0"/>
      <w:marRight w:val="0"/>
      <w:marTop w:val="0"/>
      <w:marBottom w:val="0"/>
      <w:divBdr>
        <w:top w:val="none" w:sz="0" w:space="0" w:color="auto"/>
        <w:left w:val="none" w:sz="0" w:space="0" w:color="auto"/>
        <w:bottom w:val="none" w:sz="0" w:space="0" w:color="auto"/>
        <w:right w:val="none" w:sz="0" w:space="0" w:color="auto"/>
      </w:divBdr>
    </w:div>
    <w:div w:id="1296641065">
      <w:bodyDiv w:val="1"/>
      <w:marLeft w:val="0"/>
      <w:marRight w:val="0"/>
      <w:marTop w:val="0"/>
      <w:marBottom w:val="0"/>
      <w:divBdr>
        <w:top w:val="none" w:sz="0" w:space="0" w:color="auto"/>
        <w:left w:val="none" w:sz="0" w:space="0" w:color="auto"/>
        <w:bottom w:val="none" w:sz="0" w:space="0" w:color="auto"/>
        <w:right w:val="none" w:sz="0" w:space="0" w:color="auto"/>
      </w:divBdr>
    </w:div>
    <w:div w:id="1297418896">
      <w:bodyDiv w:val="1"/>
      <w:marLeft w:val="0"/>
      <w:marRight w:val="0"/>
      <w:marTop w:val="0"/>
      <w:marBottom w:val="0"/>
      <w:divBdr>
        <w:top w:val="none" w:sz="0" w:space="0" w:color="auto"/>
        <w:left w:val="none" w:sz="0" w:space="0" w:color="auto"/>
        <w:bottom w:val="none" w:sz="0" w:space="0" w:color="auto"/>
        <w:right w:val="none" w:sz="0" w:space="0" w:color="auto"/>
      </w:divBdr>
    </w:div>
    <w:div w:id="1301612969">
      <w:bodyDiv w:val="1"/>
      <w:marLeft w:val="0"/>
      <w:marRight w:val="0"/>
      <w:marTop w:val="0"/>
      <w:marBottom w:val="0"/>
      <w:divBdr>
        <w:top w:val="none" w:sz="0" w:space="0" w:color="auto"/>
        <w:left w:val="none" w:sz="0" w:space="0" w:color="auto"/>
        <w:bottom w:val="none" w:sz="0" w:space="0" w:color="auto"/>
        <w:right w:val="none" w:sz="0" w:space="0" w:color="auto"/>
      </w:divBdr>
    </w:div>
    <w:div w:id="1304460145">
      <w:bodyDiv w:val="1"/>
      <w:marLeft w:val="0"/>
      <w:marRight w:val="0"/>
      <w:marTop w:val="0"/>
      <w:marBottom w:val="0"/>
      <w:divBdr>
        <w:top w:val="none" w:sz="0" w:space="0" w:color="auto"/>
        <w:left w:val="none" w:sz="0" w:space="0" w:color="auto"/>
        <w:bottom w:val="none" w:sz="0" w:space="0" w:color="auto"/>
        <w:right w:val="none" w:sz="0" w:space="0" w:color="auto"/>
      </w:divBdr>
    </w:div>
    <w:div w:id="1309241013">
      <w:bodyDiv w:val="1"/>
      <w:marLeft w:val="0"/>
      <w:marRight w:val="0"/>
      <w:marTop w:val="0"/>
      <w:marBottom w:val="0"/>
      <w:divBdr>
        <w:top w:val="none" w:sz="0" w:space="0" w:color="auto"/>
        <w:left w:val="none" w:sz="0" w:space="0" w:color="auto"/>
        <w:bottom w:val="none" w:sz="0" w:space="0" w:color="auto"/>
        <w:right w:val="none" w:sz="0" w:space="0" w:color="auto"/>
      </w:divBdr>
    </w:div>
    <w:div w:id="1327393240">
      <w:bodyDiv w:val="1"/>
      <w:marLeft w:val="0"/>
      <w:marRight w:val="0"/>
      <w:marTop w:val="0"/>
      <w:marBottom w:val="0"/>
      <w:divBdr>
        <w:top w:val="none" w:sz="0" w:space="0" w:color="auto"/>
        <w:left w:val="none" w:sz="0" w:space="0" w:color="auto"/>
        <w:bottom w:val="none" w:sz="0" w:space="0" w:color="auto"/>
        <w:right w:val="none" w:sz="0" w:space="0" w:color="auto"/>
      </w:divBdr>
    </w:div>
    <w:div w:id="1353798634">
      <w:bodyDiv w:val="1"/>
      <w:marLeft w:val="0"/>
      <w:marRight w:val="0"/>
      <w:marTop w:val="0"/>
      <w:marBottom w:val="0"/>
      <w:divBdr>
        <w:top w:val="none" w:sz="0" w:space="0" w:color="auto"/>
        <w:left w:val="none" w:sz="0" w:space="0" w:color="auto"/>
        <w:bottom w:val="none" w:sz="0" w:space="0" w:color="auto"/>
        <w:right w:val="none" w:sz="0" w:space="0" w:color="auto"/>
      </w:divBdr>
    </w:div>
    <w:div w:id="1381392723">
      <w:bodyDiv w:val="1"/>
      <w:marLeft w:val="0"/>
      <w:marRight w:val="0"/>
      <w:marTop w:val="0"/>
      <w:marBottom w:val="0"/>
      <w:divBdr>
        <w:top w:val="none" w:sz="0" w:space="0" w:color="auto"/>
        <w:left w:val="none" w:sz="0" w:space="0" w:color="auto"/>
        <w:bottom w:val="none" w:sz="0" w:space="0" w:color="auto"/>
        <w:right w:val="none" w:sz="0" w:space="0" w:color="auto"/>
      </w:divBdr>
    </w:div>
    <w:div w:id="1383795457">
      <w:bodyDiv w:val="1"/>
      <w:marLeft w:val="0"/>
      <w:marRight w:val="0"/>
      <w:marTop w:val="0"/>
      <w:marBottom w:val="0"/>
      <w:divBdr>
        <w:top w:val="none" w:sz="0" w:space="0" w:color="auto"/>
        <w:left w:val="none" w:sz="0" w:space="0" w:color="auto"/>
        <w:bottom w:val="none" w:sz="0" w:space="0" w:color="auto"/>
        <w:right w:val="none" w:sz="0" w:space="0" w:color="auto"/>
      </w:divBdr>
    </w:div>
    <w:div w:id="1399744382">
      <w:bodyDiv w:val="1"/>
      <w:marLeft w:val="0"/>
      <w:marRight w:val="0"/>
      <w:marTop w:val="0"/>
      <w:marBottom w:val="0"/>
      <w:divBdr>
        <w:top w:val="none" w:sz="0" w:space="0" w:color="auto"/>
        <w:left w:val="none" w:sz="0" w:space="0" w:color="auto"/>
        <w:bottom w:val="none" w:sz="0" w:space="0" w:color="auto"/>
        <w:right w:val="none" w:sz="0" w:space="0" w:color="auto"/>
      </w:divBdr>
    </w:div>
    <w:div w:id="1405638733">
      <w:bodyDiv w:val="1"/>
      <w:marLeft w:val="0"/>
      <w:marRight w:val="0"/>
      <w:marTop w:val="0"/>
      <w:marBottom w:val="0"/>
      <w:divBdr>
        <w:top w:val="none" w:sz="0" w:space="0" w:color="auto"/>
        <w:left w:val="none" w:sz="0" w:space="0" w:color="auto"/>
        <w:bottom w:val="none" w:sz="0" w:space="0" w:color="auto"/>
        <w:right w:val="none" w:sz="0" w:space="0" w:color="auto"/>
      </w:divBdr>
    </w:div>
    <w:div w:id="1429041071">
      <w:bodyDiv w:val="1"/>
      <w:marLeft w:val="0"/>
      <w:marRight w:val="0"/>
      <w:marTop w:val="0"/>
      <w:marBottom w:val="0"/>
      <w:divBdr>
        <w:top w:val="none" w:sz="0" w:space="0" w:color="auto"/>
        <w:left w:val="none" w:sz="0" w:space="0" w:color="auto"/>
        <w:bottom w:val="none" w:sz="0" w:space="0" w:color="auto"/>
        <w:right w:val="none" w:sz="0" w:space="0" w:color="auto"/>
      </w:divBdr>
    </w:div>
    <w:div w:id="1444575980">
      <w:bodyDiv w:val="1"/>
      <w:marLeft w:val="0"/>
      <w:marRight w:val="0"/>
      <w:marTop w:val="0"/>
      <w:marBottom w:val="0"/>
      <w:divBdr>
        <w:top w:val="none" w:sz="0" w:space="0" w:color="auto"/>
        <w:left w:val="none" w:sz="0" w:space="0" w:color="auto"/>
        <w:bottom w:val="none" w:sz="0" w:space="0" w:color="auto"/>
        <w:right w:val="none" w:sz="0" w:space="0" w:color="auto"/>
      </w:divBdr>
    </w:div>
    <w:div w:id="1445344924">
      <w:bodyDiv w:val="1"/>
      <w:marLeft w:val="0"/>
      <w:marRight w:val="0"/>
      <w:marTop w:val="0"/>
      <w:marBottom w:val="0"/>
      <w:divBdr>
        <w:top w:val="none" w:sz="0" w:space="0" w:color="auto"/>
        <w:left w:val="none" w:sz="0" w:space="0" w:color="auto"/>
        <w:bottom w:val="none" w:sz="0" w:space="0" w:color="auto"/>
        <w:right w:val="none" w:sz="0" w:space="0" w:color="auto"/>
      </w:divBdr>
    </w:div>
    <w:div w:id="1447191608">
      <w:bodyDiv w:val="1"/>
      <w:marLeft w:val="0"/>
      <w:marRight w:val="0"/>
      <w:marTop w:val="0"/>
      <w:marBottom w:val="0"/>
      <w:divBdr>
        <w:top w:val="none" w:sz="0" w:space="0" w:color="auto"/>
        <w:left w:val="none" w:sz="0" w:space="0" w:color="auto"/>
        <w:bottom w:val="none" w:sz="0" w:space="0" w:color="auto"/>
        <w:right w:val="none" w:sz="0" w:space="0" w:color="auto"/>
      </w:divBdr>
    </w:div>
    <w:div w:id="1453670041">
      <w:bodyDiv w:val="1"/>
      <w:marLeft w:val="0"/>
      <w:marRight w:val="0"/>
      <w:marTop w:val="0"/>
      <w:marBottom w:val="0"/>
      <w:divBdr>
        <w:top w:val="none" w:sz="0" w:space="0" w:color="auto"/>
        <w:left w:val="none" w:sz="0" w:space="0" w:color="auto"/>
        <w:bottom w:val="none" w:sz="0" w:space="0" w:color="auto"/>
        <w:right w:val="none" w:sz="0" w:space="0" w:color="auto"/>
      </w:divBdr>
    </w:div>
    <w:div w:id="1473710314">
      <w:bodyDiv w:val="1"/>
      <w:marLeft w:val="0"/>
      <w:marRight w:val="0"/>
      <w:marTop w:val="0"/>
      <w:marBottom w:val="0"/>
      <w:divBdr>
        <w:top w:val="none" w:sz="0" w:space="0" w:color="auto"/>
        <w:left w:val="none" w:sz="0" w:space="0" w:color="auto"/>
        <w:bottom w:val="none" w:sz="0" w:space="0" w:color="auto"/>
        <w:right w:val="none" w:sz="0" w:space="0" w:color="auto"/>
      </w:divBdr>
    </w:div>
    <w:div w:id="1494950640">
      <w:bodyDiv w:val="1"/>
      <w:marLeft w:val="0"/>
      <w:marRight w:val="0"/>
      <w:marTop w:val="0"/>
      <w:marBottom w:val="0"/>
      <w:divBdr>
        <w:top w:val="none" w:sz="0" w:space="0" w:color="auto"/>
        <w:left w:val="none" w:sz="0" w:space="0" w:color="auto"/>
        <w:bottom w:val="none" w:sz="0" w:space="0" w:color="auto"/>
        <w:right w:val="none" w:sz="0" w:space="0" w:color="auto"/>
      </w:divBdr>
    </w:div>
    <w:div w:id="1503082125">
      <w:bodyDiv w:val="1"/>
      <w:marLeft w:val="0"/>
      <w:marRight w:val="0"/>
      <w:marTop w:val="0"/>
      <w:marBottom w:val="0"/>
      <w:divBdr>
        <w:top w:val="none" w:sz="0" w:space="0" w:color="auto"/>
        <w:left w:val="none" w:sz="0" w:space="0" w:color="auto"/>
        <w:bottom w:val="none" w:sz="0" w:space="0" w:color="auto"/>
        <w:right w:val="none" w:sz="0" w:space="0" w:color="auto"/>
      </w:divBdr>
    </w:div>
    <w:div w:id="1512993073">
      <w:bodyDiv w:val="1"/>
      <w:marLeft w:val="0"/>
      <w:marRight w:val="0"/>
      <w:marTop w:val="0"/>
      <w:marBottom w:val="0"/>
      <w:divBdr>
        <w:top w:val="none" w:sz="0" w:space="0" w:color="auto"/>
        <w:left w:val="none" w:sz="0" w:space="0" w:color="auto"/>
        <w:bottom w:val="none" w:sz="0" w:space="0" w:color="auto"/>
        <w:right w:val="none" w:sz="0" w:space="0" w:color="auto"/>
      </w:divBdr>
    </w:div>
    <w:div w:id="1517573105">
      <w:bodyDiv w:val="1"/>
      <w:marLeft w:val="0"/>
      <w:marRight w:val="0"/>
      <w:marTop w:val="0"/>
      <w:marBottom w:val="0"/>
      <w:divBdr>
        <w:top w:val="none" w:sz="0" w:space="0" w:color="auto"/>
        <w:left w:val="none" w:sz="0" w:space="0" w:color="auto"/>
        <w:bottom w:val="none" w:sz="0" w:space="0" w:color="auto"/>
        <w:right w:val="none" w:sz="0" w:space="0" w:color="auto"/>
      </w:divBdr>
    </w:div>
    <w:div w:id="1520775675">
      <w:bodyDiv w:val="1"/>
      <w:marLeft w:val="0"/>
      <w:marRight w:val="0"/>
      <w:marTop w:val="0"/>
      <w:marBottom w:val="0"/>
      <w:divBdr>
        <w:top w:val="none" w:sz="0" w:space="0" w:color="auto"/>
        <w:left w:val="none" w:sz="0" w:space="0" w:color="auto"/>
        <w:bottom w:val="none" w:sz="0" w:space="0" w:color="auto"/>
        <w:right w:val="none" w:sz="0" w:space="0" w:color="auto"/>
      </w:divBdr>
    </w:div>
    <w:div w:id="1531722526">
      <w:bodyDiv w:val="1"/>
      <w:marLeft w:val="0"/>
      <w:marRight w:val="0"/>
      <w:marTop w:val="0"/>
      <w:marBottom w:val="0"/>
      <w:divBdr>
        <w:top w:val="none" w:sz="0" w:space="0" w:color="auto"/>
        <w:left w:val="none" w:sz="0" w:space="0" w:color="auto"/>
        <w:bottom w:val="none" w:sz="0" w:space="0" w:color="auto"/>
        <w:right w:val="none" w:sz="0" w:space="0" w:color="auto"/>
      </w:divBdr>
    </w:div>
    <w:div w:id="1536845324">
      <w:bodyDiv w:val="1"/>
      <w:marLeft w:val="0"/>
      <w:marRight w:val="0"/>
      <w:marTop w:val="0"/>
      <w:marBottom w:val="0"/>
      <w:divBdr>
        <w:top w:val="none" w:sz="0" w:space="0" w:color="auto"/>
        <w:left w:val="none" w:sz="0" w:space="0" w:color="auto"/>
        <w:bottom w:val="none" w:sz="0" w:space="0" w:color="auto"/>
        <w:right w:val="none" w:sz="0" w:space="0" w:color="auto"/>
      </w:divBdr>
    </w:div>
    <w:div w:id="1536960520">
      <w:bodyDiv w:val="1"/>
      <w:marLeft w:val="0"/>
      <w:marRight w:val="0"/>
      <w:marTop w:val="0"/>
      <w:marBottom w:val="0"/>
      <w:divBdr>
        <w:top w:val="none" w:sz="0" w:space="0" w:color="auto"/>
        <w:left w:val="none" w:sz="0" w:space="0" w:color="auto"/>
        <w:bottom w:val="none" w:sz="0" w:space="0" w:color="auto"/>
        <w:right w:val="none" w:sz="0" w:space="0" w:color="auto"/>
      </w:divBdr>
    </w:div>
    <w:div w:id="1542129675">
      <w:bodyDiv w:val="1"/>
      <w:marLeft w:val="0"/>
      <w:marRight w:val="0"/>
      <w:marTop w:val="0"/>
      <w:marBottom w:val="0"/>
      <w:divBdr>
        <w:top w:val="none" w:sz="0" w:space="0" w:color="auto"/>
        <w:left w:val="none" w:sz="0" w:space="0" w:color="auto"/>
        <w:bottom w:val="none" w:sz="0" w:space="0" w:color="auto"/>
        <w:right w:val="none" w:sz="0" w:space="0" w:color="auto"/>
      </w:divBdr>
    </w:div>
    <w:div w:id="1547596162">
      <w:bodyDiv w:val="1"/>
      <w:marLeft w:val="0"/>
      <w:marRight w:val="0"/>
      <w:marTop w:val="0"/>
      <w:marBottom w:val="0"/>
      <w:divBdr>
        <w:top w:val="none" w:sz="0" w:space="0" w:color="auto"/>
        <w:left w:val="none" w:sz="0" w:space="0" w:color="auto"/>
        <w:bottom w:val="none" w:sz="0" w:space="0" w:color="auto"/>
        <w:right w:val="none" w:sz="0" w:space="0" w:color="auto"/>
      </w:divBdr>
    </w:div>
    <w:div w:id="1548687131">
      <w:bodyDiv w:val="1"/>
      <w:marLeft w:val="0"/>
      <w:marRight w:val="0"/>
      <w:marTop w:val="0"/>
      <w:marBottom w:val="0"/>
      <w:divBdr>
        <w:top w:val="none" w:sz="0" w:space="0" w:color="auto"/>
        <w:left w:val="none" w:sz="0" w:space="0" w:color="auto"/>
        <w:bottom w:val="none" w:sz="0" w:space="0" w:color="auto"/>
        <w:right w:val="none" w:sz="0" w:space="0" w:color="auto"/>
      </w:divBdr>
    </w:div>
    <w:div w:id="1549145928">
      <w:bodyDiv w:val="1"/>
      <w:marLeft w:val="0"/>
      <w:marRight w:val="0"/>
      <w:marTop w:val="0"/>
      <w:marBottom w:val="0"/>
      <w:divBdr>
        <w:top w:val="none" w:sz="0" w:space="0" w:color="auto"/>
        <w:left w:val="none" w:sz="0" w:space="0" w:color="auto"/>
        <w:bottom w:val="none" w:sz="0" w:space="0" w:color="auto"/>
        <w:right w:val="none" w:sz="0" w:space="0" w:color="auto"/>
      </w:divBdr>
    </w:div>
    <w:div w:id="1549147286">
      <w:bodyDiv w:val="1"/>
      <w:marLeft w:val="0"/>
      <w:marRight w:val="0"/>
      <w:marTop w:val="0"/>
      <w:marBottom w:val="0"/>
      <w:divBdr>
        <w:top w:val="none" w:sz="0" w:space="0" w:color="auto"/>
        <w:left w:val="none" w:sz="0" w:space="0" w:color="auto"/>
        <w:bottom w:val="none" w:sz="0" w:space="0" w:color="auto"/>
        <w:right w:val="none" w:sz="0" w:space="0" w:color="auto"/>
      </w:divBdr>
    </w:div>
    <w:div w:id="1566913834">
      <w:bodyDiv w:val="1"/>
      <w:marLeft w:val="0"/>
      <w:marRight w:val="0"/>
      <w:marTop w:val="0"/>
      <w:marBottom w:val="0"/>
      <w:divBdr>
        <w:top w:val="none" w:sz="0" w:space="0" w:color="auto"/>
        <w:left w:val="none" w:sz="0" w:space="0" w:color="auto"/>
        <w:bottom w:val="none" w:sz="0" w:space="0" w:color="auto"/>
        <w:right w:val="none" w:sz="0" w:space="0" w:color="auto"/>
      </w:divBdr>
    </w:div>
    <w:div w:id="1569269415">
      <w:bodyDiv w:val="1"/>
      <w:marLeft w:val="0"/>
      <w:marRight w:val="0"/>
      <w:marTop w:val="0"/>
      <w:marBottom w:val="0"/>
      <w:divBdr>
        <w:top w:val="none" w:sz="0" w:space="0" w:color="auto"/>
        <w:left w:val="none" w:sz="0" w:space="0" w:color="auto"/>
        <w:bottom w:val="none" w:sz="0" w:space="0" w:color="auto"/>
        <w:right w:val="none" w:sz="0" w:space="0" w:color="auto"/>
      </w:divBdr>
    </w:div>
    <w:div w:id="1585526780">
      <w:bodyDiv w:val="1"/>
      <w:marLeft w:val="0"/>
      <w:marRight w:val="0"/>
      <w:marTop w:val="0"/>
      <w:marBottom w:val="0"/>
      <w:divBdr>
        <w:top w:val="none" w:sz="0" w:space="0" w:color="auto"/>
        <w:left w:val="none" w:sz="0" w:space="0" w:color="auto"/>
        <w:bottom w:val="none" w:sz="0" w:space="0" w:color="auto"/>
        <w:right w:val="none" w:sz="0" w:space="0" w:color="auto"/>
      </w:divBdr>
    </w:div>
    <w:div w:id="1588150252">
      <w:bodyDiv w:val="1"/>
      <w:marLeft w:val="0"/>
      <w:marRight w:val="0"/>
      <w:marTop w:val="0"/>
      <w:marBottom w:val="0"/>
      <w:divBdr>
        <w:top w:val="none" w:sz="0" w:space="0" w:color="auto"/>
        <w:left w:val="none" w:sz="0" w:space="0" w:color="auto"/>
        <w:bottom w:val="none" w:sz="0" w:space="0" w:color="auto"/>
        <w:right w:val="none" w:sz="0" w:space="0" w:color="auto"/>
      </w:divBdr>
    </w:div>
    <w:div w:id="1593707994">
      <w:bodyDiv w:val="1"/>
      <w:marLeft w:val="0"/>
      <w:marRight w:val="0"/>
      <w:marTop w:val="0"/>
      <w:marBottom w:val="0"/>
      <w:divBdr>
        <w:top w:val="none" w:sz="0" w:space="0" w:color="auto"/>
        <w:left w:val="none" w:sz="0" w:space="0" w:color="auto"/>
        <w:bottom w:val="none" w:sz="0" w:space="0" w:color="auto"/>
        <w:right w:val="none" w:sz="0" w:space="0" w:color="auto"/>
      </w:divBdr>
    </w:div>
    <w:div w:id="1599176508">
      <w:bodyDiv w:val="1"/>
      <w:marLeft w:val="0"/>
      <w:marRight w:val="0"/>
      <w:marTop w:val="0"/>
      <w:marBottom w:val="0"/>
      <w:divBdr>
        <w:top w:val="none" w:sz="0" w:space="0" w:color="auto"/>
        <w:left w:val="none" w:sz="0" w:space="0" w:color="auto"/>
        <w:bottom w:val="none" w:sz="0" w:space="0" w:color="auto"/>
        <w:right w:val="none" w:sz="0" w:space="0" w:color="auto"/>
      </w:divBdr>
    </w:div>
    <w:div w:id="1601182574">
      <w:bodyDiv w:val="1"/>
      <w:marLeft w:val="0"/>
      <w:marRight w:val="0"/>
      <w:marTop w:val="0"/>
      <w:marBottom w:val="0"/>
      <w:divBdr>
        <w:top w:val="none" w:sz="0" w:space="0" w:color="auto"/>
        <w:left w:val="none" w:sz="0" w:space="0" w:color="auto"/>
        <w:bottom w:val="none" w:sz="0" w:space="0" w:color="auto"/>
        <w:right w:val="none" w:sz="0" w:space="0" w:color="auto"/>
      </w:divBdr>
    </w:div>
    <w:div w:id="1610042393">
      <w:bodyDiv w:val="1"/>
      <w:marLeft w:val="0"/>
      <w:marRight w:val="0"/>
      <w:marTop w:val="0"/>
      <w:marBottom w:val="0"/>
      <w:divBdr>
        <w:top w:val="none" w:sz="0" w:space="0" w:color="auto"/>
        <w:left w:val="none" w:sz="0" w:space="0" w:color="auto"/>
        <w:bottom w:val="none" w:sz="0" w:space="0" w:color="auto"/>
        <w:right w:val="none" w:sz="0" w:space="0" w:color="auto"/>
      </w:divBdr>
    </w:div>
    <w:div w:id="1610045440">
      <w:bodyDiv w:val="1"/>
      <w:marLeft w:val="0"/>
      <w:marRight w:val="0"/>
      <w:marTop w:val="0"/>
      <w:marBottom w:val="0"/>
      <w:divBdr>
        <w:top w:val="none" w:sz="0" w:space="0" w:color="auto"/>
        <w:left w:val="none" w:sz="0" w:space="0" w:color="auto"/>
        <w:bottom w:val="none" w:sz="0" w:space="0" w:color="auto"/>
        <w:right w:val="none" w:sz="0" w:space="0" w:color="auto"/>
      </w:divBdr>
    </w:div>
    <w:div w:id="1624773921">
      <w:bodyDiv w:val="1"/>
      <w:marLeft w:val="0"/>
      <w:marRight w:val="0"/>
      <w:marTop w:val="0"/>
      <w:marBottom w:val="0"/>
      <w:divBdr>
        <w:top w:val="none" w:sz="0" w:space="0" w:color="auto"/>
        <w:left w:val="none" w:sz="0" w:space="0" w:color="auto"/>
        <w:bottom w:val="none" w:sz="0" w:space="0" w:color="auto"/>
        <w:right w:val="none" w:sz="0" w:space="0" w:color="auto"/>
      </w:divBdr>
    </w:div>
    <w:div w:id="1626698887">
      <w:bodyDiv w:val="1"/>
      <w:marLeft w:val="0"/>
      <w:marRight w:val="0"/>
      <w:marTop w:val="0"/>
      <w:marBottom w:val="0"/>
      <w:divBdr>
        <w:top w:val="none" w:sz="0" w:space="0" w:color="auto"/>
        <w:left w:val="none" w:sz="0" w:space="0" w:color="auto"/>
        <w:bottom w:val="none" w:sz="0" w:space="0" w:color="auto"/>
        <w:right w:val="none" w:sz="0" w:space="0" w:color="auto"/>
      </w:divBdr>
    </w:div>
    <w:div w:id="1627807559">
      <w:bodyDiv w:val="1"/>
      <w:marLeft w:val="0"/>
      <w:marRight w:val="0"/>
      <w:marTop w:val="0"/>
      <w:marBottom w:val="0"/>
      <w:divBdr>
        <w:top w:val="none" w:sz="0" w:space="0" w:color="auto"/>
        <w:left w:val="none" w:sz="0" w:space="0" w:color="auto"/>
        <w:bottom w:val="none" w:sz="0" w:space="0" w:color="auto"/>
        <w:right w:val="none" w:sz="0" w:space="0" w:color="auto"/>
      </w:divBdr>
    </w:div>
    <w:div w:id="1633360396">
      <w:bodyDiv w:val="1"/>
      <w:marLeft w:val="0"/>
      <w:marRight w:val="0"/>
      <w:marTop w:val="0"/>
      <w:marBottom w:val="0"/>
      <w:divBdr>
        <w:top w:val="none" w:sz="0" w:space="0" w:color="auto"/>
        <w:left w:val="none" w:sz="0" w:space="0" w:color="auto"/>
        <w:bottom w:val="none" w:sz="0" w:space="0" w:color="auto"/>
        <w:right w:val="none" w:sz="0" w:space="0" w:color="auto"/>
      </w:divBdr>
    </w:div>
    <w:div w:id="1636369375">
      <w:bodyDiv w:val="1"/>
      <w:marLeft w:val="0"/>
      <w:marRight w:val="0"/>
      <w:marTop w:val="0"/>
      <w:marBottom w:val="0"/>
      <w:divBdr>
        <w:top w:val="none" w:sz="0" w:space="0" w:color="auto"/>
        <w:left w:val="none" w:sz="0" w:space="0" w:color="auto"/>
        <w:bottom w:val="none" w:sz="0" w:space="0" w:color="auto"/>
        <w:right w:val="none" w:sz="0" w:space="0" w:color="auto"/>
      </w:divBdr>
    </w:div>
    <w:div w:id="1644233549">
      <w:bodyDiv w:val="1"/>
      <w:marLeft w:val="0"/>
      <w:marRight w:val="0"/>
      <w:marTop w:val="0"/>
      <w:marBottom w:val="0"/>
      <w:divBdr>
        <w:top w:val="none" w:sz="0" w:space="0" w:color="auto"/>
        <w:left w:val="none" w:sz="0" w:space="0" w:color="auto"/>
        <w:bottom w:val="none" w:sz="0" w:space="0" w:color="auto"/>
        <w:right w:val="none" w:sz="0" w:space="0" w:color="auto"/>
      </w:divBdr>
    </w:div>
    <w:div w:id="1647661660">
      <w:bodyDiv w:val="1"/>
      <w:marLeft w:val="0"/>
      <w:marRight w:val="0"/>
      <w:marTop w:val="0"/>
      <w:marBottom w:val="0"/>
      <w:divBdr>
        <w:top w:val="none" w:sz="0" w:space="0" w:color="auto"/>
        <w:left w:val="none" w:sz="0" w:space="0" w:color="auto"/>
        <w:bottom w:val="none" w:sz="0" w:space="0" w:color="auto"/>
        <w:right w:val="none" w:sz="0" w:space="0" w:color="auto"/>
      </w:divBdr>
    </w:div>
    <w:div w:id="1649549948">
      <w:bodyDiv w:val="1"/>
      <w:marLeft w:val="0"/>
      <w:marRight w:val="0"/>
      <w:marTop w:val="0"/>
      <w:marBottom w:val="0"/>
      <w:divBdr>
        <w:top w:val="none" w:sz="0" w:space="0" w:color="auto"/>
        <w:left w:val="none" w:sz="0" w:space="0" w:color="auto"/>
        <w:bottom w:val="none" w:sz="0" w:space="0" w:color="auto"/>
        <w:right w:val="none" w:sz="0" w:space="0" w:color="auto"/>
      </w:divBdr>
    </w:div>
    <w:div w:id="1664237288">
      <w:bodyDiv w:val="1"/>
      <w:marLeft w:val="0"/>
      <w:marRight w:val="0"/>
      <w:marTop w:val="0"/>
      <w:marBottom w:val="0"/>
      <w:divBdr>
        <w:top w:val="none" w:sz="0" w:space="0" w:color="auto"/>
        <w:left w:val="none" w:sz="0" w:space="0" w:color="auto"/>
        <w:bottom w:val="none" w:sz="0" w:space="0" w:color="auto"/>
        <w:right w:val="none" w:sz="0" w:space="0" w:color="auto"/>
      </w:divBdr>
    </w:div>
    <w:div w:id="1670909040">
      <w:bodyDiv w:val="1"/>
      <w:marLeft w:val="0"/>
      <w:marRight w:val="0"/>
      <w:marTop w:val="0"/>
      <w:marBottom w:val="0"/>
      <w:divBdr>
        <w:top w:val="none" w:sz="0" w:space="0" w:color="auto"/>
        <w:left w:val="none" w:sz="0" w:space="0" w:color="auto"/>
        <w:bottom w:val="none" w:sz="0" w:space="0" w:color="auto"/>
        <w:right w:val="none" w:sz="0" w:space="0" w:color="auto"/>
      </w:divBdr>
    </w:div>
    <w:div w:id="1677612123">
      <w:bodyDiv w:val="1"/>
      <w:marLeft w:val="0"/>
      <w:marRight w:val="0"/>
      <w:marTop w:val="0"/>
      <w:marBottom w:val="0"/>
      <w:divBdr>
        <w:top w:val="none" w:sz="0" w:space="0" w:color="auto"/>
        <w:left w:val="none" w:sz="0" w:space="0" w:color="auto"/>
        <w:bottom w:val="none" w:sz="0" w:space="0" w:color="auto"/>
        <w:right w:val="none" w:sz="0" w:space="0" w:color="auto"/>
      </w:divBdr>
    </w:div>
    <w:div w:id="1697736459">
      <w:bodyDiv w:val="1"/>
      <w:marLeft w:val="0"/>
      <w:marRight w:val="0"/>
      <w:marTop w:val="0"/>
      <w:marBottom w:val="0"/>
      <w:divBdr>
        <w:top w:val="none" w:sz="0" w:space="0" w:color="auto"/>
        <w:left w:val="none" w:sz="0" w:space="0" w:color="auto"/>
        <w:bottom w:val="none" w:sz="0" w:space="0" w:color="auto"/>
        <w:right w:val="none" w:sz="0" w:space="0" w:color="auto"/>
      </w:divBdr>
    </w:div>
    <w:div w:id="1702439234">
      <w:bodyDiv w:val="1"/>
      <w:marLeft w:val="0"/>
      <w:marRight w:val="0"/>
      <w:marTop w:val="0"/>
      <w:marBottom w:val="0"/>
      <w:divBdr>
        <w:top w:val="none" w:sz="0" w:space="0" w:color="auto"/>
        <w:left w:val="none" w:sz="0" w:space="0" w:color="auto"/>
        <w:bottom w:val="none" w:sz="0" w:space="0" w:color="auto"/>
        <w:right w:val="none" w:sz="0" w:space="0" w:color="auto"/>
      </w:divBdr>
    </w:div>
    <w:div w:id="1702709988">
      <w:bodyDiv w:val="1"/>
      <w:marLeft w:val="0"/>
      <w:marRight w:val="0"/>
      <w:marTop w:val="0"/>
      <w:marBottom w:val="0"/>
      <w:divBdr>
        <w:top w:val="none" w:sz="0" w:space="0" w:color="auto"/>
        <w:left w:val="none" w:sz="0" w:space="0" w:color="auto"/>
        <w:bottom w:val="none" w:sz="0" w:space="0" w:color="auto"/>
        <w:right w:val="none" w:sz="0" w:space="0" w:color="auto"/>
      </w:divBdr>
    </w:div>
    <w:div w:id="1707216761">
      <w:bodyDiv w:val="1"/>
      <w:marLeft w:val="0"/>
      <w:marRight w:val="0"/>
      <w:marTop w:val="0"/>
      <w:marBottom w:val="0"/>
      <w:divBdr>
        <w:top w:val="none" w:sz="0" w:space="0" w:color="auto"/>
        <w:left w:val="none" w:sz="0" w:space="0" w:color="auto"/>
        <w:bottom w:val="none" w:sz="0" w:space="0" w:color="auto"/>
        <w:right w:val="none" w:sz="0" w:space="0" w:color="auto"/>
      </w:divBdr>
    </w:div>
    <w:div w:id="1710378560">
      <w:bodyDiv w:val="1"/>
      <w:marLeft w:val="0"/>
      <w:marRight w:val="0"/>
      <w:marTop w:val="0"/>
      <w:marBottom w:val="0"/>
      <w:divBdr>
        <w:top w:val="none" w:sz="0" w:space="0" w:color="auto"/>
        <w:left w:val="none" w:sz="0" w:space="0" w:color="auto"/>
        <w:bottom w:val="none" w:sz="0" w:space="0" w:color="auto"/>
        <w:right w:val="none" w:sz="0" w:space="0" w:color="auto"/>
      </w:divBdr>
    </w:div>
    <w:div w:id="1721130546">
      <w:bodyDiv w:val="1"/>
      <w:marLeft w:val="0"/>
      <w:marRight w:val="0"/>
      <w:marTop w:val="0"/>
      <w:marBottom w:val="0"/>
      <w:divBdr>
        <w:top w:val="none" w:sz="0" w:space="0" w:color="auto"/>
        <w:left w:val="none" w:sz="0" w:space="0" w:color="auto"/>
        <w:bottom w:val="none" w:sz="0" w:space="0" w:color="auto"/>
        <w:right w:val="none" w:sz="0" w:space="0" w:color="auto"/>
      </w:divBdr>
    </w:div>
    <w:div w:id="1732118519">
      <w:bodyDiv w:val="1"/>
      <w:marLeft w:val="0"/>
      <w:marRight w:val="0"/>
      <w:marTop w:val="0"/>
      <w:marBottom w:val="0"/>
      <w:divBdr>
        <w:top w:val="none" w:sz="0" w:space="0" w:color="auto"/>
        <w:left w:val="none" w:sz="0" w:space="0" w:color="auto"/>
        <w:bottom w:val="none" w:sz="0" w:space="0" w:color="auto"/>
        <w:right w:val="none" w:sz="0" w:space="0" w:color="auto"/>
      </w:divBdr>
    </w:div>
    <w:div w:id="1745444362">
      <w:bodyDiv w:val="1"/>
      <w:marLeft w:val="0"/>
      <w:marRight w:val="0"/>
      <w:marTop w:val="0"/>
      <w:marBottom w:val="0"/>
      <w:divBdr>
        <w:top w:val="none" w:sz="0" w:space="0" w:color="auto"/>
        <w:left w:val="none" w:sz="0" w:space="0" w:color="auto"/>
        <w:bottom w:val="none" w:sz="0" w:space="0" w:color="auto"/>
        <w:right w:val="none" w:sz="0" w:space="0" w:color="auto"/>
      </w:divBdr>
    </w:div>
    <w:div w:id="1761372109">
      <w:bodyDiv w:val="1"/>
      <w:marLeft w:val="0"/>
      <w:marRight w:val="0"/>
      <w:marTop w:val="0"/>
      <w:marBottom w:val="0"/>
      <w:divBdr>
        <w:top w:val="none" w:sz="0" w:space="0" w:color="auto"/>
        <w:left w:val="none" w:sz="0" w:space="0" w:color="auto"/>
        <w:bottom w:val="none" w:sz="0" w:space="0" w:color="auto"/>
        <w:right w:val="none" w:sz="0" w:space="0" w:color="auto"/>
      </w:divBdr>
    </w:div>
    <w:div w:id="1769346743">
      <w:bodyDiv w:val="1"/>
      <w:marLeft w:val="0"/>
      <w:marRight w:val="0"/>
      <w:marTop w:val="0"/>
      <w:marBottom w:val="0"/>
      <w:divBdr>
        <w:top w:val="none" w:sz="0" w:space="0" w:color="auto"/>
        <w:left w:val="none" w:sz="0" w:space="0" w:color="auto"/>
        <w:bottom w:val="none" w:sz="0" w:space="0" w:color="auto"/>
        <w:right w:val="none" w:sz="0" w:space="0" w:color="auto"/>
      </w:divBdr>
    </w:div>
    <w:div w:id="1775708469">
      <w:bodyDiv w:val="1"/>
      <w:marLeft w:val="0"/>
      <w:marRight w:val="0"/>
      <w:marTop w:val="0"/>
      <w:marBottom w:val="0"/>
      <w:divBdr>
        <w:top w:val="none" w:sz="0" w:space="0" w:color="auto"/>
        <w:left w:val="none" w:sz="0" w:space="0" w:color="auto"/>
        <w:bottom w:val="none" w:sz="0" w:space="0" w:color="auto"/>
        <w:right w:val="none" w:sz="0" w:space="0" w:color="auto"/>
      </w:divBdr>
    </w:div>
    <w:div w:id="1776318006">
      <w:bodyDiv w:val="1"/>
      <w:marLeft w:val="0"/>
      <w:marRight w:val="0"/>
      <w:marTop w:val="0"/>
      <w:marBottom w:val="0"/>
      <w:divBdr>
        <w:top w:val="none" w:sz="0" w:space="0" w:color="auto"/>
        <w:left w:val="none" w:sz="0" w:space="0" w:color="auto"/>
        <w:bottom w:val="none" w:sz="0" w:space="0" w:color="auto"/>
        <w:right w:val="none" w:sz="0" w:space="0" w:color="auto"/>
      </w:divBdr>
    </w:div>
    <w:div w:id="1812097457">
      <w:bodyDiv w:val="1"/>
      <w:marLeft w:val="0"/>
      <w:marRight w:val="0"/>
      <w:marTop w:val="0"/>
      <w:marBottom w:val="0"/>
      <w:divBdr>
        <w:top w:val="none" w:sz="0" w:space="0" w:color="auto"/>
        <w:left w:val="none" w:sz="0" w:space="0" w:color="auto"/>
        <w:bottom w:val="none" w:sz="0" w:space="0" w:color="auto"/>
        <w:right w:val="none" w:sz="0" w:space="0" w:color="auto"/>
      </w:divBdr>
    </w:div>
    <w:div w:id="1813792704">
      <w:bodyDiv w:val="1"/>
      <w:marLeft w:val="0"/>
      <w:marRight w:val="0"/>
      <w:marTop w:val="0"/>
      <w:marBottom w:val="0"/>
      <w:divBdr>
        <w:top w:val="none" w:sz="0" w:space="0" w:color="auto"/>
        <w:left w:val="none" w:sz="0" w:space="0" w:color="auto"/>
        <w:bottom w:val="none" w:sz="0" w:space="0" w:color="auto"/>
        <w:right w:val="none" w:sz="0" w:space="0" w:color="auto"/>
      </w:divBdr>
    </w:div>
    <w:div w:id="1813982123">
      <w:bodyDiv w:val="1"/>
      <w:marLeft w:val="0"/>
      <w:marRight w:val="0"/>
      <w:marTop w:val="0"/>
      <w:marBottom w:val="0"/>
      <w:divBdr>
        <w:top w:val="none" w:sz="0" w:space="0" w:color="auto"/>
        <w:left w:val="none" w:sz="0" w:space="0" w:color="auto"/>
        <w:bottom w:val="none" w:sz="0" w:space="0" w:color="auto"/>
        <w:right w:val="none" w:sz="0" w:space="0" w:color="auto"/>
      </w:divBdr>
    </w:div>
    <w:div w:id="1824156028">
      <w:bodyDiv w:val="1"/>
      <w:marLeft w:val="0"/>
      <w:marRight w:val="0"/>
      <w:marTop w:val="0"/>
      <w:marBottom w:val="0"/>
      <w:divBdr>
        <w:top w:val="none" w:sz="0" w:space="0" w:color="auto"/>
        <w:left w:val="none" w:sz="0" w:space="0" w:color="auto"/>
        <w:bottom w:val="none" w:sz="0" w:space="0" w:color="auto"/>
        <w:right w:val="none" w:sz="0" w:space="0" w:color="auto"/>
      </w:divBdr>
    </w:div>
    <w:div w:id="1842044939">
      <w:bodyDiv w:val="1"/>
      <w:marLeft w:val="0"/>
      <w:marRight w:val="0"/>
      <w:marTop w:val="0"/>
      <w:marBottom w:val="0"/>
      <w:divBdr>
        <w:top w:val="none" w:sz="0" w:space="0" w:color="auto"/>
        <w:left w:val="none" w:sz="0" w:space="0" w:color="auto"/>
        <w:bottom w:val="none" w:sz="0" w:space="0" w:color="auto"/>
        <w:right w:val="none" w:sz="0" w:space="0" w:color="auto"/>
      </w:divBdr>
    </w:div>
    <w:div w:id="1868366166">
      <w:bodyDiv w:val="1"/>
      <w:marLeft w:val="0"/>
      <w:marRight w:val="0"/>
      <w:marTop w:val="0"/>
      <w:marBottom w:val="0"/>
      <w:divBdr>
        <w:top w:val="none" w:sz="0" w:space="0" w:color="auto"/>
        <w:left w:val="none" w:sz="0" w:space="0" w:color="auto"/>
        <w:bottom w:val="none" w:sz="0" w:space="0" w:color="auto"/>
        <w:right w:val="none" w:sz="0" w:space="0" w:color="auto"/>
      </w:divBdr>
    </w:div>
    <w:div w:id="1872183100">
      <w:bodyDiv w:val="1"/>
      <w:marLeft w:val="0"/>
      <w:marRight w:val="0"/>
      <w:marTop w:val="0"/>
      <w:marBottom w:val="0"/>
      <w:divBdr>
        <w:top w:val="none" w:sz="0" w:space="0" w:color="auto"/>
        <w:left w:val="none" w:sz="0" w:space="0" w:color="auto"/>
        <w:bottom w:val="none" w:sz="0" w:space="0" w:color="auto"/>
        <w:right w:val="none" w:sz="0" w:space="0" w:color="auto"/>
      </w:divBdr>
    </w:div>
    <w:div w:id="1894388856">
      <w:bodyDiv w:val="1"/>
      <w:marLeft w:val="0"/>
      <w:marRight w:val="0"/>
      <w:marTop w:val="0"/>
      <w:marBottom w:val="0"/>
      <w:divBdr>
        <w:top w:val="none" w:sz="0" w:space="0" w:color="auto"/>
        <w:left w:val="none" w:sz="0" w:space="0" w:color="auto"/>
        <w:bottom w:val="none" w:sz="0" w:space="0" w:color="auto"/>
        <w:right w:val="none" w:sz="0" w:space="0" w:color="auto"/>
      </w:divBdr>
    </w:div>
    <w:div w:id="1900942089">
      <w:bodyDiv w:val="1"/>
      <w:marLeft w:val="0"/>
      <w:marRight w:val="0"/>
      <w:marTop w:val="0"/>
      <w:marBottom w:val="0"/>
      <w:divBdr>
        <w:top w:val="none" w:sz="0" w:space="0" w:color="auto"/>
        <w:left w:val="none" w:sz="0" w:space="0" w:color="auto"/>
        <w:bottom w:val="none" w:sz="0" w:space="0" w:color="auto"/>
        <w:right w:val="none" w:sz="0" w:space="0" w:color="auto"/>
      </w:divBdr>
    </w:div>
    <w:div w:id="1904169743">
      <w:bodyDiv w:val="1"/>
      <w:marLeft w:val="0"/>
      <w:marRight w:val="0"/>
      <w:marTop w:val="0"/>
      <w:marBottom w:val="0"/>
      <w:divBdr>
        <w:top w:val="none" w:sz="0" w:space="0" w:color="auto"/>
        <w:left w:val="none" w:sz="0" w:space="0" w:color="auto"/>
        <w:bottom w:val="none" w:sz="0" w:space="0" w:color="auto"/>
        <w:right w:val="none" w:sz="0" w:space="0" w:color="auto"/>
      </w:divBdr>
    </w:div>
    <w:div w:id="1904293303">
      <w:bodyDiv w:val="1"/>
      <w:marLeft w:val="0"/>
      <w:marRight w:val="0"/>
      <w:marTop w:val="0"/>
      <w:marBottom w:val="0"/>
      <w:divBdr>
        <w:top w:val="none" w:sz="0" w:space="0" w:color="auto"/>
        <w:left w:val="none" w:sz="0" w:space="0" w:color="auto"/>
        <w:bottom w:val="none" w:sz="0" w:space="0" w:color="auto"/>
        <w:right w:val="none" w:sz="0" w:space="0" w:color="auto"/>
      </w:divBdr>
    </w:div>
    <w:div w:id="1931965292">
      <w:bodyDiv w:val="1"/>
      <w:marLeft w:val="0"/>
      <w:marRight w:val="0"/>
      <w:marTop w:val="0"/>
      <w:marBottom w:val="0"/>
      <w:divBdr>
        <w:top w:val="none" w:sz="0" w:space="0" w:color="auto"/>
        <w:left w:val="none" w:sz="0" w:space="0" w:color="auto"/>
        <w:bottom w:val="none" w:sz="0" w:space="0" w:color="auto"/>
        <w:right w:val="none" w:sz="0" w:space="0" w:color="auto"/>
      </w:divBdr>
    </w:div>
    <w:div w:id="1946499744">
      <w:bodyDiv w:val="1"/>
      <w:marLeft w:val="0"/>
      <w:marRight w:val="0"/>
      <w:marTop w:val="0"/>
      <w:marBottom w:val="0"/>
      <w:divBdr>
        <w:top w:val="none" w:sz="0" w:space="0" w:color="auto"/>
        <w:left w:val="none" w:sz="0" w:space="0" w:color="auto"/>
        <w:bottom w:val="none" w:sz="0" w:space="0" w:color="auto"/>
        <w:right w:val="none" w:sz="0" w:space="0" w:color="auto"/>
      </w:divBdr>
    </w:div>
    <w:div w:id="1950039819">
      <w:bodyDiv w:val="1"/>
      <w:marLeft w:val="0"/>
      <w:marRight w:val="0"/>
      <w:marTop w:val="0"/>
      <w:marBottom w:val="0"/>
      <w:divBdr>
        <w:top w:val="none" w:sz="0" w:space="0" w:color="auto"/>
        <w:left w:val="none" w:sz="0" w:space="0" w:color="auto"/>
        <w:bottom w:val="none" w:sz="0" w:space="0" w:color="auto"/>
        <w:right w:val="none" w:sz="0" w:space="0" w:color="auto"/>
      </w:divBdr>
    </w:div>
    <w:div w:id="1959796478">
      <w:bodyDiv w:val="1"/>
      <w:marLeft w:val="0"/>
      <w:marRight w:val="0"/>
      <w:marTop w:val="0"/>
      <w:marBottom w:val="0"/>
      <w:divBdr>
        <w:top w:val="none" w:sz="0" w:space="0" w:color="auto"/>
        <w:left w:val="none" w:sz="0" w:space="0" w:color="auto"/>
        <w:bottom w:val="none" w:sz="0" w:space="0" w:color="auto"/>
        <w:right w:val="none" w:sz="0" w:space="0" w:color="auto"/>
      </w:divBdr>
    </w:div>
    <w:div w:id="1973362753">
      <w:bodyDiv w:val="1"/>
      <w:marLeft w:val="0"/>
      <w:marRight w:val="0"/>
      <w:marTop w:val="0"/>
      <w:marBottom w:val="0"/>
      <w:divBdr>
        <w:top w:val="none" w:sz="0" w:space="0" w:color="auto"/>
        <w:left w:val="none" w:sz="0" w:space="0" w:color="auto"/>
        <w:bottom w:val="none" w:sz="0" w:space="0" w:color="auto"/>
        <w:right w:val="none" w:sz="0" w:space="0" w:color="auto"/>
      </w:divBdr>
    </w:div>
    <w:div w:id="1989939765">
      <w:bodyDiv w:val="1"/>
      <w:marLeft w:val="0"/>
      <w:marRight w:val="0"/>
      <w:marTop w:val="0"/>
      <w:marBottom w:val="0"/>
      <w:divBdr>
        <w:top w:val="none" w:sz="0" w:space="0" w:color="auto"/>
        <w:left w:val="none" w:sz="0" w:space="0" w:color="auto"/>
        <w:bottom w:val="none" w:sz="0" w:space="0" w:color="auto"/>
        <w:right w:val="none" w:sz="0" w:space="0" w:color="auto"/>
      </w:divBdr>
    </w:div>
    <w:div w:id="1998455300">
      <w:bodyDiv w:val="1"/>
      <w:marLeft w:val="0"/>
      <w:marRight w:val="0"/>
      <w:marTop w:val="0"/>
      <w:marBottom w:val="0"/>
      <w:divBdr>
        <w:top w:val="none" w:sz="0" w:space="0" w:color="auto"/>
        <w:left w:val="none" w:sz="0" w:space="0" w:color="auto"/>
        <w:bottom w:val="none" w:sz="0" w:space="0" w:color="auto"/>
        <w:right w:val="none" w:sz="0" w:space="0" w:color="auto"/>
      </w:divBdr>
    </w:div>
    <w:div w:id="2001346954">
      <w:bodyDiv w:val="1"/>
      <w:marLeft w:val="0"/>
      <w:marRight w:val="0"/>
      <w:marTop w:val="0"/>
      <w:marBottom w:val="0"/>
      <w:divBdr>
        <w:top w:val="none" w:sz="0" w:space="0" w:color="auto"/>
        <w:left w:val="none" w:sz="0" w:space="0" w:color="auto"/>
        <w:bottom w:val="none" w:sz="0" w:space="0" w:color="auto"/>
        <w:right w:val="none" w:sz="0" w:space="0" w:color="auto"/>
      </w:divBdr>
    </w:div>
    <w:div w:id="2008556517">
      <w:bodyDiv w:val="1"/>
      <w:marLeft w:val="0"/>
      <w:marRight w:val="0"/>
      <w:marTop w:val="0"/>
      <w:marBottom w:val="0"/>
      <w:divBdr>
        <w:top w:val="none" w:sz="0" w:space="0" w:color="auto"/>
        <w:left w:val="none" w:sz="0" w:space="0" w:color="auto"/>
        <w:bottom w:val="none" w:sz="0" w:space="0" w:color="auto"/>
        <w:right w:val="none" w:sz="0" w:space="0" w:color="auto"/>
      </w:divBdr>
    </w:div>
    <w:div w:id="2008900561">
      <w:bodyDiv w:val="1"/>
      <w:marLeft w:val="0"/>
      <w:marRight w:val="0"/>
      <w:marTop w:val="0"/>
      <w:marBottom w:val="0"/>
      <w:divBdr>
        <w:top w:val="none" w:sz="0" w:space="0" w:color="auto"/>
        <w:left w:val="none" w:sz="0" w:space="0" w:color="auto"/>
        <w:bottom w:val="none" w:sz="0" w:space="0" w:color="auto"/>
        <w:right w:val="none" w:sz="0" w:space="0" w:color="auto"/>
      </w:divBdr>
    </w:div>
    <w:div w:id="2019578353">
      <w:bodyDiv w:val="1"/>
      <w:marLeft w:val="0"/>
      <w:marRight w:val="0"/>
      <w:marTop w:val="0"/>
      <w:marBottom w:val="0"/>
      <w:divBdr>
        <w:top w:val="none" w:sz="0" w:space="0" w:color="auto"/>
        <w:left w:val="none" w:sz="0" w:space="0" w:color="auto"/>
        <w:bottom w:val="none" w:sz="0" w:space="0" w:color="auto"/>
        <w:right w:val="none" w:sz="0" w:space="0" w:color="auto"/>
      </w:divBdr>
    </w:div>
    <w:div w:id="2028631049">
      <w:bodyDiv w:val="1"/>
      <w:marLeft w:val="0"/>
      <w:marRight w:val="0"/>
      <w:marTop w:val="0"/>
      <w:marBottom w:val="0"/>
      <w:divBdr>
        <w:top w:val="none" w:sz="0" w:space="0" w:color="auto"/>
        <w:left w:val="none" w:sz="0" w:space="0" w:color="auto"/>
        <w:bottom w:val="none" w:sz="0" w:space="0" w:color="auto"/>
        <w:right w:val="none" w:sz="0" w:space="0" w:color="auto"/>
      </w:divBdr>
    </w:div>
    <w:div w:id="2034916358">
      <w:bodyDiv w:val="1"/>
      <w:marLeft w:val="0"/>
      <w:marRight w:val="0"/>
      <w:marTop w:val="0"/>
      <w:marBottom w:val="0"/>
      <w:divBdr>
        <w:top w:val="none" w:sz="0" w:space="0" w:color="auto"/>
        <w:left w:val="none" w:sz="0" w:space="0" w:color="auto"/>
        <w:bottom w:val="none" w:sz="0" w:space="0" w:color="auto"/>
        <w:right w:val="none" w:sz="0" w:space="0" w:color="auto"/>
      </w:divBdr>
    </w:div>
    <w:div w:id="2055036334">
      <w:bodyDiv w:val="1"/>
      <w:marLeft w:val="0"/>
      <w:marRight w:val="0"/>
      <w:marTop w:val="0"/>
      <w:marBottom w:val="0"/>
      <w:divBdr>
        <w:top w:val="none" w:sz="0" w:space="0" w:color="auto"/>
        <w:left w:val="none" w:sz="0" w:space="0" w:color="auto"/>
        <w:bottom w:val="none" w:sz="0" w:space="0" w:color="auto"/>
        <w:right w:val="none" w:sz="0" w:space="0" w:color="auto"/>
      </w:divBdr>
    </w:div>
    <w:div w:id="2059939931">
      <w:bodyDiv w:val="1"/>
      <w:marLeft w:val="0"/>
      <w:marRight w:val="0"/>
      <w:marTop w:val="0"/>
      <w:marBottom w:val="0"/>
      <w:divBdr>
        <w:top w:val="none" w:sz="0" w:space="0" w:color="auto"/>
        <w:left w:val="none" w:sz="0" w:space="0" w:color="auto"/>
        <w:bottom w:val="none" w:sz="0" w:space="0" w:color="auto"/>
        <w:right w:val="none" w:sz="0" w:space="0" w:color="auto"/>
      </w:divBdr>
    </w:div>
    <w:div w:id="2077125181">
      <w:bodyDiv w:val="1"/>
      <w:marLeft w:val="0"/>
      <w:marRight w:val="0"/>
      <w:marTop w:val="0"/>
      <w:marBottom w:val="0"/>
      <w:divBdr>
        <w:top w:val="none" w:sz="0" w:space="0" w:color="auto"/>
        <w:left w:val="none" w:sz="0" w:space="0" w:color="auto"/>
        <w:bottom w:val="none" w:sz="0" w:space="0" w:color="auto"/>
        <w:right w:val="none" w:sz="0" w:space="0" w:color="auto"/>
      </w:divBdr>
    </w:div>
    <w:div w:id="2100714934">
      <w:bodyDiv w:val="1"/>
      <w:marLeft w:val="0"/>
      <w:marRight w:val="0"/>
      <w:marTop w:val="0"/>
      <w:marBottom w:val="0"/>
      <w:divBdr>
        <w:top w:val="none" w:sz="0" w:space="0" w:color="auto"/>
        <w:left w:val="none" w:sz="0" w:space="0" w:color="auto"/>
        <w:bottom w:val="none" w:sz="0" w:space="0" w:color="auto"/>
        <w:right w:val="none" w:sz="0" w:space="0" w:color="auto"/>
      </w:divBdr>
    </w:div>
    <w:div w:id="2102529137">
      <w:bodyDiv w:val="1"/>
      <w:marLeft w:val="0"/>
      <w:marRight w:val="0"/>
      <w:marTop w:val="0"/>
      <w:marBottom w:val="0"/>
      <w:divBdr>
        <w:top w:val="none" w:sz="0" w:space="0" w:color="auto"/>
        <w:left w:val="none" w:sz="0" w:space="0" w:color="auto"/>
        <w:bottom w:val="none" w:sz="0" w:space="0" w:color="auto"/>
        <w:right w:val="none" w:sz="0" w:space="0" w:color="auto"/>
      </w:divBdr>
    </w:div>
    <w:div w:id="214711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report detailing the research and development of a language-agnostic AI-assisted code review tool that analyses source code for adherence to design patterns and coding standards</Abstract>
  <CompanyAddress/>
  <CompanyPhone/>
  <CompanyFax/>
  <CompanyEmail>Y042944M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Sau09</b:Tag>
    <b:SourceType>Book</b:SourceType>
    <b:Guid>{B9EB950B-AB16-45A8-BD18-804123527859}</b:Guid>
    <b:Author>
      <b:Author>
        <b:NameList>
          <b:Person>
            <b:Last>Saunders</b:Last>
            <b:First>M</b:First>
          </b:Person>
          <b:Person>
            <b:Last>Lewis</b:Last>
            <b:First>P</b:First>
          </b:Person>
          <b:Person>
            <b:Last>Thornhill</b:Last>
            <b:First>A</b:First>
          </b:Person>
        </b:NameList>
      </b:Author>
    </b:Author>
    <b:Title>Research Methods For Business Students</b:Title>
    <b:Year>2012</b:Year>
    <b:Publisher>Pearson Education</b:Publisher>
    <b:City>London</b:City>
    <b:Edition>6th</b:Edition>
    <b:RefOrder>14</b:RefOrder>
  </b:Source>
  <b:Source>
    <b:Tag>Uni16</b:Tag>
    <b:SourceType>InternetSite</b:SourceType>
    <b:Guid>{AB95FCDD-A9E9-46D1-A33B-EE609206B4AD}</b:Guid>
    <b:Title>Research Onion</b:Title>
    <b:Year>2019</b:Year>
    <b:Author>
      <b:Author>
        <b:Corporate>University Of Derby</b:Corporate>
      </b:Author>
    </b:Author>
    <b:YearAccessed>2019</b:YearAccessed>
    <b:MonthAccessed>March</b:MonthAccessed>
    <b:DayAccessed>25</b:DayAccessed>
    <b:URL>https://onion.derby.ac.uk/</b:URL>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F60A15-AE30-4D91-83A0-43106BB6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4534</TotalTime>
  <Pages>62</Pages>
  <Words>46049</Words>
  <Characters>262480</Characters>
  <Application>Microsoft Office Word</Application>
  <DocSecurity>0</DocSecurity>
  <Lines>2187</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DPAAT: Design Pattern Adhearance Analysis TOOL</dc:title>
  <dc:subject>Final Year Project</dc:subject>
  <dc:creator>Callum Yates, 22042944</dc:creator>
  <cp:keywords/>
  <dc:description/>
  <cp:lastModifiedBy>Callum Yates</cp:lastModifiedBy>
  <cp:revision>713</cp:revision>
  <dcterms:created xsi:type="dcterms:W3CDTF">2025-04-28T17:49:00Z</dcterms:created>
  <dcterms:modified xsi:type="dcterms:W3CDTF">2025-05-27T18:41:00Z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id="FFThlPw0"/&gt;&lt;style id="http://www.zotero.org/styles/harvard-staffordshire-university" hasBibliography="1" bibliographyStyleHasBeenSet="1"/&gt;&lt;prefs&gt;&lt;pref name="fieldType" value="Field"/&gt;&lt;/prefs&gt;&lt;/da</vt:lpwstr>
  </property>
  <property fmtid="{D5CDD505-2E9C-101B-9397-08002B2CF9AE}" pid="3" name="ZOTERO_PREF_2">
    <vt:lpwstr>ta&gt;</vt:lpwstr>
  </property>
</Properties>
</file>