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1B1E4" w14:textId="2B168ED9" w:rsidR="005F1B7E" w:rsidRPr="00BE5F8F" w:rsidRDefault="005F1B7E" w:rsidP="00090B9F">
      <w:pPr>
        <w:pStyle w:val="BodyText"/>
        <w:spacing w:line="360" w:lineRule="auto"/>
        <w:rPr>
          <w:szCs w:val="24"/>
        </w:rPr>
      </w:pPr>
    </w:p>
    <w:p w14:paraId="06424FE2" w14:textId="77777777" w:rsidR="00BE5F8F" w:rsidRPr="00BE5F8F" w:rsidRDefault="00BE5F8F" w:rsidP="00090B9F">
      <w:pPr>
        <w:pStyle w:val="BodyText"/>
        <w:spacing w:line="360" w:lineRule="auto"/>
        <w:rPr>
          <w:szCs w:val="24"/>
        </w:rPr>
      </w:pPr>
    </w:p>
    <w:p w14:paraId="3FF1AD58" w14:textId="0604262D" w:rsidR="00090B9F" w:rsidRPr="00BE5F8F" w:rsidRDefault="00090B9F" w:rsidP="00090B9F">
      <w:pPr>
        <w:spacing w:line="360" w:lineRule="auto"/>
        <w:rPr>
          <w:rFonts w:ascii="Times New Roman" w:hAnsi="Times New Roman" w:cs="Times New Roman"/>
          <w:b/>
          <w:bCs/>
          <w:sz w:val="24"/>
          <w:szCs w:val="24"/>
        </w:rPr>
      </w:pPr>
    </w:p>
    <w:p w14:paraId="62806F6C" w14:textId="77777777" w:rsidR="00090B9F" w:rsidRPr="00BE5F8F" w:rsidRDefault="00090B9F" w:rsidP="00090B9F">
      <w:pPr>
        <w:spacing w:line="360" w:lineRule="auto"/>
        <w:jc w:val="center"/>
        <w:rPr>
          <w:rFonts w:ascii="Times New Roman" w:hAnsi="Times New Roman" w:cs="Times New Roman"/>
          <w:b/>
          <w:bCs/>
          <w:sz w:val="24"/>
          <w:szCs w:val="24"/>
        </w:rPr>
      </w:pPr>
      <w:r w:rsidRPr="00BE5F8F">
        <w:rPr>
          <w:rFonts w:ascii="Times New Roman" w:hAnsi="Times New Roman" w:cs="Times New Roman"/>
          <w:b/>
          <w:bCs/>
          <w:sz w:val="24"/>
          <w:szCs w:val="24"/>
        </w:rPr>
        <w:t>Influence of Age and Gender on Schizotypal Traits and Schizotypal Personality Disorder Risk: Multivariate Analysis in a Non-Clinical Undergraduate Sample.</w:t>
      </w:r>
    </w:p>
    <w:p w14:paraId="75E263E0" w14:textId="77777777" w:rsidR="00090B9F" w:rsidRPr="00BE5F8F" w:rsidRDefault="00090B9F" w:rsidP="00090B9F">
      <w:pPr>
        <w:spacing w:line="360" w:lineRule="auto"/>
        <w:jc w:val="center"/>
        <w:rPr>
          <w:rFonts w:ascii="Times New Roman" w:hAnsi="Times New Roman" w:cs="Times New Roman"/>
          <w:b/>
          <w:bCs/>
          <w:sz w:val="24"/>
          <w:szCs w:val="24"/>
        </w:rPr>
      </w:pPr>
    </w:p>
    <w:p w14:paraId="265283EB" w14:textId="77777777" w:rsidR="00BE5F8F" w:rsidRDefault="00BE5F8F" w:rsidP="00090B9F">
      <w:pPr>
        <w:spacing w:line="360" w:lineRule="auto"/>
        <w:jc w:val="center"/>
        <w:rPr>
          <w:rFonts w:ascii="Times New Roman" w:hAnsi="Times New Roman" w:cs="Times New Roman"/>
          <w:b/>
          <w:bCs/>
          <w:sz w:val="24"/>
          <w:szCs w:val="24"/>
        </w:rPr>
      </w:pPr>
    </w:p>
    <w:p w14:paraId="5C5773E0" w14:textId="77777777" w:rsidR="00BE5F8F" w:rsidRDefault="00BE5F8F" w:rsidP="00090B9F">
      <w:pPr>
        <w:spacing w:line="360" w:lineRule="auto"/>
        <w:jc w:val="center"/>
        <w:rPr>
          <w:rFonts w:ascii="Times New Roman" w:hAnsi="Times New Roman" w:cs="Times New Roman"/>
          <w:b/>
          <w:bCs/>
          <w:sz w:val="24"/>
          <w:szCs w:val="24"/>
        </w:rPr>
      </w:pPr>
    </w:p>
    <w:p w14:paraId="3D2D709A" w14:textId="77777777" w:rsidR="00BE5F8F" w:rsidRDefault="00BE5F8F" w:rsidP="00090B9F">
      <w:pPr>
        <w:spacing w:line="360" w:lineRule="auto"/>
        <w:jc w:val="center"/>
        <w:rPr>
          <w:rFonts w:ascii="Times New Roman" w:hAnsi="Times New Roman" w:cs="Times New Roman"/>
          <w:b/>
          <w:bCs/>
          <w:sz w:val="24"/>
          <w:szCs w:val="24"/>
        </w:rPr>
      </w:pPr>
    </w:p>
    <w:p w14:paraId="6DB51CDE" w14:textId="77777777" w:rsidR="00BE5F8F" w:rsidRDefault="00BE5F8F" w:rsidP="00090B9F">
      <w:pPr>
        <w:spacing w:line="360" w:lineRule="auto"/>
        <w:jc w:val="center"/>
        <w:rPr>
          <w:rFonts w:ascii="Times New Roman" w:hAnsi="Times New Roman" w:cs="Times New Roman"/>
          <w:b/>
          <w:bCs/>
          <w:sz w:val="24"/>
          <w:szCs w:val="24"/>
        </w:rPr>
      </w:pPr>
    </w:p>
    <w:p w14:paraId="11642174" w14:textId="77777777" w:rsidR="00BE5F8F" w:rsidRDefault="00BE5F8F" w:rsidP="00090B9F">
      <w:pPr>
        <w:spacing w:line="360" w:lineRule="auto"/>
        <w:jc w:val="center"/>
        <w:rPr>
          <w:rFonts w:ascii="Times New Roman" w:hAnsi="Times New Roman" w:cs="Times New Roman"/>
          <w:b/>
          <w:bCs/>
          <w:sz w:val="24"/>
          <w:szCs w:val="24"/>
        </w:rPr>
      </w:pPr>
    </w:p>
    <w:p w14:paraId="1DEBF76E" w14:textId="77777777" w:rsidR="00BE5F8F" w:rsidRDefault="00BE5F8F" w:rsidP="00090B9F">
      <w:pPr>
        <w:spacing w:line="360" w:lineRule="auto"/>
        <w:jc w:val="center"/>
        <w:rPr>
          <w:rFonts w:ascii="Times New Roman" w:hAnsi="Times New Roman" w:cs="Times New Roman"/>
          <w:b/>
          <w:bCs/>
          <w:sz w:val="24"/>
          <w:szCs w:val="24"/>
        </w:rPr>
      </w:pPr>
    </w:p>
    <w:p w14:paraId="45D0422E" w14:textId="77777777" w:rsidR="00BE5F8F" w:rsidRDefault="00BE5F8F" w:rsidP="00090B9F">
      <w:pPr>
        <w:spacing w:line="360" w:lineRule="auto"/>
        <w:jc w:val="center"/>
        <w:rPr>
          <w:rFonts w:ascii="Times New Roman" w:hAnsi="Times New Roman" w:cs="Times New Roman"/>
          <w:b/>
          <w:bCs/>
          <w:sz w:val="24"/>
          <w:szCs w:val="24"/>
        </w:rPr>
      </w:pPr>
    </w:p>
    <w:p w14:paraId="2DBA4221" w14:textId="77777777" w:rsidR="00BE5F8F" w:rsidRDefault="00BE5F8F" w:rsidP="00090B9F">
      <w:pPr>
        <w:spacing w:line="360" w:lineRule="auto"/>
        <w:jc w:val="center"/>
        <w:rPr>
          <w:rFonts w:ascii="Times New Roman" w:hAnsi="Times New Roman" w:cs="Times New Roman"/>
          <w:b/>
          <w:bCs/>
          <w:sz w:val="24"/>
          <w:szCs w:val="24"/>
        </w:rPr>
      </w:pPr>
    </w:p>
    <w:p w14:paraId="3A2DC52D" w14:textId="77777777" w:rsidR="00BE5F8F" w:rsidRDefault="00BE5F8F" w:rsidP="00090B9F">
      <w:pPr>
        <w:spacing w:line="360" w:lineRule="auto"/>
        <w:jc w:val="center"/>
        <w:rPr>
          <w:rFonts w:ascii="Times New Roman" w:hAnsi="Times New Roman" w:cs="Times New Roman"/>
          <w:b/>
          <w:bCs/>
          <w:sz w:val="24"/>
          <w:szCs w:val="24"/>
        </w:rPr>
      </w:pPr>
    </w:p>
    <w:p w14:paraId="4A264A82" w14:textId="77777777" w:rsidR="00BE5F8F" w:rsidRDefault="00BE5F8F" w:rsidP="00090B9F">
      <w:pPr>
        <w:spacing w:line="360" w:lineRule="auto"/>
        <w:jc w:val="center"/>
        <w:rPr>
          <w:rFonts w:ascii="Times New Roman" w:hAnsi="Times New Roman" w:cs="Times New Roman"/>
          <w:b/>
          <w:bCs/>
          <w:sz w:val="24"/>
          <w:szCs w:val="24"/>
        </w:rPr>
      </w:pPr>
    </w:p>
    <w:p w14:paraId="785A3399" w14:textId="77777777" w:rsidR="00BE5F8F" w:rsidRDefault="00BE5F8F" w:rsidP="00090B9F">
      <w:pPr>
        <w:spacing w:line="360" w:lineRule="auto"/>
        <w:jc w:val="center"/>
        <w:rPr>
          <w:rFonts w:ascii="Times New Roman" w:hAnsi="Times New Roman" w:cs="Times New Roman"/>
          <w:b/>
          <w:bCs/>
          <w:sz w:val="24"/>
          <w:szCs w:val="24"/>
        </w:rPr>
      </w:pPr>
    </w:p>
    <w:p w14:paraId="7029D167" w14:textId="77777777" w:rsidR="00BE5F8F" w:rsidRDefault="00BE5F8F" w:rsidP="00090B9F">
      <w:pPr>
        <w:spacing w:line="360" w:lineRule="auto"/>
        <w:jc w:val="center"/>
        <w:rPr>
          <w:rFonts w:ascii="Times New Roman" w:hAnsi="Times New Roman" w:cs="Times New Roman"/>
          <w:b/>
          <w:bCs/>
          <w:sz w:val="24"/>
          <w:szCs w:val="24"/>
        </w:rPr>
      </w:pPr>
    </w:p>
    <w:p w14:paraId="08801AB1" w14:textId="77777777" w:rsidR="00BE5F8F" w:rsidRDefault="00BE5F8F" w:rsidP="00090B9F">
      <w:pPr>
        <w:spacing w:line="360" w:lineRule="auto"/>
        <w:jc w:val="center"/>
        <w:rPr>
          <w:rFonts w:ascii="Times New Roman" w:hAnsi="Times New Roman" w:cs="Times New Roman"/>
          <w:b/>
          <w:bCs/>
          <w:sz w:val="24"/>
          <w:szCs w:val="24"/>
        </w:rPr>
      </w:pPr>
    </w:p>
    <w:p w14:paraId="721F5205" w14:textId="77777777" w:rsidR="00BE5F8F" w:rsidRDefault="00BE5F8F" w:rsidP="00090B9F">
      <w:pPr>
        <w:spacing w:line="360" w:lineRule="auto"/>
        <w:jc w:val="center"/>
        <w:rPr>
          <w:rFonts w:ascii="Times New Roman" w:hAnsi="Times New Roman" w:cs="Times New Roman"/>
          <w:b/>
          <w:bCs/>
          <w:sz w:val="24"/>
          <w:szCs w:val="24"/>
        </w:rPr>
      </w:pPr>
    </w:p>
    <w:p w14:paraId="6132190C" w14:textId="77777777" w:rsidR="00BE5F8F" w:rsidRDefault="00BE5F8F" w:rsidP="00090B9F">
      <w:pPr>
        <w:spacing w:line="360" w:lineRule="auto"/>
        <w:jc w:val="center"/>
        <w:rPr>
          <w:rFonts w:ascii="Times New Roman" w:hAnsi="Times New Roman" w:cs="Times New Roman"/>
          <w:b/>
          <w:bCs/>
          <w:sz w:val="24"/>
          <w:szCs w:val="24"/>
        </w:rPr>
      </w:pPr>
    </w:p>
    <w:p w14:paraId="13535CFB" w14:textId="77777777" w:rsidR="00BE5F8F" w:rsidRDefault="00BE5F8F" w:rsidP="00090B9F">
      <w:pPr>
        <w:spacing w:line="360" w:lineRule="auto"/>
        <w:jc w:val="center"/>
        <w:rPr>
          <w:rFonts w:ascii="Times New Roman" w:hAnsi="Times New Roman" w:cs="Times New Roman"/>
          <w:b/>
          <w:bCs/>
          <w:sz w:val="24"/>
          <w:szCs w:val="24"/>
        </w:rPr>
      </w:pPr>
    </w:p>
    <w:p w14:paraId="53022AA8" w14:textId="77777777" w:rsidR="00BE5F8F" w:rsidRDefault="00BE5F8F" w:rsidP="00090B9F">
      <w:pPr>
        <w:spacing w:line="360" w:lineRule="auto"/>
        <w:jc w:val="center"/>
        <w:rPr>
          <w:rFonts w:ascii="Times New Roman" w:hAnsi="Times New Roman" w:cs="Times New Roman"/>
          <w:b/>
          <w:bCs/>
          <w:sz w:val="24"/>
          <w:szCs w:val="24"/>
        </w:rPr>
      </w:pPr>
    </w:p>
    <w:p w14:paraId="39130D82" w14:textId="77777777" w:rsidR="00BE5F8F" w:rsidRDefault="00BE5F8F" w:rsidP="00090B9F">
      <w:pPr>
        <w:spacing w:line="360" w:lineRule="auto"/>
        <w:jc w:val="center"/>
        <w:rPr>
          <w:rFonts w:ascii="Times New Roman" w:hAnsi="Times New Roman" w:cs="Times New Roman"/>
          <w:b/>
          <w:bCs/>
          <w:sz w:val="24"/>
          <w:szCs w:val="24"/>
        </w:rPr>
      </w:pPr>
    </w:p>
    <w:p w14:paraId="5761C3AE" w14:textId="77777777" w:rsidR="00BE5F8F" w:rsidRDefault="00BE5F8F" w:rsidP="00090B9F">
      <w:pPr>
        <w:spacing w:line="360" w:lineRule="auto"/>
        <w:jc w:val="center"/>
        <w:rPr>
          <w:rFonts w:ascii="Times New Roman" w:hAnsi="Times New Roman" w:cs="Times New Roman"/>
          <w:b/>
          <w:bCs/>
          <w:sz w:val="24"/>
          <w:szCs w:val="24"/>
        </w:rPr>
      </w:pPr>
    </w:p>
    <w:p w14:paraId="6614352A" w14:textId="77777777" w:rsidR="00BE5F8F" w:rsidRDefault="00BE5F8F" w:rsidP="00090B9F">
      <w:pPr>
        <w:spacing w:line="360" w:lineRule="auto"/>
        <w:jc w:val="center"/>
        <w:rPr>
          <w:rFonts w:ascii="Times New Roman" w:hAnsi="Times New Roman" w:cs="Times New Roman"/>
          <w:b/>
          <w:bCs/>
          <w:sz w:val="24"/>
          <w:szCs w:val="24"/>
        </w:rPr>
      </w:pPr>
    </w:p>
    <w:p w14:paraId="0476DC20" w14:textId="66D0748D" w:rsidR="00090B9F" w:rsidRPr="00BE5F8F" w:rsidRDefault="00090B9F" w:rsidP="00090B9F">
      <w:pPr>
        <w:spacing w:line="360" w:lineRule="auto"/>
        <w:jc w:val="center"/>
        <w:rPr>
          <w:rFonts w:ascii="Times New Roman" w:hAnsi="Times New Roman" w:cs="Times New Roman"/>
          <w:b/>
          <w:bCs/>
          <w:sz w:val="24"/>
          <w:szCs w:val="24"/>
        </w:rPr>
      </w:pPr>
      <w:r w:rsidRPr="00BE5F8F">
        <w:rPr>
          <w:rFonts w:ascii="Times New Roman" w:hAnsi="Times New Roman" w:cs="Times New Roman"/>
          <w:b/>
          <w:bCs/>
          <w:sz w:val="24"/>
          <w:szCs w:val="24"/>
        </w:rPr>
        <w:t>Abstract</w:t>
      </w:r>
    </w:p>
    <w:p w14:paraId="1824A5AB" w14:textId="77777777" w:rsidR="00090B9F" w:rsidRPr="00BE5F8F" w:rsidRDefault="00090B9F" w:rsidP="00090B9F">
      <w:pPr>
        <w:spacing w:line="360" w:lineRule="auto"/>
        <w:jc w:val="center"/>
        <w:rPr>
          <w:rFonts w:ascii="Times New Roman" w:hAnsi="Times New Roman" w:cs="Times New Roman"/>
          <w:b/>
          <w:bCs/>
          <w:sz w:val="24"/>
          <w:szCs w:val="24"/>
        </w:rPr>
      </w:pPr>
    </w:p>
    <w:p w14:paraId="60882EB7" w14:textId="0F8BF69A" w:rsidR="005B0E73" w:rsidRPr="00BE5F8F" w:rsidRDefault="003E6361" w:rsidP="00090B9F">
      <w:pPr>
        <w:spacing w:line="360" w:lineRule="auto"/>
        <w:rPr>
          <w:rFonts w:ascii="Times New Roman" w:hAnsi="Times New Roman" w:cs="Times New Roman"/>
          <w:b/>
          <w:bCs/>
          <w:sz w:val="24"/>
          <w:szCs w:val="24"/>
        </w:rPr>
      </w:pPr>
      <w:r w:rsidRPr="00BE5F8F">
        <w:rPr>
          <w:rFonts w:ascii="Times New Roman" w:eastAsia="Arial Unicode MS" w:hAnsi="Times New Roman" w:cs="Times New Roman"/>
          <w:sz w:val="24"/>
          <w:szCs w:val="24"/>
        </w:rPr>
        <w:t xml:space="preserve"> </w:t>
      </w:r>
      <w:r w:rsidRPr="00BE5F8F">
        <w:rPr>
          <w:rFonts w:ascii="Times New Roman" w:eastAsia="Arial Unicode MS" w:hAnsi="Times New Roman" w:cs="Times New Roman"/>
          <w:sz w:val="24"/>
          <w:szCs w:val="24"/>
        </w:rPr>
        <w:tab/>
      </w:r>
      <w:proofErr w:type="spellStart"/>
      <w:r w:rsidR="002F3530" w:rsidRPr="00BE5F8F">
        <w:rPr>
          <w:rFonts w:ascii="Times New Roman" w:eastAsia="Arial Unicode MS" w:hAnsi="Times New Roman" w:cs="Times New Roman"/>
          <w:sz w:val="24"/>
          <w:szCs w:val="24"/>
        </w:rPr>
        <w:t>Schizotypy</w:t>
      </w:r>
      <w:proofErr w:type="spellEnd"/>
      <w:r w:rsidR="002F3530" w:rsidRPr="00BE5F8F">
        <w:rPr>
          <w:rFonts w:ascii="Times New Roman" w:eastAsia="Arial Unicode MS" w:hAnsi="Times New Roman" w:cs="Times New Roman"/>
          <w:sz w:val="24"/>
          <w:szCs w:val="24"/>
        </w:rPr>
        <w:t xml:space="preserve"> refers to a multidimensional personality spectrum analogous to and predictive of vulnerability to psychotic disorders (</w:t>
      </w:r>
      <w:proofErr w:type="spellStart"/>
      <w:r w:rsidR="002F3530" w:rsidRPr="00BE5F8F">
        <w:rPr>
          <w:rFonts w:ascii="Times New Roman" w:eastAsia="Arial Unicode MS" w:hAnsi="Times New Roman" w:cs="Times New Roman"/>
          <w:sz w:val="24"/>
          <w:szCs w:val="24"/>
        </w:rPr>
        <w:t>ie</w:t>
      </w:r>
      <w:proofErr w:type="spellEnd"/>
      <w:r w:rsidR="002F3530" w:rsidRPr="00BE5F8F">
        <w:rPr>
          <w:rFonts w:ascii="Times New Roman" w:eastAsia="Arial Unicode MS" w:hAnsi="Times New Roman" w:cs="Times New Roman"/>
          <w:sz w:val="24"/>
          <w:szCs w:val="24"/>
        </w:rPr>
        <w:t>, schizophrenia). Age and gender have been shown to be important moderators of schizotypal trait expression in the general population. The present study aims to investigate whether age and gender can predict schizotypal traits and Schizotypal Personality Disorder (SPD) risk in a non-clinical sample. Participants consisted of 116 undergraduate students between the ages of 18 and 62 years. Schizotypal traits were assessed with the 104-item Oxford-Liverpool Inventory of Feelings and Experiences (O-LIFE), and SPD risk was assessed with the 32-item Schizotypal Personality Questionnaire-Brief Revised (SPQ-BR). Two separate multiple regression analyses were performed to investigate the amount of variance, attributed to age and gender</w:t>
      </w:r>
      <w:r w:rsidR="00FD08A2" w:rsidRPr="00BE5F8F">
        <w:rPr>
          <w:rFonts w:ascii="Times New Roman" w:eastAsia="Arial Unicode MS" w:hAnsi="Times New Roman" w:cs="Times New Roman"/>
          <w:sz w:val="24"/>
          <w:szCs w:val="24"/>
        </w:rPr>
        <w:t xml:space="preserve"> </w:t>
      </w:r>
      <w:r w:rsidR="002F3530" w:rsidRPr="00BE5F8F">
        <w:rPr>
          <w:rFonts w:ascii="Times New Roman" w:eastAsia="Arial Unicode MS" w:hAnsi="Times New Roman" w:cs="Times New Roman"/>
          <w:sz w:val="24"/>
          <w:szCs w:val="24"/>
        </w:rPr>
        <w:t xml:space="preserve">in schizotypal traits and in SPD risk. Results indicated that age and gender together predict 5.3% of the variance in schizotypal traits and 6.1% in SPD risk. Age was a significant predictor of schizotypal traits and SPD risk, while gender did not significantly contribute to </w:t>
      </w:r>
      <w:r w:rsidR="007D287B" w:rsidRPr="00BE5F8F">
        <w:rPr>
          <w:rFonts w:ascii="Times New Roman" w:eastAsia="Arial Unicode MS" w:hAnsi="Times New Roman" w:cs="Times New Roman"/>
          <w:sz w:val="24"/>
          <w:szCs w:val="24"/>
        </w:rPr>
        <w:t>th</w:t>
      </w:r>
      <w:r w:rsidR="00FD08A2" w:rsidRPr="00BE5F8F">
        <w:rPr>
          <w:rFonts w:ascii="Times New Roman" w:eastAsia="Arial Unicode MS" w:hAnsi="Times New Roman" w:cs="Times New Roman"/>
          <w:sz w:val="24"/>
          <w:szCs w:val="24"/>
        </w:rPr>
        <w:t>e</w:t>
      </w:r>
      <w:r w:rsidR="007D287B" w:rsidRPr="00BE5F8F">
        <w:rPr>
          <w:rFonts w:ascii="Times New Roman" w:eastAsia="Arial Unicode MS" w:hAnsi="Times New Roman" w:cs="Times New Roman"/>
          <w:sz w:val="24"/>
          <w:szCs w:val="24"/>
        </w:rPr>
        <w:t xml:space="preserve"> predictive models</w:t>
      </w:r>
      <w:r w:rsidR="002F3530" w:rsidRPr="00BE5F8F">
        <w:rPr>
          <w:rFonts w:ascii="Times New Roman" w:eastAsia="Arial Unicode MS" w:hAnsi="Times New Roman" w:cs="Times New Roman"/>
          <w:sz w:val="24"/>
          <w:szCs w:val="24"/>
        </w:rPr>
        <w:t xml:space="preserve">. The present results emphasise the importance of considering age as a developmental factor in schizotypal trait expression and SPD risk. </w:t>
      </w:r>
      <w:r w:rsidR="007D287B" w:rsidRPr="00BE5F8F">
        <w:rPr>
          <w:rFonts w:ascii="Times New Roman" w:eastAsia="Arial Unicode MS" w:hAnsi="Times New Roman" w:cs="Times New Roman"/>
          <w:sz w:val="24"/>
          <w:szCs w:val="24"/>
        </w:rPr>
        <w:t>F</w:t>
      </w:r>
      <w:r w:rsidR="002F3530" w:rsidRPr="00BE5F8F">
        <w:rPr>
          <w:rFonts w:ascii="Times New Roman" w:eastAsia="Arial Unicode MS" w:hAnsi="Times New Roman" w:cs="Times New Roman"/>
          <w:sz w:val="24"/>
          <w:szCs w:val="24"/>
        </w:rPr>
        <w:t xml:space="preserve">indings highlight the need for revising predictive models and improving early detection strategies, which could increase the accuracy of mental health treatments, and focus on age-related factors. </w:t>
      </w:r>
    </w:p>
    <w:p w14:paraId="63750CBA" w14:textId="77777777" w:rsidR="005B0E73" w:rsidRPr="00BE5F8F" w:rsidRDefault="005B0E73" w:rsidP="00090B9F">
      <w:pPr>
        <w:spacing w:line="360" w:lineRule="auto"/>
        <w:jc w:val="center"/>
        <w:rPr>
          <w:rFonts w:ascii="Times New Roman" w:hAnsi="Times New Roman" w:cs="Times New Roman"/>
          <w:b/>
          <w:bCs/>
          <w:sz w:val="24"/>
          <w:szCs w:val="24"/>
        </w:rPr>
      </w:pPr>
    </w:p>
    <w:p w14:paraId="1B589950" w14:textId="77777777" w:rsidR="003949FA" w:rsidRPr="00BE5F8F" w:rsidRDefault="003949FA" w:rsidP="00090B9F">
      <w:pPr>
        <w:spacing w:line="360" w:lineRule="auto"/>
        <w:jc w:val="center"/>
        <w:rPr>
          <w:rFonts w:ascii="Times New Roman" w:hAnsi="Times New Roman" w:cs="Times New Roman"/>
          <w:b/>
          <w:bCs/>
          <w:sz w:val="24"/>
          <w:szCs w:val="24"/>
        </w:rPr>
      </w:pPr>
    </w:p>
    <w:p w14:paraId="27343FFE" w14:textId="77777777" w:rsidR="003949FA" w:rsidRPr="00BE5F8F" w:rsidRDefault="003949FA" w:rsidP="00090B9F">
      <w:pPr>
        <w:spacing w:line="360" w:lineRule="auto"/>
        <w:jc w:val="center"/>
        <w:rPr>
          <w:rFonts w:ascii="Times New Roman" w:hAnsi="Times New Roman" w:cs="Times New Roman"/>
          <w:b/>
          <w:bCs/>
          <w:sz w:val="24"/>
          <w:szCs w:val="24"/>
        </w:rPr>
      </w:pPr>
    </w:p>
    <w:p w14:paraId="66F721A7" w14:textId="77777777" w:rsidR="003949FA" w:rsidRPr="00BE5F8F" w:rsidRDefault="003949FA" w:rsidP="00090B9F">
      <w:pPr>
        <w:spacing w:line="360" w:lineRule="auto"/>
        <w:jc w:val="center"/>
        <w:rPr>
          <w:rFonts w:ascii="Times New Roman" w:hAnsi="Times New Roman" w:cs="Times New Roman"/>
          <w:b/>
          <w:bCs/>
          <w:sz w:val="24"/>
          <w:szCs w:val="24"/>
        </w:rPr>
      </w:pPr>
    </w:p>
    <w:p w14:paraId="058DA79B" w14:textId="77777777" w:rsidR="003949FA" w:rsidRPr="00BE5F8F" w:rsidRDefault="003949FA" w:rsidP="00090B9F">
      <w:pPr>
        <w:spacing w:line="360" w:lineRule="auto"/>
        <w:jc w:val="center"/>
        <w:rPr>
          <w:rFonts w:ascii="Times New Roman" w:hAnsi="Times New Roman" w:cs="Times New Roman"/>
          <w:b/>
          <w:bCs/>
          <w:sz w:val="24"/>
          <w:szCs w:val="24"/>
        </w:rPr>
      </w:pPr>
    </w:p>
    <w:p w14:paraId="4942AD5C" w14:textId="77777777" w:rsidR="00090B9F" w:rsidRPr="00BE5F8F" w:rsidRDefault="00090B9F" w:rsidP="00090B9F">
      <w:pPr>
        <w:spacing w:line="360" w:lineRule="auto"/>
        <w:jc w:val="center"/>
        <w:rPr>
          <w:rFonts w:ascii="Times New Roman" w:hAnsi="Times New Roman" w:cs="Times New Roman"/>
          <w:b/>
          <w:bCs/>
          <w:sz w:val="24"/>
          <w:szCs w:val="24"/>
        </w:rPr>
      </w:pPr>
    </w:p>
    <w:p w14:paraId="3CFCE600" w14:textId="77777777" w:rsidR="00090B9F" w:rsidRPr="00BE5F8F" w:rsidRDefault="00090B9F" w:rsidP="00090B9F">
      <w:pPr>
        <w:spacing w:line="360" w:lineRule="auto"/>
        <w:jc w:val="center"/>
        <w:rPr>
          <w:rFonts w:ascii="Times New Roman" w:hAnsi="Times New Roman" w:cs="Times New Roman"/>
          <w:b/>
          <w:bCs/>
          <w:sz w:val="24"/>
          <w:szCs w:val="24"/>
        </w:rPr>
      </w:pPr>
    </w:p>
    <w:p w14:paraId="66A3C62E" w14:textId="77777777" w:rsidR="00BE5F8F" w:rsidRDefault="00BE5F8F" w:rsidP="00090B9F">
      <w:pPr>
        <w:spacing w:line="360" w:lineRule="auto"/>
        <w:jc w:val="center"/>
        <w:rPr>
          <w:rFonts w:ascii="Times New Roman" w:hAnsi="Times New Roman" w:cs="Times New Roman"/>
          <w:b/>
          <w:bCs/>
          <w:sz w:val="24"/>
          <w:szCs w:val="24"/>
        </w:rPr>
      </w:pPr>
    </w:p>
    <w:p w14:paraId="720D0527" w14:textId="77777777" w:rsidR="00BE5F8F" w:rsidRDefault="00BE5F8F" w:rsidP="00BE5F8F">
      <w:pPr>
        <w:spacing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C762B24" w14:textId="668406FD" w:rsidR="005B0E73" w:rsidRPr="00BE5F8F" w:rsidRDefault="005B0E73" w:rsidP="00BE5F8F">
      <w:pPr>
        <w:spacing w:line="360" w:lineRule="auto"/>
        <w:jc w:val="center"/>
        <w:rPr>
          <w:rFonts w:ascii="Times New Roman" w:hAnsi="Times New Roman" w:cs="Times New Roman"/>
          <w:b/>
          <w:bCs/>
          <w:sz w:val="24"/>
          <w:szCs w:val="24"/>
        </w:rPr>
      </w:pPr>
      <w:r w:rsidRPr="00BE5F8F">
        <w:rPr>
          <w:rFonts w:ascii="Times New Roman" w:hAnsi="Times New Roman" w:cs="Times New Roman"/>
          <w:b/>
          <w:bCs/>
          <w:sz w:val="24"/>
          <w:szCs w:val="24"/>
        </w:rPr>
        <w:lastRenderedPageBreak/>
        <w:t>Introduction</w:t>
      </w:r>
    </w:p>
    <w:p w14:paraId="7C61C94F" w14:textId="77777777" w:rsidR="005B0E73" w:rsidRPr="00BE5F8F" w:rsidRDefault="005B0E73" w:rsidP="00090B9F">
      <w:pPr>
        <w:spacing w:line="360" w:lineRule="auto"/>
        <w:ind w:firstLine="720"/>
        <w:rPr>
          <w:rFonts w:ascii="Times New Roman" w:hAnsi="Times New Roman" w:cs="Times New Roman"/>
          <w:sz w:val="24"/>
          <w:szCs w:val="24"/>
        </w:rPr>
      </w:pPr>
    </w:p>
    <w:p w14:paraId="4E74D59B" w14:textId="16909155" w:rsidR="005B0E73" w:rsidRPr="00BE5F8F" w:rsidRDefault="00311F87"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 </w:t>
      </w:r>
      <w:r w:rsidRPr="00BE5F8F">
        <w:rPr>
          <w:rFonts w:ascii="Times New Roman" w:hAnsi="Times New Roman" w:cs="Times New Roman"/>
          <w:sz w:val="24"/>
          <w:szCs w:val="24"/>
        </w:rPr>
        <w:tab/>
      </w:r>
      <w:r w:rsidR="005B0E73" w:rsidRPr="00BE5F8F">
        <w:rPr>
          <w:rFonts w:ascii="Times New Roman" w:hAnsi="Times New Roman" w:cs="Times New Roman"/>
          <w:sz w:val="24"/>
          <w:szCs w:val="24"/>
        </w:rPr>
        <w:t xml:space="preserve">There is increasing focus on the prodromal stages of schizophrenia and identifying individuals at high risk of psychosis (Barrantes-Vidal et al., 2013; Mason, 2015; Nelson et al., 2013; </w:t>
      </w:r>
      <w:proofErr w:type="spellStart"/>
      <w:r w:rsidR="005B0E73" w:rsidRPr="00BE5F8F">
        <w:rPr>
          <w:rFonts w:ascii="Times New Roman" w:hAnsi="Times New Roman" w:cs="Times New Roman"/>
          <w:sz w:val="24"/>
          <w:szCs w:val="24"/>
        </w:rPr>
        <w:t>Ambarini</w:t>
      </w:r>
      <w:proofErr w:type="spellEnd"/>
      <w:r w:rsidR="005B0E73" w:rsidRPr="00BE5F8F">
        <w:rPr>
          <w:rFonts w:ascii="Times New Roman" w:hAnsi="Times New Roman" w:cs="Times New Roman"/>
          <w:sz w:val="24"/>
          <w:szCs w:val="24"/>
        </w:rPr>
        <w:t xml:space="preserve"> et al., 2021; Dong et al., 2021).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is a broad term that includes patients diagnosed with schizotypal personality disorder (SPD) but also encompasses healthy people in the general population who display </w:t>
      </w:r>
      <w:proofErr w:type="gramStart"/>
      <w:r w:rsidR="005B0E73" w:rsidRPr="00BE5F8F">
        <w:rPr>
          <w:rFonts w:ascii="Times New Roman" w:hAnsi="Times New Roman" w:cs="Times New Roman"/>
          <w:sz w:val="24"/>
          <w:szCs w:val="24"/>
        </w:rPr>
        <w:t>particular personality</w:t>
      </w:r>
      <w:proofErr w:type="gramEnd"/>
      <w:r w:rsidR="005B0E73" w:rsidRPr="00BE5F8F">
        <w:rPr>
          <w:rFonts w:ascii="Times New Roman" w:hAnsi="Times New Roman" w:cs="Times New Roman"/>
          <w:sz w:val="24"/>
          <w:szCs w:val="24"/>
        </w:rPr>
        <w:t xml:space="preserve"> traits (Meehl, 1962; 1990; </w:t>
      </w:r>
      <w:proofErr w:type="spellStart"/>
      <w:r w:rsidR="005B0E73" w:rsidRPr="00BE5F8F">
        <w:rPr>
          <w:rFonts w:ascii="Times New Roman" w:hAnsi="Times New Roman" w:cs="Times New Roman"/>
          <w:sz w:val="24"/>
          <w:szCs w:val="24"/>
        </w:rPr>
        <w:t>Lezenweger</w:t>
      </w:r>
      <w:proofErr w:type="spellEnd"/>
      <w:r w:rsidR="005B0E73" w:rsidRPr="00BE5F8F">
        <w:rPr>
          <w:rFonts w:ascii="Times New Roman" w:hAnsi="Times New Roman" w:cs="Times New Roman"/>
          <w:sz w:val="24"/>
          <w:szCs w:val="24"/>
        </w:rPr>
        <w:t xml:space="preserve">, 2018; Chapman et al., 1984; </w:t>
      </w:r>
      <w:proofErr w:type="spellStart"/>
      <w:r w:rsidR="005B0E73" w:rsidRPr="00BE5F8F">
        <w:rPr>
          <w:rFonts w:ascii="Times New Roman" w:hAnsi="Times New Roman" w:cs="Times New Roman"/>
          <w:sz w:val="24"/>
          <w:szCs w:val="24"/>
        </w:rPr>
        <w:t>Kwapil</w:t>
      </w:r>
      <w:proofErr w:type="spellEnd"/>
      <w:r w:rsidR="005B0E73" w:rsidRPr="00BE5F8F">
        <w:rPr>
          <w:rFonts w:ascii="Times New Roman" w:hAnsi="Times New Roman" w:cs="Times New Roman"/>
          <w:sz w:val="24"/>
          <w:szCs w:val="24"/>
        </w:rPr>
        <w:t xml:space="preserve"> &amp; </w:t>
      </w:r>
      <w:proofErr w:type="spellStart"/>
      <w:r w:rsidR="005B0E73" w:rsidRPr="00BE5F8F">
        <w:rPr>
          <w:rFonts w:ascii="Times New Roman" w:hAnsi="Times New Roman" w:cs="Times New Roman"/>
          <w:sz w:val="24"/>
          <w:szCs w:val="24"/>
        </w:rPr>
        <w:t>Barantes</w:t>
      </w:r>
      <w:proofErr w:type="spellEnd"/>
      <w:r w:rsidR="005B0E73" w:rsidRPr="00BE5F8F">
        <w:rPr>
          <w:rFonts w:ascii="Times New Roman" w:hAnsi="Times New Roman" w:cs="Times New Roman"/>
          <w:sz w:val="24"/>
          <w:szCs w:val="24"/>
        </w:rPr>
        <w:t>-Vidal, 2015; Mohr &amp; Claridge, 2015). Robust evidence demonstrates that high levels of schizotypal traits can foreshadow the onset of psychotic disorders, including SPD and schizophrenia (</w:t>
      </w:r>
      <w:proofErr w:type="spellStart"/>
      <w:r w:rsidR="005B0E73" w:rsidRPr="00BE5F8F">
        <w:rPr>
          <w:rFonts w:ascii="Times New Roman" w:hAnsi="Times New Roman" w:cs="Times New Roman"/>
          <w:sz w:val="24"/>
          <w:szCs w:val="24"/>
        </w:rPr>
        <w:t>Kwapil</w:t>
      </w:r>
      <w:proofErr w:type="spellEnd"/>
      <w:r w:rsidR="005B0E73" w:rsidRPr="00BE5F8F">
        <w:rPr>
          <w:rFonts w:ascii="Times New Roman" w:hAnsi="Times New Roman" w:cs="Times New Roman"/>
          <w:sz w:val="24"/>
          <w:szCs w:val="24"/>
        </w:rPr>
        <w:t xml:space="preserve"> et al., 2018; </w:t>
      </w:r>
      <w:proofErr w:type="spellStart"/>
      <w:r w:rsidR="005B0E73" w:rsidRPr="00BE5F8F">
        <w:rPr>
          <w:rFonts w:ascii="Times New Roman" w:hAnsi="Times New Roman" w:cs="Times New Roman"/>
          <w:sz w:val="24"/>
          <w:szCs w:val="24"/>
        </w:rPr>
        <w:t>Debbané</w:t>
      </w:r>
      <w:proofErr w:type="spellEnd"/>
      <w:r w:rsidR="005B0E73" w:rsidRPr="00BE5F8F">
        <w:rPr>
          <w:rFonts w:ascii="Times New Roman" w:hAnsi="Times New Roman" w:cs="Times New Roman"/>
          <w:sz w:val="24"/>
          <w:szCs w:val="24"/>
        </w:rPr>
        <w:t xml:space="preserve"> et al., 2015). This relationship is conceptualised as a spectrum of symptoms (</w:t>
      </w:r>
      <w:proofErr w:type="spellStart"/>
      <w:r w:rsidR="005B0E73" w:rsidRPr="00BE5F8F">
        <w:rPr>
          <w:rFonts w:ascii="Times New Roman" w:hAnsi="Times New Roman" w:cs="Times New Roman"/>
          <w:sz w:val="24"/>
          <w:szCs w:val="24"/>
        </w:rPr>
        <w:t>Kwapil</w:t>
      </w:r>
      <w:proofErr w:type="spellEnd"/>
      <w:r w:rsidR="005B0E73" w:rsidRPr="00BE5F8F">
        <w:rPr>
          <w:rFonts w:ascii="Times New Roman" w:hAnsi="Times New Roman" w:cs="Times New Roman"/>
          <w:sz w:val="24"/>
          <w:szCs w:val="24"/>
        </w:rPr>
        <w:t xml:space="preserve"> &amp; Barrantes-Vidal, 2015), with subtle early expressions of distress such as atypical thinking, social withdrawal or unusual perceptions that can further develop over time and become clinically significant symptoms (</w:t>
      </w:r>
      <w:proofErr w:type="spellStart"/>
      <w:r w:rsidR="005B0E73" w:rsidRPr="00BE5F8F">
        <w:rPr>
          <w:rFonts w:ascii="Times New Roman" w:hAnsi="Times New Roman" w:cs="Times New Roman"/>
          <w:sz w:val="24"/>
          <w:szCs w:val="24"/>
        </w:rPr>
        <w:t>Debbané</w:t>
      </w:r>
      <w:proofErr w:type="spellEnd"/>
      <w:r w:rsidR="005B0E73" w:rsidRPr="00BE5F8F">
        <w:rPr>
          <w:rFonts w:ascii="Times New Roman" w:hAnsi="Times New Roman" w:cs="Times New Roman"/>
          <w:sz w:val="24"/>
          <w:szCs w:val="24"/>
        </w:rPr>
        <w:t xml:space="preserve"> et al., 2015; Westerhof Keyes, 2009). In the past,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was viewed as a distinct disease with clear boundaries, unlike more contemporary interpretations, which view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and psychotic disorders as part of a multidimensional continuum that reflects valuable insights for broad and heterogeneous psychosis-related disorders (</w:t>
      </w:r>
      <w:proofErr w:type="spellStart"/>
      <w:r w:rsidR="005B0E73" w:rsidRPr="00BE5F8F">
        <w:rPr>
          <w:rFonts w:ascii="Times New Roman" w:hAnsi="Times New Roman" w:cs="Times New Roman"/>
          <w:sz w:val="24"/>
          <w:szCs w:val="24"/>
        </w:rPr>
        <w:t>Kwapil</w:t>
      </w:r>
      <w:proofErr w:type="spellEnd"/>
      <w:r w:rsidR="005B0E73" w:rsidRPr="00BE5F8F">
        <w:rPr>
          <w:rFonts w:ascii="Times New Roman" w:hAnsi="Times New Roman" w:cs="Times New Roman"/>
          <w:sz w:val="24"/>
          <w:szCs w:val="24"/>
        </w:rPr>
        <w:t xml:space="preserve"> et al., 2008). This is a departure from describing it as a liability for the development of psychosis or schizophrenia (Meehl, 1973; </w:t>
      </w:r>
      <w:proofErr w:type="spellStart"/>
      <w:r w:rsidR="005B0E73" w:rsidRPr="00BE5F8F">
        <w:rPr>
          <w:rFonts w:ascii="Times New Roman" w:hAnsi="Times New Roman" w:cs="Times New Roman"/>
          <w:sz w:val="24"/>
          <w:szCs w:val="24"/>
        </w:rPr>
        <w:t>Lenzenweger</w:t>
      </w:r>
      <w:proofErr w:type="spellEnd"/>
      <w:r w:rsidR="005B0E73" w:rsidRPr="00BE5F8F">
        <w:rPr>
          <w:rFonts w:ascii="Times New Roman" w:hAnsi="Times New Roman" w:cs="Times New Roman"/>
          <w:sz w:val="24"/>
          <w:szCs w:val="24"/>
        </w:rPr>
        <w:t xml:space="preserve"> et al., 1989; Claridge, 1997; </w:t>
      </w:r>
      <w:proofErr w:type="spellStart"/>
      <w:r w:rsidR="005B0E73" w:rsidRPr="00BE5F8F">
        <w:rPr>
          <w:rFonts w:ascii="Times New Roman" w:hAnsi="Times New Roman" w:cs="Times New Roman"/>
          <w:sz w:val="24"/>
          <w:szCs w:val="24"/>
        </w:rPr>
        <w:t>Lenzenweger</w:t>
      </w:r>
      <w:proofErr w:type="spellEnd"/>
      <w:r w:rsidR="005B0E73" w:rsidRPr="00BE5F8F">
        <w:rPr>
          <w:rFonts w:ascii="Times New Roman" w:hAnsi="Times New Roman" w:cs="Times New Roman"/>
          <w:sz w:val="24"/>
          <w:szCs w:val="24"/>
        </w:rPr>
        <w:t xml:space="preserve">, 2021). </w:t>
      </w:r>
      <w:r w:rsidR="005B0E73" w:rsidRPr="00BE5F8F">
        <w:rPr>
          <w:rFonts w:ascii="Times New Roman" w:hAnsi="Times New Roman" w:cs="Times New Roman"/>
          <w:sz w:val="24"/>
          <w:szCs w:val="24"/>
        </w:rPr>
        <w:br/>
        <w:t xml:space="preserve"> </w:t>
      </w:r>
      <w:r w:rsidR="005B0E73" w:rsidRPr="00BE5F8F">
        <w:rPr>
          <w:rFonts w:ascii="Times New Roman" w:hAnsi="Times New Roman" w:cs="Times New Roman"/>
          <w:sz w:val="24"/>
          <w:szCs w:val="24"/>
        </w:rPr>
        <w:tab/>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shares a range of contributing factors with schizophrenia – genetic predispositions, neurodevelopmental problems, the effect of environmental stressors, and is made up of a complex interaction of social and psychological processes (</w:t>
      </w:r>
      <w:proofErr w:type="spellStart"/>
      <w:r w:rsidR="005B0E73" w:rsidRPr="00BE5F8F">
        <w:rPr>
          <w:rFonts w:ascii="Times New Roman" w:hAnsi="Times New Roman" w:cs="Times New Roman"/>
          <w:sz w:val="24"/>
          <w:szCs w:val="24"/>
        </w:rPr>
        <w:t>Raballo</w:t>
      </w:r>
      <w:proofErr w:type="spellEnd"/>
      <w:r w:rsidR="005B0E73" w:rsidRPr="00BE5F8F">
        <w:rPr>
          <w:rFonts w:ascii="Times New Roman" w:hAnsi="Times New Roman" w:cs="Times New Roman"/>
          <w:sz w:val="24"/>
          <w:szCs w:val="24"/>
        </w:rPr>
        <w:t xml:space="preserve"> &amp; Parnas, 2011; Barrantes-Vidal et al., 2015; Fonseca-Pedrero &amp; Debbane, 2017; Ettinger et al., 2014).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refers to a continuous spectrum of traits in the general population ranging from quiet eccentricities to profoundly psychosis-like manifestations, lacking functional impairment or need for clinical assistance (</w:t>
      </w:r>
      <w:proofErr w:type="spellStart"/>
      <w:r w:rsidR="005B0E73" w:rsidRPr="00BE5F8F">
        <w:rPr>
          <w:rFonts w:ascii="Times New Roman" w:hAnsi="Times New Roman" w:cs="Times New Roman"/>
          <w:sz w:val="24"/>
          <w:szCs w:val="24"/>
        </w:rPr>
        <w:t>Kwapil</w:t>
      </w:r>
      <w:proofErr w:type="spellEnd"/>
      <w:r w:rsidR="005B0E73" w:rsidRPr="00BE5F8F">
        <w:rPr>
          <w:rFonts w:ascii="Times New Roman" w:hAnsi="Times New Roman" w:cs="Times New Roman"/>
          <w:sz w:val="24"/>
          <w:szCs w:val="24"/>
        </w:rPr>
        <w:t xml:space="preserve"> et al., 2013; </w:t>
      </w:r>
      <w:proofErr w:type="spellStart"/>
      <w:r w:rsidR="005B0E73" w:rsidRPr="00BE5F8F">
        <w:rPr>
          <w:rFonts w:ascii="Times New Roman" w:hAnsi="Times New Roman" w:cs="Times New Roman"/>
          <w:sz w:val="24"/>
          <w:szCs w:val="24"/>
        </w:rPr>
        <w:t>Toutountzidis</w:t>
      </w:r>
      <w:proofErr w:type="spellEnd"/>
      <w:r w:rsidR="005B0E73" w:rsidRPr="00BE5F8F">
        <w:rPr>
          <w:rFonts w:ascii="Times New Roman" w:hAnsi="Times New Roman" w:cs="Times New Roman"/>
          <w:sz w:val="24"/>
          <w:szCs w:val="24"/>
        </w:rPr>
        <w:t xml:space="preserve"> et al., 2022; Huang et al., 2023; Webster et al., 2022). SPD, however, is an official diagnosis included in 'Cluster A' personality disorders of the fifth edition of the Diagnostic and Statistical Manual of Mental Disorders (DSM-5) and represents the clinical definition of a more severe and impairing expression of traits associated with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(American Psychiatric Association, 2013; </w:t>
      </w:r>
      <w:proofErr w:type="spellStart"/>
      <w:r w:rsidR="005B0E73" w:rsidRPr="00BE5F8F">
        <w:rPr>
          <w:rFonts w:ascii="Times New Roman" w:hAnsi="Times New Roman" w:cs="Times New Roman"/>
          <w:sz w:val="24"/>
          <w:szCs w:val="24"/>
        </w:rPr>
        <w:t>Kwapil</w:t>
      </w:r>
      <w:proofErr w:type="spellEnd"/>
      <w:r w:rsidR="005B0E73" w:rsidRPr="00BE5F8F">
        <w:rPr>
          <w:rFonts w:ascii="Times New Roman" w:hAnsi="Times New Roman" w:cs="Times New Roman"/>
          <w:sz w:val="24"/>
          <w:szCs w:val="24"/>
        </w:rPr>
        <w:t xml:space="preserve"> et al., 2022; Kirchner et al., 2018). For a diagnosis of SPD, the traits must be more pervasive, cause significant functional impairment or distress, and arise across different </w:t>
      </w:r>
      <w:r w:rsidR="005B0E73" w:rsidRPr="00BE5F8F">
        <w:rPr>
          <w:rFonts w:ascii="Times New Roman" w:hAnsi="Times New Roman" w:cs="Times New Roman"/>
          <w:sz w:val="24"/>
          <w:szCs w:val="24"/>
        </w:rPr>
        <w:lastRenderedPageBreak/>
        <w:t xml:space="preserve">settings and contexts (Rosell et al., 2014). Usually, the management of SPD requires clinical assistance, ranging from psychotherapy to pharmacotherapy, to alleviate the symptoms; however, there is currently no guidance on how to deal with high schizotypal traits which do not merit the diagnosis (Ridenour, 2016; Kirchner et al., 2018). Prevalence studies report that SPD affects between 1.37 per cent and 4.6 per cent of the general population (depending on the study), with higher rates in men than in women (4.2 per cent and 3.9 per cent, respectively; Pulay et al., 2009). The rate of general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is closer to 5.2 per cent, but this is not expressed in the same way across different populations (American Psychiatric Association, 2013; Pulay et al., 2009; Nuevo et al., 2012). First symptoms of psychosis, which include schizotypal traits, might begin in late adolescence or early adulthood, often before any formal clinical diagnosis (</w:t>
      </w:r>
      <w:proofErr w:type="spellStart"/>
      <w:r w:rsidR="005B0E73" w:rsidRPr="00BE5F8F">
        <w:rPr>
          <w:rFonts w:ascii="Times New Roman" w:hAnsi="Times New Roman" w:cs="Times New Roman"/>
          <w:sz w:val="24"/>
          <w:szCs w:val="24"/>
        </w:rPr>
        <w:t>Fusar</w:t>
      </w:r>
      <w:proofErr w:type="spellEnd"/>
      <w:r w:rsidR="005B0E73" w:rsidRPr="00BE5F8F">
        <w:rPr>
          <w:rFonts w:ascii="Times New Roman" w:hAnsi="Times New Roman" w:cs="Times New Roman"/>
          <w:sz w:val="24"/>
          <w:szCs w:val="24"/>
        </w:rPr>
        <w:t xml:space="preserve">-Poli et al., 2014); likewise, evidence of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has been noted in prepubescent children, implying that these traits start to begin at some point early in life (Green et al. 2022). The discovery of characteristics like lack of social enjoyment and unusual perceptions in children as young as eight provides evidence that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could also be a developmental phenomenon, which may result in more serious mental disorders as these individuals get older (</w:t>
      </w:r>
      <w:proofErr w:type="spellStart"/>
      <w:r w:rsidR="005B0E73" w:rsidRPr="00BE5F8F">
        <w:rPr>
          <w:rFonts w:ascii="Times New Roman" w:hAnsi="Times New Roman" w:cs="Times New Roman"/>
          <w:sz w:val="24"/>
          <w:szCs w:val="24"/>
        </w:rPr>
        <w:t>Kwapil</w:t>
      </w:r>
      <w:proofErr w:type="spellEnd"/>
      <w:r w:rsidR="005B0E73" w:rsidRPr="00BE5F8F">
        <w:rPr>
          <w:rFonts w:ascii="Times New Roman" w:hAnsi="Times New Roman" w:cs="Times New Roman"/>
          <w:sz w:val="24"/>
          <w:szCs w:val="24"/>
        </w:rPr>
        <w:t xml:space="preserve">, 1998). Furthermore, longitudinal studies have shown that during adolescence, schizotypal features might serve as a predictor for the subsequent occurrence of psychotic diseases (Fonseca Pedrero &amp; </w:t>
      </w:r>
      <w:proofErr w:type="spellStart"/>
      <w:r w:rsidR="005B0E73" w:rsidRPr="00BE5F8F">
        <w:rPr>
          <w:rFonts w:ascii="Times New Roman" w:hAnsi="Times New Roman" w:cs="Times New Roman"/>
          <w:sz w:val="24"/>
          <w:szCs w:val="24"/>
        </w:rPr>
        <w:t>Debbané</w:t>
      </w:r>
      <w:proofErr w:type="spellEnd"/>
      <w:r w:rsidR="005B0E73" w:rsidRPr="00BE5F8F">
        <w:rPr>
          <w:rFonts w:ascii="Times New Roman" w:hAnsi="Times New Roman" w:cs="Times New Roman"/>
          <w:sz w:val="24"/>
          <w:szCs w:val="24"/>
        </w:rPr>
        <w:t xml:space="preserve">, 2017). This also points to a developmental progression from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to psychosis, as Gooding et al. suggest (2005) and is consistent with the continuum of symptoms framework (Westerhof &amp; Keyes, 2009). Neurobiological research also offers evidence that some schizotypal features could stem from neurodevelopmental deficits that begin early in life, which suggests that these characteristics have a more innate basis, as not all can be developed via the environment or personal experiences but instead have a genetic or biological basis (Ettinger et al., 2015).</w:t>
      </w:r>
      <w:r w:rsidR="005B0E73" w:rsidRPr="00BE5F8F">
        <w:rPr>
          <w:rFonts w:ascii="Times New Roman" w:hAnsi="Times New Roman" w:cs="Times New Roman"/>
          <w:sz w:val="24"/>
          <w:szCs w:val="24"/>
        </w:rPr>
        <w:br/>
        <w:t xml:space="preserve"> </w:t>
      </w:r>
      <w:r w:rsidR="005B0E73" w:rsidRPr="00BE5F8F">
        <w:rPr>
          <w:rFonts w:ascii="Times New Roman" w:hAnsi="Times New Roman" w:cs="Times New Roman"/>
          <w:sz w:val="24"/>
          <w:szCs w:val="24"/>
        </w:rPr>
        <w:tab/>
        <w:t xml:space="preserve">The range of schizotypal traits or symptoms includes the exact three dimensions found in schizophrenia: positive, </w:t>
      </w:r>
      <w:proofErr w:type="spellStart"/>
      <w:r w:rsidR="005B0E73" w:rsidRPr="00BE5F8F">
        <w:rPr>
          <w:rFonts w:ascii="Times New Roman" w:hAnsi="Times New Roman" w:cs="Times New Roman"/>
          <w:sz w:val="24"/>
          <w:szCs w:val="24"/>
        </w:rPr>
        <w:t>negative,clu</w:t>
      </w:r>
      <w:proofErr w:type="spellEnd"/>
      <w:r w:rsidR="005B0E73" w:rsidRPr="00BE5F8F">
        <w:rPr>
          <w:rFonts w:ascii="Times New Roman" w:hAnsi="Times New Roman" w:cs="Times New Roman"/>
          <w:sz w:val="24"/>
          <w:szCs w:val="24"/>
        </w:rPr>
        <w:t xml:space="preserve"> and disorganised, each corresponding to different aspects of the disorder's characteristics (Fonseca-Pedrero et al., 2018; </w:t>
      </w:r>
      <w:proofErr w:type="spellStart"/>
      <w:r w:rsidR="005B0E73" w:rsidRPr="00BE5F8F">
        <w:rPr>
          <w:rFonts w:ascii="Times New Roman" w:hAnsi="Times New Roman" w:cs="Times New Roman"/>
          <w:sz w:val="24"/>
          <w:szCs w:val="24"/>
        </w:rPr>
        <w:t>Kwapil</w:t>
      </w:r>
      <w:proofErr w:type="spellEnd"/>
      <w:r w:rsidR="005B0E73" w:rsidRPr="00BE5F8F">
        <w:rPr>
          <w:rFonts w:ascii="Times New Roman" w:hAnsi="Times New Roman" w:cs="Times New Roman"/>
          <w:sz w:val="24"/>
          <w:szCs w:val="24"/>
        </w:rPr>
        <w:t xml:space="preserve"> et al., 2018; </w:t>
      </w:r>
      <w:proofErr w:type="spellStart"/>
      <w:r w:rsidR="005B0E73" w:rsidRPr="00BE5F8F">
        <w:rPr>
          <w:rFonts w:ascii="Times New Roman" w:hAnsi="Times New Roman" w:cs="Times New Roman"/>
          <w:sz w:val="24"/>
          <w:szCs w:val="24"/>
        </w:rPr>
        <w:t>Vollema</w:t>
      </w:r>
      <w:proofErr w:type="spellEnd"/>
      <w:r w:rsidR="005B0E73" w:rsidRPr="00BE5F8F">
        <w:rPr>
          <w:rFonts w:ascii="Times New Roman" w:hAnsi="Times New Roman" w:cs="Times New Roman"/>
          <w:sz w:val="24"/>
          <w:szCs w:val="24"/>
        </w:rPr>
        <w:t xml:space="preserve"> &amp; Bosch, 1995). Those with positive schizotypal symptoms can see things, hear </w:t>
      </w:r>
      <w:proofErr w:type="gramStart"/>
      <w:r w:rsidR="005B0E73" w:rsidRPr="00BE5F8F">
        <w:rPr>
          <w:rFonts w:ascii="Times New Roman" w:hAnsi="Times New Roman" w:cs="Times New Roman"/>
          <w:sz w:val="24"/>
          <w:szCs w:val="24"/>
        </w:rPr>
        <w:t>voices</w:t>
      </w:r>
      <w:proofErr w:type="gramEnd"/>
      <w:r w:rsidR="005B0E73" w:rsidRPr="00BE5F8F">
        <w:rPr>
          <w:rFonts w:ascii="Times New Roman" w:hAnsi="Times New Roman" w:cs="Times New Roman"/>
          <w:sz w:val="24"/>
          <w:szCs w:val="24"/>
        </w:rPr>
        <w:t xml:space="preserve"> or otherwise perceive things that aren’t there; that is, they experience abnormal sensory experiences that have no external cause (</w:t>
      </w:r>
      <w:proofErr w:type="spellStart"/>
      <w:r w:rsidR="005B0E73" w:rsidRPr="00BE5F8F">
        <w:rPr>
          <w:rFonts w:ascii="Times New Roman" w:hAnsi="Times New Roman" w:cs="Times New Roman"/>
          <w:sz w:val="24"/>
          <w:szCs w:val="24"/>
        </w:rPr>
        <w:t>Charabi</w:t>
      </w:r>
      <w:proofErr w:type="spellEnd"/>
      <w:r w:rsidR="005B0E73" w:rsidRPr="00BE5F8F">
        <w:rPr>
          <w:rFonts w:ascii="Times New Roman" w:hAnsi="Times New Roman" w:cs="Times New Roman"/>
          <w:sz w:val="24"/>
          <w:szCs w:val="24"/>
        </w:rPr>
        <w:t xml:space="preserve"> et al., 2019). They might believe they have telekinesis, precognition or that the random events happening around them are somehow directed at them. They might believe that the world has a greater significance than what is apparent (Zahid &amp; Best, 2023; </w:t>
      </w:r>
      <w:proofErr w:type="spellStart"/>
      <w:r w:rsidR="005B0E73" w:rsidRPr="00BE5F8F">
        <w:rPr>
          <w:rFonts w:ascii="Times New Roman" w:hAnsi="Times New Roman" w:cs="Times New Roman"/>
          <w:sz w:val="24"/>
          <w:szCs w:val="24"/>
        </w:rPr>
        <w:t>Eckbald</w:t>
      </w:r>
      <w:proofErr w:type="spellEnd"/>
      <w:r w:rsidR="005B0E73" w:rsidRPr="00BE5F8F">
        <w:rPr>
          <w:rFonts w:ascii="Times New Roman" w:hAnsi="Times New Roman" w:cs="Times New Roman"/>
          <w:sz w:val="24"/>
          <w:szCs w:val="24"/>
        </w:rPr>
        <w:t xml:space="preserve"> &amp; Chapman, 1983). People with positive </w:t>
      </w:r>
      <w:proofErr w:type="spellStart"/>
      <w:r w:rsidR="005B0E73" w:rsidRPr="00BE5F8F">
        <w:rPr>
          <w:rFonts w:ascii="Times New Roman" w:hAnsi="Times New Roman" w:cs="Times New Roman"/>
          <w:sz w:val="24"/>
          <w:szCs w:val="24"/>
        </w:rPr>
        <w:lastRenderedPageBreak/>
        <w:t>schizotypy</w:t>
      </w:r>
      <w:proofErr w:type="spellEnd"/>
      <w:r w:rsidR="005B0E73" w:rsidRPr="00BE5F8F">
        <w:rPr>
          <w:rFonts w:ascii="Times New Roman" w:hAnsi="Times New Roman" w:cs="Times New Roman"/>
          <w:sz w:val="24"/>
          <w:szCs w:val="24"/>
        </w:rPr>
        <w:t xml:space="preserve"> believe in ghosts, telepathy, conspiracy theories, and other unexplained phenomena (Drinkwater et al., 2021). Negative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diminishes social pleasure and interest in activities, making it challenging to appreciate normally pleasant pastimes (</w:t>
      </w:r>
      <w:proofErr w:type="spellStart"/>
      <w:r w:rsidR="005B0E73" w:rsidRPr="00BE5F8F">
        <w:rPr>
          <w:rFonts w:ascii="Times New Roman" w:hAnsi="Times New Roman" w:cs="Times New Roman"/>
          <w:sz w:val="24"/>
          <w:szCs w:val="24"/>
        </w:rPr>
        <w:t>Kwapil</w:t>
      </w:r>
      <w:proofErr w:type="spellEnd"/>
      <w:r w:rsidR="005B0E73" w:rsidRPr="00BE5F8F">
        <w:rPr>
          <w:rFonts w:ascii="Times New Roman" w:hAnsi="Times New Roman" w:cs="Times New Roman"/>
          <w:sz w:val="24"/>
          <w:szCs w:val="24"/>
        </w:rPr>
        <w:t xml:space="preserve"> et al., 2020). An individual exhibiting negative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prefers solitude rather than socialising and experiences discomfort/disinterest instead of social anxiety while socialising (</w:t>
      </w:r>
      <w:proofErr w:type="spellStart"/>
      <w:r w:rsidR="005B0E73" w:rsidRPr="00BE5F8F">
        <w:rPr>
          <w:rFonts w:ascii="Times New Roman" w:hAnsi="Times New Roman" w:cs="Times New Roman"/>
          <w:sz w:val="24"/>
          <w:szCs w:val="24"/>
        </w:rPr>
        <w:t>Kwapil</w:t>
      </w:r>
      <w:proofErr w:type="spellEnd"/>
      <w:r w:rsidR="005B0E73" w:rsidRPr="00BE5F8F">
        <w:rPr>
          <w:rFonts w:ascii="Times New Roman" w:hAnsi="Times New Roman" w:cs="Times New Roman"/>
          <w:sz w:val="24"/>
          <w:szCs w:val="24"/>
        </w:rPr>
        <w:t xml:space="preserve"> et al., 2012). High negative schizotypal scores are associated with less emotion, less vocal pitch variation, less smiling, less eye contact, and less frequent speech (Shi et al., 2012). They also have avolition (inability to initiate or engage in goal-directed behaviours), difficulty forming and maintaining intimate relationships, and a general detachment from others (Marder &amp; </w:t>
      </w:r>
      <w:proofErr w:type="spellStart"/>
      <w:r w:rsidR="005B0E73" w:rsidRPr="00BE5F8F">
        <w:rPr>
          <w:rFonts w:ascii="Times New Roman" w:hAnsi="Times New Roman" w:cs="Times New Roman"/>
          <w:sz w:val="24"/>
          <w:szCs w:val="24"/>
        </w:rPr>
        <w:t>Galderisi</w:t>
      </w:r>
      <w:proofErr w:type="spellEnd"/>
      <w:r w:rsidR="005B0E73" w:rsidRPr="00BE5F8F">
        <w:rPr>
          <w:rFonts w:ascii="Times New Roman" w:hAnsi="Times New Roman" w:cs="Times New Roman"/>
          <w:sz w:val="24"/>
          <w:szCs w:val="24"/>
        </w:rPr>
        <w:t xml:space="preserve">, 2017). Disorganised schizotypal traits capture a degree of disorganised symptoms of schizophrenia, which refer mainly to thought processes, </w:t>
      </w:r>
      <w:proofErr w:type="gramStart"/>
      <w:r w:rsidR="005B0E73" w:rsidRPr="00BE5F8F">
        <w:rPr>
          <w:rFonts w:ascii="Times New Roman" w:hAnsi="Times New Roman" w:cs="Times New Roman"/>
          <w:sz w:val="24"/>
          <w:szCs w:val="24"/>
        </w:rPr>
        <w:t>speech</w:t>
      </w:r>
      <w:proofErr w:type="gramEnd"/>
      <w:r w:rsidR="005B0E73" w:rsidRPr="00BE5F8F">
        <w:rPr>
          <w:rFonts w:ascii="Times New Roman" w:hAnsi="Times New Roman" w:cs="Times New Roman"/>
          <w:sz w:val="24"/>
          <w:szCs w:val="24"/>
        </w:rPr>
        <w:t xml:space="preserve"> and behaviour (Caplan ⁨&amp; Guthrie, 1992; Schultze-Lutter et al., 2019). Consequently, disorganised schizotypal traits are associated with disorganised ways of speaking and thinking, with difficulty paying attention, following a train of thought, or maintaining a conversation (Mohr &amp; Claridge, 2015). People with disorganised traits also act unpredictably, out of context, have odd mannerisms, dress oddly, or perform rituals that only make sense to them (</w:t>
      </w:r>
      <w:proofErr w:type="spellStart"/>
      <w:r w:rsidR="005B0E73" w:rsidRPr="00BE5F8F">
        <w:rPr>
          <w:rFonts w:ascii="Times New Roman" w:hAnsi="Times New Roman" w:cs="Times New Roman"/>
          <w:sz w:val="24"/>
          <w:szCs w:val="24"/>
        </w:rPr>
        <w:t>Rosenfarb</w:t>
      </w:r>
      <w:proofErr w:type="spellEnd"/>
      <w:r w:rsidR="005B0E73" w:rsidRPr="00BE5F8F">
        <w:rPr>
          <w:rFonts w:ascii="Times New Roman" w:hAnsi="Times New Roman" w:cs="Times New Roman"/>
          <w:sz w:val="24"/>
          <w:szCs w:val="24"/>
        </w:rPr>
        <w:t xml:space="preserve"> &amp; Juan, 2006; </w:t>
      </w:r>
      <w:proofErr w:type="spellStart"/>
      <w:r w:rsidR="005B0E73" w:rsidRPr="00BE5F8F">
        <w:rPr>
          <w:rFonts w:ascii="Times New Roman" w:hAnsi="Times New Roman" w:cs="Times New Roman"/>
          <w:sz w:val="24"/>
          <w:szCs w:val="24"/>
        </w:rPr>
        <w:t>Mathijsen</w:t>
      </w:r>
      <w:proofErr w:type="spellEnd"/>
      <w:r w:rsidR="005B0E73" w:rsidRPr="00BE5F8F">
        <w:rPr>
          <w:rFonts w:ascii="Times New Roman" w:hAnsi="Times New Roman" w:cs="Times New Roman"/>
          <w:sz w:val="24"/>
          <w:szCs w:val="24"/>
        </w:rPr>
        <w:t xml:space="preserve">, 2016). They also show inappropriate emotions (e.g., laughing at bad news; Meehl, 1973). </w:t>
      </w:r>
      <w:r w:rsidR="005B0E73" w:rsidRPr="00BE5F8F">
        <w:rPr>
          <w:rFonts w:ascii="Times New Roman" w:hAnsi="Times New Roman" w:cs="Times New Roman"/>
          <w:sz w:val="24"/>
          <w:szCs w:val="24"/>
        </w:rPr>
        <w:br/>
        <w:t xml:space="preserve"> </w:t>
      </w:r>
      <w:r w:rsidR="005B0E73" w:rsidRPr="00BE5F8F">
        <w:rPr>
          <w:rFonts w:ascii="Times New Roman" w:hAnsi="Times New Roman" w:cs="Times New Roman"/>
          <w:sz w:val="24"/>
          <w:szCs w:val="24"/>
        </w:rPr>
        <w:tab/>
      </w:r>
      <w:proofErr w:type="gramStart"/>
      <w:r w:rsidR="005B0E73" w:rsidRPr="00BE5F8F">
        <w:rPr>
          <w:rFonts w:ascii="Times New Roman" w:hAnsi="Times New Roman" w:cs="Times New Roman"/>
          <w:sz w:val="24"/>
          <w:szCs w:val="24"/>
        </w:rPr>
        <w:t>In order to</w:t>
      </w:r>
      <w:proofErr w:type="gramEnd"/>
      <w:r w:rsidR="005B0E73" w:rsidRPr="00BE5F8F">
        <w:rPr>
          <w:rFonts w:ascii="Times New Roman" w:hAnsi="Times New Roman" w:cs="Times New Roman"/>
          <w:sz w:val="24"/>
          <w:szCs w:val="24"/>
        </w:rPr>
        <w:t xml:space="preserve"> understand the true impact of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on people's lives, it also has to be noted that it is often associated with comorbid conditions (Stein et al., 2016; Lim et al., 2016; </w:t>
      </w:r>
      <w:proofErr w:type="spellStart"/>
      <w:r w:rsidR="005B0E73" w:rsidRPr="00BE5F8F">
        <w:rPr>
          <w:rFonts w:ascii="Times New Roman" w:hAnsi="Times New Roman" w:cs="Times New Roman"/>
          <w:sz w:val="24"/>
          <w:szCs w:val="24"/>
        </w:rPr>
        <w:t>Blechert</w:t>
      </w:r>
      <w:proofErr w:type="spellEnd"/>
      <w:r w:rsidR="005B0E73" w:rsidRPr="00BE5F8F">
        <w:rPr>
          <w:rFonts w:ascii="Times New Roman" w:hAnsi="Times New Roman" w:cs="Times New Roman"/>
          <w:sz w:val="24"/>
          <w:szCs w:val="24"/>
        </w:rPr>
        <w:t xml:space="preserve"> &amp; Meyer, 2005; Cramer, 2016; Burch et al., 2008; </w:t>
      </w:r>
      <w:proofErr w:type="spellStart"/>
      <w:r w:rsidR="005B0E73" w:rsidRPr="00BE5F8F">
        <w:rPr>
          <w:rFonts w:ascii="Times New Roman" w:hAnsi="Times New Roman" w:cs="Times New Roman"/>
          <w:sz w:val="24"/>
          <w:szCs w:val="24"/>
        </w:rPr>
        <w:t>Einsenbarth</w:t>
      </w:r>
      <w:proofErr w:type="spellEnd"/>
      <w:r w:rsidR="005B0E73" w:rsidRPr="00BE5F8F">
        <w:rPr>
          <w:rFonts w:ascii="Times New Roman" w:hAnsi="Times New Roman" w:cs="Times New Roman"/>
          <w:sz w:val="24"/>
          <w:szCs w:val="24"/>
        </w:rPr>
        <w:t xml:space="preserve"> et al., 2008). Cluster A and B personality disorders, neuropsychiatric </w:t>
      </w:r>
      <w:proofErr w:type="gramStart"/>
      <w:r w:rsidR="005B0E73" w:rsidRPr="00BE5F8F">
        <w:rPr>
          <w:rFonts w:ascii="Times New Roman" w:hAnsi="Times New Roman" w:cs="Times New Roman"/>
          <w:sz w:val="24"/>
          <w:szCs w:val="24"/>
        </w:rPr>
        <w:t>illnesses</w:t>
      </w:r>
      <w:proofErr w:type="gramEnd"/>
      <w:r w:rsidR="005B0E73" w:rsidRPr="00BE5F8F">
        <w:rPr>
          <w:rFonts w:ascii="Times New Roman" w:hAnsi="Times New Roman" w:cs="Times New Roman"/>
          <w:sz w:val="24"/>
          <w:szCs w:val="24"/>
        </w:rPr>
        <w:t xml:space="preserve"> and substance-related disorders – which might all be important in determining the trajectory in individuals from t-risk mental states to psychosis (Torti et al., 2013; Raine et al., 1991; Pulay et al., 2009). It can also involve problems with cognitive dysfunction, depression, anxiety, </w:t>
      </w:r>
      <w:proofErr w:type="gramStart"/>
      <w:r w:rsidR="005B0E73" w:rsidRPr="00BE5F8F">
        <w:rPr>
          <w:rFonts w:ascii="Times New Roman" w:hAnsi="Times New Roman" w:cs="Times New Roman"/>
          <w:sz w:val="24"/>
          <w:szCs w:val="24"/>
        </w:rPr>
        <w:t>paranoia</w:t>
      </w:r>
      <w:proofErr w:type="gramEnd"/>
      <w:r w:rsidR="005B0E73" w:rsidRPr="00BE5F8F">
        <w:rPr>
          <w:rFonts w:ascii="Times New Roman" w:hAnsi="Times New Roman" w:cs="Times New Roman"/>
          <w:sz w:val="24"/>
          <w:szCs w:val="24"/>
        </w:rPr>
        <w:t xml:space="preserve"> and personality problems, such as borderline or avoidant, which can cause a complex clinical symptomatology (Lewandowski et al., 2006; Koreen et al., 1993; </w:t>
      </w:r>
      <w:proofErr w:type="spellStart"/>
      <w:r w:rsidR="005B0E73" w:rsidRPr="00BE5F8F">
        <w:rPr>
          <w:rFonts w:ascii="Times New Roman" w:hAnsi="Times New Roman" w:cs="Times New Roman"/>
          <w:sz w:val="24"/>
          <w:szCs w:val="24"/>
        </w:rPr>
        <w:t>Bottlender</w:t>
      </w:r>
      <w:proofErr w:type="spellEnd"/>
      <w:r w:rsidR="005B0E73" w:rsidRPr="00BE5F8F">
        <w:rPr>
          <w:rFonts w:ascii="Times New Roman" w:hAnsi="Times New Roman" w:cs="Times New Roman"/>
          <w:sz w:val="24"/>
          <w:szCs w:val="24"/>
        </w:rPr>
        <w:t xml:space="preserve"> et al., 2000; Kemp et al., 2018; Hernández et al., 2023). SPD is associated with social anxiety, sensitivity to rejection and criticism, and heightened reactivity to praise (Premkumar et al., 2020; Kemp et al., 2020). Research has identified essential links between SPD and cognitive impairments </w:t>
      </w:r>
      <w:proofErr w:type="gramStart"/>
      <w:r w:rsidR="005B0E73" w:rsidRPr="00BE5F8F">
        <w:rPr>
          <w:rFonts w:ascii="Times New Roman" w:hAnsi="Times New Roman" w:cs="Times New Roman"/>
          <w:sz w:val="24"/>
          <w:szCs w:val="24"/>
        </w:rPr>
        <w:t>similar to</w:t>
      </w:r>
      <w:proofErr w:type="gramEnd"/>
      <w:r w:rsidR="005B0E73" w:rsidRPr="00BE5F8F">
        <w:rPr>
          <w:rFonts w:ascii="Times New Roman" w:hAnsi="Times New Roman" w:cs="Times New Roman"/>
          <w:sz w:val="24"/>
          <w:szCs w:val="24"/>
        </w:rPr>
        <w:t xml:space="preserve"> individuals with schizophrenia, such as working memory, attention and executive functioning problems (</w:t>
      </w:r>
      <w:proofErr w:type="spellStart"/>
      <w:r w:rsidR="005B0E73" w:rsidRPr="00BE5F8F">
        <w:rPr>
          <w:rFonts w:ascii="Times New Roman" w:hAnsi="Times New Roman" w:cs="Times New Roman"/>
          <w:sz w:val="24"/>
          <w:szCs w:val="24"/>
        </w:rPr>
        <w:t>Kwapil</w:t>
      </w:r>
      <w:proofErr w:type="spellEnd"/>
      <w:r w:rsidR="005B0E73" w:rsidRPr="00BE5F8F">
        <w:rPr>
          <w:rFonts w:ascii="Times New Roman" w:hAnsi="Times New Roman" w:cs="Times New Roman"/>
          <w:sz w:val="24"/>
          <w:szCs w:val="24"/>
        </w:rPr>
        <w:t xml:space="preserve"> &amp; Barrantes-Vidal, 2015; Islam et al., 2018). Gilles de la Tourette syndrome, characterised by motor and vocal tics, has also been documented in large numbers of individuals with SPD (Greenberg et al., 2018; Cavanna et al., 2007). People </w:t>
      </w:r>
      <w:r w:rsidR="005B0E73" w:rsidRPr="00BE5F8F">
        <w:rPr>
          <w:rFonts w:ascii="Times New Roman" w:hAnsi="Times New Roman" w:cs="Times New Roman"/>
          <w:sz w:val="24"/>
          <w:szCs w:val="24"/>
        </w:rPr>
        <w:lastRenderedPageBreak/>
        <w:t>living with SPD are also highly likely to use substances that aggravate schizotypal symptom complexity (</w:t>
      </w:r>
      <w:proofErr w:type="spellStart"/>
      <w:r w:rsidR="005B0E73" w:rsidRPr="00BE5F8F">
        <w:rPr>
          <w:rFonts w:ascii="Times New Roman" w:hAnsi="Times New Roman" w:cs="Times New Roman"/>
          <w:sz w:val="24"/>
          <w:szCs w:val="24"/>
        </w:rPr>
        <w:t>Lurigio</w:t>
      </w:r>
      <w:proofErr w:type="spellEnd"/>
      <w:r w:rsidR="005B0E73" w:rsidRPr="00BE5F8F">
        <w:rPr>
          <w:rFonts w:ascii="Times New Roman" w:hAnsi="Times New Roman" w:cs="Times New Roman"/>
          <w:sz w:val="24"/>
          <w:szCs w:val="24"/>
        </w:rPr>
        <w:t>, 2011; Fenton et al.,2012). They are also reported to have significantly higher levels of suicidality and more negative attitudes about seeking help than people with lower schizotypal traits (</w:t>
      </w:r>
      <w:proofErr w:type="spellStart"/>
      <w:r w:rsidR="005B0E73" w:rsidRPr="00BE5F8F">
        <w:rPr>
          <w:rFonts w:ascii="Times New Roman" w:hAnsi="Times New Roman" w:cs="Times New Roman"/>
          <w:sz w:val="24"/>
          <w:szCs w:val="24"/>
        </w:rPr>
        <w:t>Teraishi</w:t>
      </w:r>
      <w:proofErr w:type="spellEnd"/>
      <w:r w:rsidR="005B0E73" w:rsidRPr="00BE5F8F">
        <w:rPr>
          <w:rFonts w:ascii="Times New Roman" w:hAnsi="Times New Roman" w:cs="Times New Roman"/>
          <w:sz w:val="24"/>
          <w:szCs w:val="24"/>
        </w:rPr>
        <w:t xml:space="preserve"> et al., 2014; Fekih-Romdhane et al., 2021). </w:t>
      </w:r>
      <w:r w:rsidR="005B0E73" w:rsidRPr="00BE5F8F">
        <w:rPr>
          <w:rFonts w:ascii="Times New Roman" w:hAnsi="Times New Roman" w:cs="Times New Roman"/>
          <w:sz w:val="24"/>
          <w:szCs w:val="24"/>
        </w:rPr>
        <w:br/>
        <w:t xml:space="preserve"> </w:t>
      </w:r>
      <w:r w:rsidR="005B0E73" w:rsidRPr="00BE5F8F">
        <w:rPr>
          <w:rFonts w:ascii="Times New Roman" w:hAnsi="Times New Roman" w:cs="Times New Roman"/>
          <w:sz w:val="24"/>
          <w:szCs w:val="24"/>
        </w:rPr>
        <w:tab/>
        <w:t xml:space="preserve">Prior studies on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have consistently shown a correlation between age and gender and the manifestation of SPD in both clinical and non-clinical samples (Miettunen &amp; Jääskeläinen, 2008; Miettunen et al., 2011; Drake et al., 2016; Guo et al., 2011; </w:t>
      </w:r>
      <w:proofErr w:type="spellStart"/>
      <w:r w:rsidR="005B0E73" w:rsidRPr="00BE5F8F">
        <w:rPr>
          <w:rFonts w:ascii="Times New Roman" w:hAnsi="Times New Roman" w:cs="Times New Roman"/>
          <w:sz w:val="24"/>
          <w:szCs w:val="24"/>
        </w:rPr>
        <w:t>Kwapil</w:t>
      </w:r>
      <w:proofErr w:type="spellEnd"/>
      <w:r w:rsidR="005B0E73" w:rsidRPr="00BE5F8F">
        <w:rPr>
          <w:rFonts w:ascii="Times New Roman" w:hAnsi="Times New Roman" w:cs="Times New Roman"/>
          <w:sz w:val="24"/>
          <w:szCs w:val="24"/>
        </w:rPr>
        <w:t xml:space="preserve"> &amp; Barrantes-Vidal,2015; Salem &amp; Kring, 1998; Dinn et al., 2002). In their study, Bora and Arabaci (2009) examined the effects of age and gender on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in the general population. They discovered that males exhibited greater scores in negative and disorganised symptoms, whereas females exhibited higher scores in positive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subscales. In addition, it was shown that younger participants achieved notably higher scores in positive and disorganised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subscales. This indicates a decrease in schizotypal traits as individuals age. Similarly, Badcock and Dragovic (2006) found that males exhibited greater scores of negative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in a group of non-clinical adults. Again, females had higher scores on positive sub-scales. Furthermore, it was verified that older persons demonstrated diminished overall scores compared to younger ones. This finding also supports that schizotypal tendencies tend to decrease as individuals age. In addition, Mata et al. (2005) found that in a group of undergraduate students who were not diagnosed with any mental health conditions, there was a negative correlation between age and all schizotypal traits. Males scored higher on the negative and disorganised factors, while females scored higher on the positive factor, again highlighting the gender-specific manifestations of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Moreover, the results of this study are consistent with the findings of Fossati et al. (2003), who discovered that younger, non-clinical individuals, including adolescents and university students, generally had higher total scores than older individuals. Gender disparities were also noted, with females exhibiting greater scores in notions of positive dimensions while males demonstrated higher scores in the negative ones (Fossati et al., 2003). Furthermore, Miettunen and Jääskeläinen (2010) provided additional evidence to support these findings by confirming that males typically have higher levels of negative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However, they noted no significant differences in positive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were identified between genders. Again, younger participants scored higher across all dimensions. </w:t>
      </w:r>
      <w:r w:rsidR="005B0E73" w:rsidRPr="00BE5F8F">
        <w:rPr>
          <w:rFonts w:ascii="Times New Roman" w:hAnsi="Times New Roman" w:cs="Times New Roman"/>
          <w:sz w:val="24"/>
          <w:szCs w:val="24"/>
        </w:rPr>
        <w:br/>
      </w:r>
      <w:r w:rsidRPr="00BE5F8F">
        <w:rPr>
          <w:rFonts w:ascii="Times New Roman" w:hAnsi="Times New Roman" w:cs="Times New Roman"/>
          <w:sz w:val="24"/>
          <w:szCs w:val="24"/>
        </w:rPr>
        <w:t xml:space="preserve"> </w:t>
      </w:r>
      <w:r w:rsidRPr="00BE5F8F">
        <w:rPr>
          <w:rFonts w:ascii="Times New Roman" w:hAnsi="Times New Roman" w:cs="Times New Roman"/>
          <w:sz w:val="24"/>
          <w:szCs w:val="24"/>
        </w:rPr>
        <w:tab/>
      </w:r>
      <w:r w:rsidR="005B0E73" w:rsidRPr="00BE5F8F">
        <w:rPr>
          <w:rFonts w:ascii="Times New Roman" w:hAnsi="Times New Roman" w:cs="Times New Roman"/>
          <w:sz w:val="24"/>
          <w:szCs w:val="24"/>
        </w:rPr>
        <w:t xml:space="preserve">These consistent findings from multiple studies indicate that schizotypal traits vary significantly among individuals based on age and gender. With increasing age, people have more life experiences and reach maturity in their cognitive functioning, which will allow </w:t>
      </w:r>
      <w:r w:rsidR="005B0E73" w:rsidRPr="00BE5F8F">
        <w:rPr>
          <w:rFonts w:ascii="Times New Roman" w:hAnsi="Times New Roman" w:cs="Times New Roman"/>
          <w:sz w:val="24"/>
          <w:szCs w:val="24"/>
        </w:rPr>
        <w:lastRenderedPageBreak/>
        <w:t>them to have better social role integration and coping strategies and, as such, to reduce the chance or attenuate the intensity of schizotypal traits (</w:t>
      </w:r>
      <w:proofErr w:type="spellStart"/>
      <w:r w:rsidR="005B0E73" w:rsidRPr="00BE5F8F">
        <w:rPr>
          <w:rFonts w:ascii="Times New Roman" w:hAnsi="Times New Roman" w:cs="Times New Roman"/>
          <w:sz w:val="24"/>
          <w:szCs w:val="24"/>
        </w:rPr>
        <w:t>Sarajehlou</w:t>
      </w:r>
      <w:proofErr w:type="spellEnd"/>
      <w:r w:rsidR="005B0E73" w:rsidRPr="00BE5F8F">
        <w:rPr>
          <w:rFonts w:ascii="Times New Roman" w:hAnsi="Times New Roman" w:cs="Times New Roman"/>
          <w:sz w:val="24"/>
          <w:szCs w:val="24"/>
        </w:rPr>
        <w:t xml:space="preserve"> et al., 2023; Chen et al., 2019;). Neuroimaging findings also differ between young and older individuals with SPD, suggesting that they are the outcome of brain development and maturation processes. Older individuals with SPD have symptoms of brain maturation and reduction of the severity of some abnormalities of specific neural systems when their brains are compared with those of younger individuals with SPD (</w:t>
      </w:r>
      <w:proofErr w:type="spellStart"/>
      <w:r w:rsidR="005B0E73" w:rsidRPr="00BE5F8F">
        <w:rPr>
          <w:rFonts w:ascii="Times New Roman" w:hAnsi="Times New Roman" w:cs="Times New Roman"/>
          <w:sz w:val="24"/>
          <w:szCs w:val="24"/>
        </w:rPr>
        <w:t>Meyhoffer</w:t>
      </w:r>
      <w:proofErr w:type="spellEnd"/>
      <w:r w:rsidR="005B0E73" w:rsidRPr="00BE5F8F">
        <w:rPr>
          <w:rFonts w:ascii="Times New Roman" w:hAnsi="Times New Roman" w:cs="Times New Roman"/>
          <w:sz w:val="24"/>
          <w:szCs w:val="24"/>
        </w:rPr>
        <w:t xml:space="preserve"> et al., 2015; Dickey et al., 2002). This suggests a possible stabilisation or reversal of the previous brain abnormalities due to brain maturation in older people with SPD (</w:t>
      </w:r>
      <w:proofErr w:type="spellStart"/>
      <w:r w:rsidR="005B0E73" w:rsidRPr="00BE5F8F">
        <w:rPr>
          <w:rFonts w:ascii="Times New Roman" w:hAnsi="Times New Roman" w:cs="Times New Roman"/>
          <w:sz w:val="24"/>
          <w:szCs w:val="24"/>
        </w:rPr>
        <w:t>Zouraraki</w:t>
      </w:r>
      <w:proofErr w:type="spellEnd"/>
      <w:r w:rsidR="005B0E73" w:rsidRPr="00BE5F8F">
        <w:rPr>
          <w:rFonts w:ascii="Times New Roman" w:hAnsi="Times New Roman" w:cs="Times New Roman"/>
          <w:sz w:val="24"/>
          <w:szCs w:val="24"/>
        </w:rPr>
        <w:t xml:space="preserve"> et al., 2023; Hori et al., 2008). It is possible that, as people mature, their brain finds ways of adaptation through developing compensatory mechanisms that can reduce the severity of schizotypal traits. This is supported by some neural adaptations that become more pronounced as differences between older and younger people with SPD increase (Romare et al., 2023; Grundy, 2006). There is, however, limited research on processes making older people without clinical diagnosis less schizotypal and prone to SPD, as most of the studies are focused on clinical samples of people living with psychotic disorders and schizophrenia.</w:t>
      </w:r>
      <w:r w:rsidR="005B0E73" w:rsidRPr="00BE5F8F">
        <w:rPr>
          <w:rFonts w:ascii="Times New Roman" w:hAnsi="Times New Roman" w:cs="Times New Roman"/>
          <w:sz w:val="24"/>
          <w:szCs w:val="24"/>
        </w:rPr>
        <w:br/>
        <w:t xml:space="preserve"> </w:t>
      </w:r>
      <w:r w:rsidR="005B0E73" w:rsidRPr="00BE5F8F">
        <w:rPr>
          <w:rFonts w:ascii="Times New Roman" w:hAnsi="Times New Roman" w:cs="Times New Roman"/>
          <w:sz w:val="24"/>
          <w:szCs w:val="24"/>
        </w:rPr>
        <w:tab/>
        <w:t xml:space="preserve">Regarding gender, it is also suggestive of shifts in gender norms that modify the manifestation of symptoms of psychopathology in people living with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(Barrantes-Vidal et al., 2015; Fonseca-Pedrero &amp; Debbane, 2017). Typical personality research indicates that there can also be gender differences in the expression of personality traits (Costa et al., 2001). Some studies suggest that women, for example, show a tendency to score higher on neuroticism and agreeableness, while men express tendencies to score higher on assertiveness and openness to experience (Weisberg et al.,2011; Chapman et al.,2007). </w:t>
      </w:r>
      <w:r w:rsidR="005B0E73" w:rsidRPr="00BE5F8F">
        <w:rPr>
          <w:rFonts w:ascii="Times New Roman" w:hAnsi="Times New Roman" w:cs="Times New Roman"/>
          <w:sz w:val="24"/>
          <w:szCs w:val="24"/>
        </w:rPr>
        <w:br/>
        <w:t xml:space="preserve"> </w:t>
      </w:r>
      <w:r w:rsidR="005B0E73" w:rsidRPr="00BE5F8F">
        <w:rPr>
          <w:rFonts w:ascii="Times New Roman" w:hAnsi="Times New Roman" w:cs="Times New Roman"/>
          <w:sz w:val="24"/>
          <w:szCs w:val="24"/>
        </w:rPr>
        <w:tab/>
        <w:t xml:space="preserve">Clinical samples also show gender and age differences in schizotypal traits, and findings in research are </w:t>
      </w:r>
      <w:proofErr w:type="gramStart"/>
      <w:r w:rsidR="005B0E73" w:rsidRPr="00BE5F8F">
        <w:rPr>
          <w:rFonts w:ascii="Times New Roman" w:hAnsi="Times New Roman" w:cs="Times New Roman"/>
          <w:sz w:val="24"/>
          <w:szCs w:val="24"/>
        </w:rPr>
        <w:t>similar to</w:t>
      </w:r>
      <w:proofErr w:type="gramEnd"/>
      <w:r w:rsidR="005B0E73" w:rsidRPr="00BE5F8F">
        <w:rPr>
          <w:rFonts w:ascii="Times New Roman" w:hAnsi="Times New Roman" w:cs="Times New Roman"/>
          <w:sz w:val="24"/>
          <w:szCs w:val="24"/>
        </w:rPr>
        <w:t xml:space="preserve"> the ones in non-clinical cohorts (Debbane et al., 2015; Grant et al., 2013; </w:t>
      </w:r>
      <w:proofErr w:type="spellStart"/>
      <w:r w:rsidR="005B0E73" w:rsidRPr="00BE5F8F">
        <w:rPr>
          <w:rFonts w:ascii="Times New Roman" w:hAnsi="Times New Roman" w:cs="Times New Roman"/>
          <w:sz w:val="24"/>
          <w:szCs w:val="24"/>
        </w:rPr>
        <w:t>Riecher</w:t>
      </w:r>
      <w:proofErr w:type="spellEnd"/>
      <w:r w:rsidR="005B0E73" w:rsidRPr="00BE5F8F">
        <w:rPr>
          <w:rFonts w:ascii="Times New Roman" w:hAnsi="Times New Roman" w:cs="Times New Roman"/>
          <w:sz w:val="24"/>
          <w:szCs w:val="24"/>
        </w:rPr>
        <w:t xml:space="preserve">-Rössler et al., 2018). Specifically, males are more likely to exhibit schizotypal traits than females, especially concerning negative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further indicating that this domain could be a gender-specific vulnerability (Horan et al., 2023). In terms of age, there is some evidence showing that even though schizotypal traits are higher in younger people, scores remain relatively stable in clinical populations over age, suggesting that schizotypal traits, once developed, are not likely to see significant changes in clinical assessments as people age, further indicating the chronicity of these traits across the lifespan in clinical samples (Johns &amp; Van Os, 2001; Venables &amp; Raine, 2015). </w:t>
      </w:r>
    </w:p>
    <w:p w14:paraId="73338986" w14:textId="254FD1EE"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lastRenderedPageBreak/>
        <w:t xml:space="preserve"> </w:t>
      </w:r>
      <w:r w:rsidRPr="00BE5F8F">
        <w:rPr>
          <w:rFonts w:ascii="Times New Roman" w:hAnsi="Times New Roman" w:cs="Times New Roman"/>
          <w:sz w:val="24"/>
          <w:szCs w:val="24"/>
        </w:rPr>
        <w:tab/>
        <w:t xml:space="preserve">The present investigation builds upon the methodology employed by Mata et al. (2005) in their study of undergraduate students, and it further incorporates findings from Bora and Arabaci (2009), who explored the impact of age and gender on </w:t>
      </w:r>
      <w:proofErr w:type="spellStart"/>
      <w:r w:rsidRPr="00BE5F8F">
        <w:rPr>
          <w:rFonts w:ascii="Times New Roman" w:hAnsi="Times New Roman" w:cs="Times New Roman"/>
          <w:sz w:val="24"/>
          <w:szCs w:val="24"/>
        </w:rPr>
        <w:t>schizotypy</w:t>
      </w:r>
      <w:proofErr w:type="spellEnd"/>
      <w:r w:rsidRPr="00BE5F8F">
        <w:rPr>
          <w:rFonts w:ascii="Times New Roman" w:hAnsi="Times New Roman" w:cs="Times New Roman"/>
          <w:sz w:val="24"/>
          <w:szCs w:val="24"/>
        </w:rPr>
        <w:t xml:space="preserve"> in the general population. The current study is also based on a non-clinical research sample of undergraduate students; however, a multivariate approach (multiple linear regression) not used before in this kind of investigation is utilised to explore predictive capabilities of age and gender on schizotypal traits and SPD risk. Given the extensive comorbidities and profound personal consequences associated with schizotypal traits and SPD, ranging from subclinical manifestations to full-blown psychotic disorders, the importance of this research cannot be overstated. For this reason, it is critical to examine the relationship between </w:t>
      </w:r>
      <w:proofErr w:type="spellStart"/>
      <w:r w:rsidRPr="00BE5F8F">
        <w:rPr>
          <w:rFonts w:ascii="Times New Roman" w:hAnsi="Times New Roman" w:cs="Times New Roman"/>
          <w:sz w:val="24"/>
          <w:szCs w:val="24"/>
        </w:rPr>
        <w:t>schizotypy</w:t>
      </w:r>
      <w:proofErr w:type="spellEnd"/>
      <w:r w:rsidRPr="00BE5F8F">
        <w:rPr>
          <w:rFonts w:ascii="Times New Roman" w:hAnsi="Times New Roman" w:cs="Times New Roman"/>
          <w:sz w:val="24"/>
          <w:szCs w:val="24"/>
        </w:rPr>
        <w:t>, age and gender in non-clinical samples to obtain a better understanding of the preliminary prodromal stages of psychotic disorders, as each person with any level of schizotypal anomalies is part of these demographics, irrespective of socio-economic status, ethnic origin, or level of education. This study also highlights the urgent need for more research on effective treatments and early detection, given the significant gaps in current studies addressing the general population's detection and management strategies for these traits. There is no standardised treatment protocol available for individuals in the general population who are high in schizotypal traits but do not meet the diagnostic criteria for SPD; recognising and correcting these exclusions is essential, considering the prevalent occurrence of schizotypal symptoms in the general population and the possibility of significant repercussions (</w:t>
      </w:r>
      <w:proofErr w:type="spellStart"/>
      <w:r w:rsidRPr="00BE5F8F">
        <w:rPr>
          <w:rFonts w:ascii="Times New Roman" w:hAnsi="Times New Roman" w:cs="Times New Roman"/>
          <w:sz w:val="24"/>
          <w:szCs w:val="24"/>
        </w:rPr>
        <w:t>Debbané</w:t>
      </w:r>
      <w:proofErr w:type="spellEnd"/>
      <w:r w:rsidRPr="00BE5F8F">
        <w:rPr>
          <w:rFonts w:ascii="Times New Roman" w:hAnsi="Times New Roman" w:cs="Times New Roman"/>
          <w:sz w:val="24"/>
          <w:szCs w:val="24"/>
        </w:rPr>
        <w:t xml:space="preserve"> et al., 2015; Polner et al., 2019; </w:t>
      </w:r>
      <w:proofErr w:type="spellStart"/>
      <w:r w:rsidRPr="00BE5F8F">
        <w:rPr>
          <w:rFonts w:ascii="Times New Roman" w:hAnsi="Times New Roman" w:cs="Times New Roman"/>
          <w:sz w:val="24"/>
          <w:szCs w:val="24"/>
        </w:rPr>
        <w:t>Lenzenweger</w:t>
      </w:r>
      <w:proofErr w:type="spellEnd"/>
      <w:r w:rsidRPr="00BE5F8F">
        <w:rPr>
          <w:rFonts w:ascii="Times New Roman" w:hAnsi="Times New Roman" w:cs="Times New Roman"/>
          <w:sz w:val="24"/>
          <w:szCs w:val="24"/>
        </w:rPr>
        <w:t xml:space="preserve">, 2021; Claridge &amp; Beech, 1995; Rimsky &amp; Cain, 2020). Studies conducted by Green et al. (2022) and </w:t>
      </w:r>
      <w:proofErr w:type="spellStart"/>
      <w:r w:rsidRPr="00BE5F8F">
        <w:rPr>
          <w:rFonts w:ascii="Times New Roman" w:hAnsi="Times New Roman" w:cs="Times New Roman"/>
          <w:sz w:val="24"/>
          <w:szCs w:val="24"/>
        </w:rPr>
        <w:t>Lenzenweger</w:t>
      </w:r>
      <w:proofErr w:type="spellEnd"/>
      <w:r w:rsidRPr="00BE5F8F">
        <w:rPr>
          <w:rFonts w:ascii="Times New Roman" w:hAnsi="Times New Roman" w:cs="Times New Roman"/>
          <w:sz w:val="24"/>
          <w:szCs w:val="24"/>
        </w:rPr>
        <w:t xml:space="preserve"> (2021) have shown that in the general population, there is a significant number of individuals who exhibit schizotypal characteristics that are close to clinical thresholds but who do not meet the criteria for SPD or schizophrenia. This discovery emphasises the immediate requirement for research that expands our comprehension of </w:t>
      </w:r>
      <w:proofErr w:type="spellStart"/>
      <w:r w:rsidRPr="00BE5F8F">
        <w:rPr>
          <w:rFonts w:ascii="Times New Roman" w:hAnsi="Times New Roman" w:cs="Times New Roman"/>
          <w:sz w:val="24"/>
          <w:szCs w:val="24"/>
        </w:rPr>
        <w:t>schizotypy</w:t>
      </w:r>
      <w:proofErr w:type="spellEnd"/>
      <w:r w:rsidRPr="00BE5F8F">
        <w:rPr>
          <w:rFonts w:ascii="Times New Roman" w:hAnsi="Times New Roman" w:cs="Times New Roman"/>
          <w:sz w:val="24"/>
          <w:szCs w:val="24"/>
        </w:rPr>
        <w:t xml:space="preserve"> beyond clinical diagnosis and improves proactive therapeutic strategies to reduce its impacts. </w:t>
      </w:r>
      <w:r w:rsidRPr="00BE5F8F">
        <w:rPr>
          <w:rFonts w:ascii="Times New Roman" w:hAnsi="Times New Roman" w:cs="Times New Roman"/>
          <w:sz w:val="24"/>
          <w:szCs w:val="24"/>
        </w:rPr>
        <w:br/>
        <w:t xml:space="preserve"> </w:t>
      </w:r>
      <w:r w:rsidRPr="00BE5F8F">
        <w:rPr>
          <w:rFonts w:ascii="Times New Roman" w:hAnsi="Times New Roman" w:cs="Times New Roman"/>
          <w:sz w:val="24"/>
          <w:szCs w:val="24"/>
        </w:rPr>
        <w:tab/>
        <w:t xml:space="preserve">The main aim of the present investigation is to explore the predictive power of age and gender variables on schizotypal traits and SPD risk in the general population. The current study employs the three-factorial Schizotypal Personality Questionnaire Brief Revised (SPQ-BR; which measures the risk of SPD and is based on DSM-5 criteria for the disorder), and the four-factorial Oxford-Liverpool Inventory of Feelings and Experiences (O-LIFE; which is a scale which measures personality changes to find schizotypal traits in the general population). By utilising these two complementary, multifactorial psychometric scales, the research is </w:t>
      </w:r>
      <w:r w:rsidRPr="00BE5F8F">
        <w:rPr>
          <w:rFonts w:ascii="Times New Roman" w:hAnsi="Times New Roman" w:cs="Times New Roman"/>
          <w:sz w:val="24"/>
          <w:szCs w:val="24"/>
        </w:rPr>
        <w:lastRenderedPageBreak/>
        <w:t>enhanced, as a wide range of symptoms and behaviours associated with schizotypal traits can be investigated in greater depth; it also becomes more reliable and valid as it permits the comparison of results derived from two instruments, thus incorporating a broader range of schizotypal traits. The study is expected to provide valuable insights about the studied sample regarding the demographic factors that contribute to the formation of schizotypal traits. The current study tests two hypotheses. The first hypothesis posits that age and gender will significantly negatively predict schizotypal traits in the participant sample. The second hypothesis suggests that age and gender will significantly negatively predict the risk of SPD</w:t>
      </w:r>
      <w:r w:rsidR="00090B9F" w:rsidRPr="00BE5F8F">
        <w:rPr>
          <w:rFonts w:ascii="Times New Roman" w:hAnsi="Times New Roman" w:cs="Times New Roman"/>
          <w:sz w:val="24"/>
          <w:szCs w:val="24"/>
        </w:rPr>
        <w:t xml:space="preserve"> </w:t>
      </w:r>
      <w:r w:rsidRPr="00BE5F8F">
        <w:rPr>
          <w:rFonts w:ascii="Times New Roman" w:hAnsi="Times New Roman" w:cs="Times New Roman"/>
          <w:sz w:val="24"/>
          <w:szCs w:val="24"/>
        </w:rPr>
        <w:t xml:space="preserve">in </w:t>
      </w:r>
      <w:r w:rsidR="00090B9F" w:rsidRPr="00BE5F8F">
        <w:rPr>
          <w:rFonts w:ascii="Times New Roman" w:hAnsi="Times New Roman" w:cs="Times New Roman"/>
          <w:sz w:val="24"/>
          <w:szCs w:val="24"/>
        </w:rPr>
        <w:t>this cohort.</w:t>
      </w:r>
    </w:p>
    <w:p w14:paraId="1B2FE14D" w14:textId="77777777" w:rsidR="005B0E73" w:rsidRPr="00BE5F8F" w:rsidRDefault="005B0E73" w:rsidP="00090B9F">
      <w:pPr>
        <w:spacing w:line="360" w:lineRule="auto"/>
        <w:ind w:firstLine="720"/>
        <w:rPr>
          <w:rFonts w:ascii="Times New Roman" w:hAnsi="Times New Roman" w:cs="Times New Roman"/>
          <w:sz w:val="24"/>
          <w:szCs w:val="24"/>
        </w:rPr>
      </w:pPr>
    </w:p>
    <w:p w14:paraId="16E3181F" w14:textId="77777777" w:rsidR="005B0E73" w:rsidRPr="00BE5F8F" w:rsidRDefault="005B0E73" w:rsidP="00090B9F">
      <w:pPr>
        <w:spacing w:line="360" w:lineRule="auto"/>
        <w:jc w:val="center"/>
        <w:rPr>
          <w:rFonts w:ascii="Times New Roman" w:hAnsi="Times New Roman" w:cs="Times New Roman"/>
          <w:b/>
          <w:bCs/>
          <w:sz w:val="24"/>
          <w:szCs w:val="24"/>
        </w:rPr>
      </w:pPr>
    </w:p>
    <w:p w14:paraId="0A7438EC" w14:textId="77777777" w:rsidR="00BE5F8F" w:rsidRDefault="00BE5F8F" w:rsidP="00090B9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21212C3D" w14:textId="24271598" w:rsidR="005B0E73" w:rsidRPr="00BE5F8F" w:rsidRDefault="005B0E73" w:rsidP="00090B9F">
      <w:pPr>
        <w:spacing w:line="360" w:lineRule="auto"/>
        <w:jc w:val="center"/>
        <w:rPr>
          <w:rFonts w:ascii="Times New Roman" w:hAnsi="Times New Roman" w:cs="Times New Roman"/>
          <w:b/>
          <w:bCs/>
          <w:sz w:val="24"/>
          <w:szCs w:val="24"/>
        </w:rPr>
      </w:pPr>
      <w:r w:rsidRPr="00BE5F8F">
        <w:rPr>
          <w:rFonts w:ascii="Times New Roman" w:hAnsi="Times New Roman" w:cs="Times New Roman"/>
          <w:b/>
          <w:bCs/>
          <w:sz w:val="24"/>
          <w:szCs w:val="24"/>
        </w:rPr>
        <w:lastRenderedPageBreak/>
        <w:t>Method</w:t>
      </w:r>
    </w:p>
    <w:p w14:paraId="10AAE4DF" w14:textId="77777777" w:rsidR="005B0E73" w:rsidRPr="00BE5F8F" w:rsidRDefault="005B0E73" w:rsidP="00090B9F">
      <w:pPr>
        <w:spacing w:line="360" w:lineRule="auto"/>
        <w:ind w:firstLine="720"/>
        <w:rPr>
          <w:rFonts w:ascii="Times New Roman" w:hAnsi="Times New Roman" w:cs="Times New Roman"/>
          <w:b/>
          <w:bCs/>
          <w:sz w:val="24"/>
          <w:szCs w:val="24"/>
        </w:rPr>
      </w:pPr>
    </w:p>
    <w:p w14:paraId="071B0825" w14:textId="77777777" w:rsidR="005B0E73" w:rsidRPr="00BE5F8F" w:rsidRDefault="005B0E73" w:rsidP="00090B9F">
      <w:pPr>
        <w:spacing w:line="360" w:lineRule="auto"/>
        <w:ind w:firstLine="720"/>
        <w:rPr>
          <w:rFonts w:ascii="Times New Roman" w:hAnsi="Times New Roman" w:cs="Times New Roman"/>
          <w:b/>
          <w:bCs/>
          <w:sz w:val="24"/>
          <w:szCs w:val="24"/>
        </w:rPr>
      </w:pPr>
      <w:r w:rsidRPr="00BE5F8F">
        <w:rPr>
          <w:rFonts w:ascii="Times New Roman" w:hAnsi="Times New Roman" w:cs="Times New Roman"/>
          <w:b/>
          <w:bCs/>
          <w:sz w:val="24"/>
          <w:szCs w:val="24"/>
        </w:rPr>
        <w:t>Design.</w:t>
      </w:r>
    </w:p>
    <w:p w14:paraId="331431B5"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The within-subjects model utilised two simultaneous multiple linear regressions to analyse the impact of age and gender on schizotypal traits and risk of SPD in non-clinical samples. There were two independent variables (predictors), age and gender, and two dependent variables (criterions). The first dependent variable was the total score from the SPQ-BR (Cohen et al., 2010), measuring SPD risk in the general population. The second dependent variable was the total score from </w:t>
      </w:r>
      <w:proofErr w:type="gramStart"/>
      <w:r w:rsidRPr="00BE5F8F">
        <w:rPr>
          <w:rFonts w:ascii="Times New Roman" w:hAnsi="Times New Roman" w:cs="Times New Roman"/>
          <w:sz w:val="24"/>
          <w:szCs w:val="24"/>
        </w:rPr>
        <w:t>the  O</w:t>
      </w:r>
      <w:proofErr w:type="gramEnd"/>
      <w:r w:rsidRPr="00BE5F8F">
        <w:rPr>
          <w:rFonts w:ascii="Times New Roman" w:hAnsi="Times New Roman" w:cs="Times New Roman"/>
          <w:sz w:val="24"/>
          <w:szCs w:val="24"/>
        </w:rPr>
        <w:t>-LIFE (Mason &amp; Claridge, 2006), measuring the level of schizotypal traits in the general population.</w:t>
      </w:r>
    </w:p>
    <w:p w14:paraId="28C3C46C" w14:textId="77777777" w:rsidR="005B0E73" w:rsidRPr="00BE5F8F" w:rsidRDefault="005B0E73" w:rsidP="00090B9F">
      <w:pPr>
        <w:spacing w:line="360" w:lineRule="auto"/>
        <w:ind w:firstLine="720"/>
        <w:rPr>
          <w:rFonts w:ascii="Times New Roman" w:hAnsi="Times New Roman" w:cs="Times New Roman"/>
          <w:b/>
          <w:bCs/>
          <w:sz w:val="24"/>
          <w:szCs w:val="24"/>
        </w:rPr>
      </w:pPr>
    </w:p>
    <w:p w14:paraId="79532AA3" w14:textId="77777777" w:rsidR="005B0E73" w:rsidRPr="00BE5F8F" w:rsidRDefault="005B0E73" w:rsidP="00090B9F">
      <w:pPr>
        <w:spacing w:line="360" w:lineRule="auto"/>
        <w:ind w:firstLine="720"/>
        <w:rPr>
          <w:rFonts w:ascii="Times New Roman" w:hAnsi="Times New Roman" w:cs="Times New Roman"/>
          <w:b/>
          <w:bCs/>
          <w:sz w:val="24"/>
          <w:szCs w:val="24"/>
        </w:rPr>
      </w:pPr>
      <w:r w:rsidRPr="00BE5F8F">
        <w:rPr>
          <w:rFonts w:ascii="Times New Roman" w:hAnsi="Times New Roman" w:cs="Times New Roman"/>
          <w:b/>
          <w:bCs/>
          <w:sz w:val="24"/>
          <w:szCs w:val="24"/>
        </w:rPr>
        <w:t>Participants.</w:t>
      </w:r>
    </w:p>
    <w:p w14:paraId="0697B364"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A prospective power analysis conducted using G*Power Software version 3.1.9.7 (Faul et al., 2007) suggested that to achieve a statistical power of 0.8, with a significance level set at p &lt; 0.05, a sample size of 68 would be advisable (Appendix A).</w:t>
      </w:r>
      <w:r w:rsidRPr="00BE5F8F">
        <w:rPr>
          <w:rFonts w:ascii="Times New Roman" w:hAnsi="Times New Roman" w:cs="Times New Roman"/>
          <w:b/>
          <w:bCs/>
          <w:sz w:val="24"/>
          <w:szCs w:val="24"/>
        </w:rPr>
        <w:t xml:space="preserve"> </w:t>
      </w:r>
      <w:r w:rsidRPr="00BE5F8F">
        <w:rPr>
          <w:rFonts w:ascii="Times New Roman" w:hAnsi="Times New Roman" w:cs="Times New Roman"/>
          <w:sz w:val="24"/>
          <w:szCs w:val="24"/>
        </w:rPr>
        <w:t>Participants were recruited via the SONA portal, resulting in a total sample size of 157 UK-based undergraduate students. Due to a high number of unanswered questions (exceeding 15% of the entire question pool) and patterns of random responding (Osborne &amp; Blanchard, 2011), data from 41 participants had to be excluded, resulting in a final participant count of N=116, with an age range from 18 – 62 years (</w:t>
      </w:r>
      <w:r w:rsidRPr="00BE5F8F">
        <w:rPr>
          <w:rFonts w:ascii="Times New Roman" w:hAnsi="Times New Roman" w:cs="Times New Roman"/>
          <w:i/>
          <w:iCs/>
          <w:sz w:val="24"/>
          <w:szCs w:val="24"/>
        </w:rPr>
        <w:t xml:space="preserve">M = 31.1, SD = 11.28), </w:t>
      </w:r>
      <w:r w:rsidRPr="00BE5F8F">
        <w:rPr>
          <w:rFonts w:ascii="Times New Roman" w:hAnsi="Times New Roman" w:cs="Times New Roman"/>
          <w:sz w:val="24"/>
          <w:szCs w:val="24"/>
        </w:rPr>
        <w:t>86 female, 30 male (see Table 1).</w:t>
      </w:r>
    </w:p>
    <w:p w14:paraId="04C9C6B1" w14:textId="77777777" w:rsidR="005B0E73" w:rsidRPr="00BE5F8F" w:rsidRDefault="005B0E73" w:rsidP="00090B9F">
      <w:pPr>
        <w:spacing w:line="360" w:lineRule="auto"/>
        <w:ind w:firstLine="720"/>
        <w:rPr>
          <w:rFonts w:ascii="Times New Roman" w:hAnsi="Times New Roman" w:cs="Times New Roman"/>
          <w:sz w:val="24"/>
          <w:szCs w:val="24"/>
        </w:rPr>
      </w:pPr>
    </w:p>
    <w:p w14:paraId="4BD83317" w14:textId="77777777" w:rsidR="005B0E73" w:rsidRPr="00BE5F8F" w:rsidRDefault="005B0E73" w:rsidP="00090B9F">
      <w:pPr>
        <w:spacing w:line="360" w:lineRule="auto"/>
        <w:rPr>
          <w:rFonts w:ascii="Times New Roman" w:hAnsi="Times New Roman" w:cs="Times New Roman"/>
          <w:b/>
          <w:bCs/>
          <w:sz w:val="24"/>
          <w:szCs w:val="24"/>
        </w:rPr>
      </w:pPr>
      <w:r w:rsidRPr="00BE5F8F">
        <w:rPr>
          <w:rFonts w:ascii="Times New Roman" w:hAnsi="Times New Roman" w:cs="Times New Roman"/>
          <w:b/>
          <w:bCs/>
          <w:sz w:val="24"/>
          <w:szCs w:val="24"/>
        </w:rPr>
        <w:t xml:space="preserve">Table 1. </w:t>
      </w:r>
      <w:r w:rsidRPr="00BE5F8F">
        <w:rPr>
          <w:rFonts w:ascii="Times New Roman" w:hAnsi="Times New Roman" w:cs="Times New Roman"/>
          <w:i/>
          <w:iCs/>
          <w:sz w:val="24"/>
          <w:szCs w:val="24"/>
        </w:rPr>
        <w:t>Participant gender distribution ("gender assigned at birth").</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001"/>
        <w:gridCol w:w="3013"/>
      </w:tblGrid>
      <w:tr w:rsidR="005B0E73" w:rsidRPr="00BE5F8F" w14:paraId="710CE1E1" w14:textId="77777777" w:rsidTr="00820D25">
        <w:trPr>
          <w:cantSplit/>
          <w:jc w:val="center"/>
        </w:trPr>
        <w:tc>
          <w:tcPr>
            <w:tcW w:w="3012" w:type="dxa"/>
            <w:tcBorders>
              <w:top w:val="single" w:sz="4" w:space="0" w:color="auto"/>
              <w:bottom w:val="single" w:sz="4" w:space="0" w:color="auto"/>
            </w:tcBorders>
          </w:tcPr>
          <w:p w14:paraId="402CDB70" w14:textId="77777777" w:rsidR="005B0E73" w:rsidRPr="00BE5F8F" w:rsidRDefault="005B0E73" w:rsidP="00090B9F">
            <w:pPr>
              <w:spacing w:line="360" w:lineRule="auto"/>
              <w:ind w:firstLine="720"/>
              <w:rPr>
                <w:rFonts w:ascii="Times New Roman" w:hAnsi="Times New Roman" w:cs="Times New Roman"/>
                <w:sz w:val="24"/>
                <w:szCs w:val="24"/>
              </w:rPr>
            </w:pPr>
          </w:p>
        </w:tc>
        <w:tc>
          <w:tcPr>
            <w:tcW w:w="3001" w:type="dxa"/>
            <w:tcBorders>
              <w:top w:val="single" w:sz="4" w:space="0" w:color="auto"/>
              <w:bottom w:val="single" w:sz="4" w:space="0" w:color="auto"/>
            </w:tcBorders>
          </w:tcPr>
          <w:p w14:paraId="13EB289D"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N</w:t>
            </w:r>
          </w:p>
        </w:tc>
        <w:tc>
          <w:tcPr>
            <w:tcW w:w="3013" w:type="dxa"/>
            <w:tcBorders>
              <w:top w:val="single" w:sz="4" w:space="0" w:color="auto"/>
              <w:bottom w:val="single" w:sz="4" w:space="0" w:color="auto"/>
            </w:tcBorders>
          </w:tcPr>
          <w:p w14:paraId="3F81C91B"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Percent</w:t>
            </w:r>
          </w:p>
        </w:tc>
      </w:tr>
      <w:tr w:rsidR="005B0E73" w:rsidRPr="00BE5F8F" w14:paraId="3CCCA5F1" w14:textId="77777777" w:rsidTr="00820D25">
        <w:trPr>
          <w:cantSplit/>
          <w:jc w:val="center"/>
        </w:trPr>
        <w:tc>
          <w:tcPr>
            <w:tcW w:w="3012" w:type="dxa"/>
            <w:tcBorders>
              <w:top w:val="single" w:sz="4" w:space="0" w:color="auto"/>
            </w:tcBorders>
          </w:tcPr>
          <w:p w14:paraId="1642631C"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Male</w:t>
            </w:r>
            <w:r w:rsidRPr="00BE5F8F">
              <w:rPr>
                <w:rFonts w:ascii="Times New Roman" w:hAnsi="Times New Roman" w:cs="Times New Roman"/>
                <w:sz w:val="24"/>
                <w:szCs w:val="24"/>
              </w:rPr>
              <w:tab/>
            </w:r>
          </w:p>
        </w:tc>
        <w:tc>
          <w:tcPr>
            <w:tcW w:w="3001" w:type="dxa"/>
            <w:tcBorders>
              <w:top w:val="single" w:sz="4" w:space="0" w:color="auto"/>
            </w:tcBorders>
          </w:tcPr>
          <w:p w14:paraId="0BE0F215"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30</w:t>
            </w:r>
          </w:p>
        </w:tc>
        <w:tc>
          <w:tcPr>
            <w:tcW w:w="3013" w:type="dxa"/>
            <w:tcBorders>
              <w:top w:val="single" w:sz="4" w:space="0" w:color="auto"/>
            </w:tcBorders>
          </w:tcPr>
          <w:p w14:paraId="4FB3B8FD"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25.9%</w:t>
            </w:r>
          </w:p>
        </w:tc>
      </w:tr>
      <w:tr w:rsidR="005B0E73" w:rsidRPr="00BE5F8F" w14:paraId="737C20A1" w14:textId="77777777" w:rsidTr="00820D25">
        <w:trPr>
          <w:cantSplit/>
          <w:jc w:val="center"/>
        </w:trPr>
        <w:tc>
          <w:tcPr>
            <w:tcW w:w="3012" w:type="dxa"/>
          </w:tcPr>
          <w:p w14:paraId="1206D4D6"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Female</w:t>
            </w:r>
          </w:p>
        </w:tc>
        <w:tc>
          <w:tcPr>
            <w:tcW w:w="3001" w:type="dxa"/>
          </w:tcPr>
          <w:p w14:paraId="2B1FD7C1"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86</w:t>
            </w:r>
          </w:p>
        </w:tc>
        <w:tc>
          <w:tcPr>
            <w:tcW w:w="3013" w:type="dxa"/>
          </w:tcPr>
          <w:p w14:paraId="7FA4E1EC"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74.1%</w:t>
            </w:r>
          </w:p>
        </w:tc>
      </w:tr>
      <w:tr w:rsidR="005B0E73" w:rsidRPr="00BE5F8F" w14:paraId="16D266A5" w14:textId="77777777" w:rsidTr="00820D25">
        <w:trPr>
          <w:cantSplit/>
          <w:jc w:val="center"/>
        </w:trPr>
        <w:tc>
          <w:tcPr>
            <w:tcW w:w="3012" w:type="dxa"/>
          </w:tcPr>
          <w:p w14:paraId="7BFCB11A"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Total</w:t>
            </w:r>
          </w:p>
        </w:tc>
        <w:tc>
          <w:tcPr>
            <w:tcW w:w="3001" w:type="dxa"/>
          </w:tcPr>
          <w:p w14:paraId="282332F3"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116</w:t>
            </w:r>
          </w:p>
        </w:tc>
        <w:tc>
          <w:tcPr>
            <w:tcW w:w="3013" w:type="dxa"/>
          </w:tcPr>
          <w:p w14:paraId="69665B88"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100%</w:t>
            </w:r>
          </w:p>
        </w:tc>
      </w:tr>
    </w:tbl>
    <w:p w14:paraId="20B8938C" w14:textId="77777777" w:rsidR="005B0E73" w:rsidRPr="00BE5F8F" w:rsidRDefault="005B0E73" w:rsidP="00090B9F">
      <w:pPr>
        <w:spacing w:line="360" w:lineRule="auto"/>
        <w:ind w:firstLine="720"/>
        <w:rPr>
          <w:rFonts w:ascii="Times New Roman" w:hAnsi="Times New Roman" w:cs="Times New Roman"/>
          <w:b/>
          <w:bCs/>
          <w:i/>
          <w:iCs/>
          <w:sz w:val="24"/>
          <w:szCs w:val="24"/>
        </w:rPr>
      </w:pPr>
    </w:p>
    <w:p w14:paraId="64011FE6" w14:textId="77777777" w:rsidR="005B0E73" w:rsidRPr="00BE5F8F" w:rsidRDefault="005B0E73" w:rsidP="00090B9F">
      <w:pPr>
        <w:spacing w:line="360" w:lineRule="auto"/>
        <w:ind w:firstLine="720"/>
        <w:rPr>
          <w:rFonts w:ascii="Times New Roman" w:hAnsi="Times New Roman" w:cs="Times New Roman"/>
          <w:sz w:val="24"/>
          <w:szCs w:val="24"/>
        </w:rPr>
      </w:pPr>
    </w:p>
    <w:p w14:paraId="1A31A3AF"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lastRenderedPageBreak/>
        <w:t>The study predominantly comprised participants who identified as white. Additionally, the study included participants from diverse ethnic backgrounds, albeit in smaller proportions. Two participants chose not to disclose their ethnicity (see Table 2).</w:t>
      </w:r>
    </w:p>
    <w:p w14:paraId="7D611DFA" w14:textId="77777777" w:rsidR="005B0E73" w:rsidRPr="00BE5F8F" w:rsidRDefault="005B0E73" w:rsidP="00090B9F">
      <w:pPr>
        <w:spacing w:line="360" w:lineRule="auto"/>
        <w:ind w:firstLine="720"/>
        <w:rPr>
          <w:rFonts w:ascii="Times New Roman" w:hAnsi="Times New Roman" w:cs="Times New Roman"/>
          <w:sz w:val="24"/>
          <w:szCs w:val="24"/>
        </w:rPr>
      </w:pPr>
    </w:p>
    <w:p w14:paraId="11C802DF" w14:textId="77777777" w:rsidR="005B0E73" w:rsidRPr="00BE5F8F" w:rsidRDefault="005B0E73" w:rsidP="00090B9F">
      <w:pPr>
        <w:spacing w:line="360" w:lineRule="auto"/>
        <w:ind w:firstLine="720"/>
        <w:rPr>
          <w:rFonts w:ascii="Times New Roman" w:hAnsi="Times New Roman" w:cs="Times New Roman"/>
          <w:b/>
          <w:bCs/>
          <w:sz w:val="24"/>
          <w:szCs w:val="24"/>
        </w:rPr>
      </w:pPr>
    </w:p>
    <w:p w14:paraId="4122F303" w14:textId="286A6BC8"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b/>
          <w:bCs/>
          <w:sz w:val="24"/>
          <w:szCs w:val="24"/>
        </w:rPr>
        <w:t>Table 2</w:t>
      </w:r>
      <w:r w:rsidRPr="00BE5F8F">
        <w:rPr>
          <w:rFonts w:ascii="Times New Roman" w:hAnsi="Times New Roman" w:cs="Times New Roman"/>
          <w:sz w:val="24"/>
          <w:szCs w:val="24"/>
        </w:rPr>
        <w:t xml:space="preserve">. </w:t>
      </w:r>
      <w:r w:rsidRPr="00BE5F8F">
        <w:rPr>
          <w:rFonts w:ascii="Times New Roman" w:hAnsi="Times New Roman" w:cs="Times New Roman"/>
          <w:i/>
          <w:iCs/>
          <w:sz w:val="24"/>
          <w:szCs w:val="24"/>
        </w:rPr>
        <w:t xml:space="preserve">Participants </w:t>
      </w:r>
      <w:r w:rsidR="00D04BD4" w:rsidRPr="00BE5F8F">
        <w:rPr>
          <w:rFonts w:ascii="Times New Roman" w:hAnsi="Times New Roman" w:cs="Times New Roman"/>
          <w:i/>
          <w:iCs/>
          <w:sz w:val="24"/>
          <w:szCs w:val="24"/>
        </w:rPr>
        <w:t>e</w:t>
      </w:r>
      <w:r w:rsidRPr="00BE5F8F">
        <w:rPr>
          <w:rFonts w:ascii="Times New Roman" w:hAnsi="Times New Roman" w:cs="Times New Roman"/>
          <w:i/>
          <w:iCs/>
          <w:sz w:val="24"/>
          <w:szCs w:val="24"/>
        </w:rPr>
        <w:t xml:space="preserve">thnic </w:t>
      </w:r>
      <w:r w:rsidR="00D04BD4" w:rsidRPr="00BE5F8F">
        <w:rPr>
          <w:rFonts w:ascii="Times New Roman" w:hAnsi="Times New Roman" w:cs="Times New Roman"/>
          <w:i/>
          <w:iCs/>
          <w:sz w:val="24"/>
          <w:szCs w:val="24"/>
        </w:rPr>
        <w:t>b</w:t>
      </w:r>
      <w:r w:rsidRPr="00BE5F8F">
        <w:rPr>
          <w:rFonts w:ascii="Times New Roman" w:hAnsi="Times New Roman" w:cs="Times New Roman"/>
          <w:i/>
          <w:iCs/>
          <w:sz w:val="24"/>
          <w:szCs w:val="24"/>
        </w:rPr>
        <w:t>ackgrounds.</w:t>
      </w:r>
    </w:p>
    <w:tbl>
      <w:tblPr>
        <w:tblStyle w:val="TableGrid"/>
        <w:tblW w:w="886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5"/>
        <w:gridCol w:w="1985"/>
        <w:gridCol w:w="1716"/>
      </w:tblGrid>
      <w:tr w:rsidR="005B0E73" w:rsidRPr="00BE5F8F" w14:paraId="036E083F" w14:textId="77777777" w:rsidTr="00820D25">
        <w:trPr>
          <w:cantSplit/>
          <w:trHeight w:val="414"/>
          <w:jc w:val="center"/>
        </w:trPr>
        <w:tc>
          <w:tcPr>
            <w:tcW w:w="5165" w:type="dxa"/>
            <w:tcBorders>
              <w:top w:val="single" w:sz="4" w:space="0" w:color="auto"/>
              <w:bottom w:val="single" w:sz="4" w:space="0" w:color="auto"/>
            </w:tcBorders>
            <w:shd w:val="clear" w:color="auto" w:fill="FFFFFF" w:themeFill="background1"/>
          </w:tcPr>
          <w:p w14:paraId="74D1974C" w14:textId="77777777" w:rsidR="005B0E73" w:rsidRPr="00BE5F8F" w:rsidRDefault="005B0E73" w:rsidP="00090B9F">
            <w:pPr>
              <w:spacing w:line="360" w:lineRule="auto"/>
              <w:ind w:firstLine="720"/>
              <w:rPr>
                <w:rFonts w:ascii="Times New Roman" w:hAnsi="Times New Roman" w:cs="Times New Roman"/>
                <w:sz w:val="24"/>
                <w:szCs w:val="24"/>
              </w:rPr>
            </w:pPr>
          </w:p>
        </w:tc>
        <w:tc>
          <w:tcPr>
            <w:tcW w:w="1985" w:type="dxa"/>
            <w:tcBorders>
              <w:top w:val="single" w:sz="4" w:space="0" w:color="auto"/>
              <w:bottom w:val="single" w:sz="4" w:space="0" w:color="auto"/>
            </w:tcBorders>
            <w:shd w:val="clear" w:color="auto" w:fill="FFFFFF" w:themeFill="background1"/>
          </w:tcPr>
          <w:p w14:paraId="27A63D51" w14:textId="77777777" w:rsidR="005B0E73" w:rsidRPr="00BE5F8F" w:rsidRDefault="005B0E73" w:rsidP="00090B9F">
            <w:pPr>
              <w:spacing w:line="360"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Frequency</w:t>
            </w:r>
          </w:p>
        </w:tc>
        <w:tc>
          <w:tcPr>
            <w:tcW w:w="1716" w:type="dxa"/>
            <w:tcBorders>
              <w:top w:val="single" w:sz="4" w:space="0" w:color="auto"/>
              <w:bottom w:val="single" w:sz="4" w:space="0" w:color="auto"/>
            </w:tcBorders>
            <w:shd w:val="clear" w:color="auto" w:fill="FFFFFF" w:themeFill="background1"/>
          </w:tcPr>
          <w:p w14:paraId="2F8B05E6" w14:textId="77777777" w:rsidR="005B0E73" w:rsidRPr="00BE5F8F" w:rsidRDefault="005B0E73" w:rsidP="00090B9F">
            <w:pPr>
              <w:spacing w:line="360"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Percent</w:t>
            </w:r>
          </w:p>
        </w:tc>
      </w:tr>
      <w:tr w:rsidR="005B0E73" w:rsidRPr="00BE5F8F" w14:paraId="2AEF6A61" w14:textId="77777777" w:rsidTr="00820D25">
        <w:trPr>
          <w:cantSplit/>
          <w:trHeight w:val="414"/>
          <w:jc w:val="center"/>
        </w:trPr>
        <w:tc>
          <w:tcPr>
            <w:tcW w:w="5165" w:type="dxa"/>
            <w:tcBorders>
              <w:top w:val="single" w:sz="4" w:space="0" w:color="auto"/>
              <w:bottom w:val="nil"/>
            </w:tcBorders>
            <w:vAlign w:val="center"/>
          </w:tcPr>
          <w:p w14:paraId="2F3F1B80"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White</w:t>
            </w:r>
          </w:p>
        </w:tc>
        <w:tc>
          <w:tcPr>
            <w:tcW w:w="1985" w:type="dxa"/>
            <w:tcBorders>
              <w:top w:val="single" w:sz="4" w:space="0" w:color="auto"/>
              <w:bottom w:val="nil"/>
            </w:tcBorders>
          </w:tcPr>
          <w:p w14:paraId="230EC356" w14:textId="77777777" w:rsidR="005B0E73" w:rsidRPr="00BE5F8F" w:rsidRDefault="005B0E73" w:rsidP="00090B9F">
            <w:pPr>
              <w:spacing w:line="360"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96</w:t>
            </w:r>
          </w:p>
        </w:tc>
        <w:tc>
          <w:tcPr>
            <w:tcW w:w="1716" w:type="dxa"/>
            <w:tcBorders>
              <w:top w:val="single" w:sz="4" w:space="0" w:color="auto"/>
              <w:bottom w:val="nil"/>
            </w:tcBorders>
          </w:tcPr>
          <w:p w14:paraId="086878D0" w14:textId="77777777" w:rsidR="005B0E73" w:rsidRPr="00BE5F8F" w:rsidRDefault="005B0E73" w:rsidP="00090B9F">
            <w:pPr>
              <w:spacing w:line="360"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82.8%</w:t>
            </w:r>
          </w:p>
        </w:tc>
      </w:tr>
      <w:tr w:rsidR="005B0E73" w:rsidRPr="00BE5F8F" w14:paraId="7CCB5680" w14:textId="77777777" w:rsidTr="00820D25">
        <w:trPr>
          <w:cantSplit/>
          <w:trHeight w:val="414"/>
          <w:jc w:val="center"/>
        </w:trPr>
        <w:tc>
          <w:tcPr>
            <w:tcW w:w="5165" w:type="dxa"/>
            <w:tcBorders>
              <w:top w:val="nil"/>
            </w:tcBorders>
            <w:vAlign w:val="center"/>
          </w:tcPr>
          <w:p w14:paraId="3DD0C229"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Black/African/Caribbean</w:t>
            </w:r>
          </w:p>
        </w:tc>
        <w:tc>
          <w:tcPr>
            <w:tcW w:w="1985" w:type="dxa"/>
            <w:tcBorders>
              <w:top w:val="nil"/>
            </w:tcBorders>
          </w:tcPr>
          <w:p w14:paraId="0CB57E35" w14:textId="77777777" w:rsidR="005B0E73" w:rsidRPr="00BE5F8F" w:rsidRDefault="005B0E73" w:rsidP="00090B9F">
            <w:pPr>
              <w:spacing w:line="360"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6</w:t>
            </w:r>
          </w:p>
        </w:tc>
        <w:tc>
          <w:tcPr>
            <w:tcW w:w="1716" w:type="dxa"/>
            <w:tcBorders>
              <w:top w:val="nil"/>
            </w:tcBorders>
          </w:tcPr>
          <w:p w14:paraId="29B76C88" w14:textId="77777777" w:rsidR="005B0E73" w:rsidRPr="00BE5F8F" w:rsidRDefault="005B0E73" w:rsidP="00090B9F">
            <w:pPr>
              <w:spacing w:line="360"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5.2%</w:t>
            </w:r>
          </w:p>
        </w:tc>
      </w:tr>
      <w:tr w:rsidR="005B0E73" w:rsidRPr="00BE5F8F" w14:paraId="6C81C7C5" w14:textId="77777777" w:rsidTr="00820D25">
        <w:trPr>
          <w:cantSplit/>
          <w:trHeight w:val="414"/>
          <w:jc w:val="center"/>
        </w:trPr>
        <w:tc>
          <w:tcPr>
            <w:tcW w:w="5165" w:type="dxa"/>
            <w:vAlign w:val="center"/>
          </w:tcPr>
          <w:p w14:paraId="1FC25614"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Asian/Indian/Chinese/Other Asian background</w:t>
            </w:r>
          </w:p>
        </w:tc>
        <w:tc>
          <w:tcPr>
            <w:tcW w:w="1985" w:type="dxa"/>
          </w:tcPr>
          <w:p w14:paraId="7D6CEE31" w14:textId="77777777" w:rsidR="005B0E73" w:rsidRPr="00BE5F8F" w:rsidRDefault="005B0E73" w:rsidP="00090B9F">
            <w:pPr>
              <w:spacing w:line="360"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5</w:t>
            </w:r>
          </w:p>
        </w:tc>
        <w:tc>
          <w:tcPr>
            <w:tcW w:w="1716" w:type="dxa"/>
          </w:tcPr>
          <w:p w14:paraId="56FABF17" w14:textId="77777777" w:rsidR="005B0E73" w:rsidRPr="00BE5F8F" w:rsidRDefault="005B0E73" w:rsidP="00090B9F">
            <w:pPr>
              <w:spacing w:line="360"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4.3%</w:t>
            </w:r>
          </w:p>
        </w:tc>
      </w:tr>
      <w:tr w:rsidR="005B0E73" w:rsidRPr="00BE5F8F" w14:paraId="6D923954" w14:textId="77777777" w:rsidTr="00820D25">
        <w:trPr>
          <w:cantSplit/>
          <w:trHeight w:val="414"/>
          <w:jc w:val="center"/>
        </w:trPr>
        <w:tc>
          <w:tcPr>
            <w:tcW w:w="5165" w:type="dxa"/>
            <w:vAlign w:val="center"/>
          </w:tcPr>
          <w:p w14:paraId="49D9B86B"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Mixed background</w:t>
            </w:r>
          </w:p>
        </w:tc>
        <w:tc>
          <w:tcPr>
            <w:tcW w:w="1985" w:type="dxa"/>
          </w:tcPr>
          <w:p w14:paraId="4084B16B" w14:textId="77777777" w:rsidR="005B0E73" w:rsidRPr="00BE5F8F" w:rsidRDefault="005B0E73" w:rsidP="00090B9F">
            <w:pPr>
              <w:spacing w:line="360"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5</w:t>
            </w:r>
          </w:p>
        </w:tc>
        <w:tc>
          <w:tcPr>
            <w:tcW w:w="1716" w:type="dxa"/>
          </w:tcPr>
          <w:p w14:paraId="3D9739D3" w14:textId="77777777" w:rsidR="005B0E73" w:rsidRPr="00BE5F8F" w:rsidRDefault="005B0E73" w:rsidP="00090B9F">
            <w:pPr>
              <w:spacing w:line="360"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4.3%</w:t>
            </w:r>
          </w:p>
        </w:tc>
      </w:tr>
      <w:tr w:rsidR="005B0E73" w:rsidRPr="00BE5F8F" w14:paraId="3AFE10DE" w14:textId="77777777" w:rsidTr="00820D25">
        <w:trPr>
          <w:cantSplit/>
          <w:trHeight w:val="414"/>
          <w:jc w:val="center"/>
        </w:trPr>
        <w:tc>
          <w:tcPr>
            <w:tcW w:w="5165" w:type="dxa"/>
            <w:vAlign w:val="center"/>
          </w:tcPr>
          <w:p w14:paraId="1DAE3804"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Other</w:t>
            </w:r>
          </w:p>
        </w:tc>
        <w:tc>
          <w:tcPr>
            <w:tcW w:w="1985" w:type="dxa"/>
          </w:tcPr>
          <w:p w14:paraId="3FA7A587" w14:textId="77777777" w:rsidR="005B0E73" w:rsidRPr="00BE5F8F" w:rsidRDefault="005B0E73" w:rsidP="00090B9F">
            <w:pPr>
              <w:spacing w:line="360"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2</w:t>
            </w:r>
          </w:p>
        </w:tc>
        <w:tc>
          <w:tcPr>
            <w:tcW w:w="1716" w:type="dxa"/>
          </w:tcPr>
          <w:p w14:paraId="1D860F1A" w14:textId="77777777" w:rsidR="005B0E73" w:rsidRPr="00BE5F8F" w:rsidRDefault="005B0E73" w:rsidP="00090B9F">
            <w:pPr>
              <w:spacing w:line="360"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1.7%</w:t>
            </w:r>
          </w:p>
        </w:tc>
      </w:tr>
      <w:tr w:rsidR="005B0E73" w:rsidRPr="00BE5F8F" w14:paraId="497F84B9" w14:textId="77777777" w:rsidTr="00820D25">
        <w:trPr>
          <w:cantSplit/>
          <w:trHeight w:val="414"/>
          <w:jc w:val="center"/>
        </w:trPr>
        <w:tc>
          <w:tcPr>
            <w:tcW w:w="5165" w:type="dxa"/>
            <w:vAlign w:val="center"/>
          </w:tcPr>
          <w:p w14:paraId="3FD9E5DF"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Prefer not to say</w:t>
            </w:r>
          </w:p>
        </w:tc>
        <w:tc>
          <w:tcPr>
            <w:tcW w:w="1985" w:type="dxa"/>
          </w:tcPr>
          <w:p w14:paraId="255471F5" w14:textId="77777777" w:rsidR="005B0E73" w:rsidRPr="00BE5F8F" w:rsidRDefault="005B0E73" w:rsidP="00090B9F">
            <w:pPr>
              <w:spacing w:line="360"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2</w:t>
            </w:r>
          </w:p>
        </w:tc>
        <w:tc>
          <w:tcPr>
            <w:tcW w:w="1716" w:type="dxa"/>
          </w:tcPr>
          <w:p w14:paraId="33A48498" w14:textId="77777777" w:rsidR="005B0E73" w:rsidRPr="00BE5F8F" w:rsidRDefault="005B0E73" w:rsidP="00090B9F">
            <w:pPr>
              <w:spacing w:line="360"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1.7%</w:t>
            </w:r>
          </w:p>
        </w:tc>
      </w:tr>
      <w:tr w:rsidR="005B0E73" w:rsidRPr="00BE5F8F" w14:paraId="62DEA280" w14:textId="77777777" w:rsidTr="00820D25">
        <w:trPr>
          <w:cantSplit/>
          <w:trHeight w:val="414"/>
          <w:jc w:val="center"/>
        </w:trPr>
        <w:tc>
          <w:tcPr>
            <w:tcW w:w="5165" w:type="dxa"/>
            <w:vAlign w:val="center"/>
          </w:tcPr>
          <w:p w14:paraId="3C138E51"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Total</w:t>
            </w:r>
          </w:p>
        </w:tc>
        <w:tc>
          <w:tcPr>
            <w:tcW w:w="1985" w:type="dxa"/>
          </w:tcPr>
          <w:p w14:paraId="55477C7C" w14:textId="77777777" w:rsidR="005B0E73" w:rsidRPr="00BE5F8F" w:rsidRDefault="005B0E73" w:rsidP="00090B9F">
            <w:pPr>
              <w:spacing w:line="360"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116</w:t>
            </w:r>
          </w:p>
        </w:tc>
        <w:tc>
          <w:tcPr>
            <w:tcW w:w="1716" w:type="dxa"/>
          </w:tcPr>
          <w:p w14:paraId="327F90B1" w14:textId="77777777" w:rsidR="005B0E73" w:rsidRPr="00BE5F8F" w:rsidRDefault="005B0E73" w:rsidP="00090B9F">
            <w:pPr>
              <w:spacing w:line="360"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100.0%</w:t>
            </w:r>
          </w:p>
        </w:tc>
      </w:tr>
    </w:tbl>
    <w:p w14:paraId="120CFE4A" w14:textId="77777777" w:rsidR="005B0E73" w:rsidRPr="00BE5F8F" w:rsidRDefault="005B0E73" w:rsidP="00090B9F">
      <w:pPr>
        <w:spacing w:line="360" w:lineRule="auto"/>
        <w:ind w:firstLine="720"/>
        <w:rPr>
          <w:rFonts w:ascii="Times New Roman" w:hAnsi="Times New Roman" w:cs="Times New Roman"/>
          <w:b/>
          <w:bCs/>
          <w:i/>
          <w:iCs/>
          <w:sz w:val="24"/>
          <w:szCs w:val="24"/>
        </w:rPr>
      </w:pPr>
    </w:p>
    <w:p w14:paraId="1784250B" w14:textId="77777777" w:rsidR="005B0E73" w:rsidRPr="00BE5F8F" w:rsidRDefault="005B0E73" w:rsidP="00090B9F">
      <w:pPr>
        <w:spacing w:line="360" w:lineRule="auto"/>
        <w:ind w:firstLine="720"/>
        <w:rPr>
          <w:rFonts w:ascii="Times New Roman" w:hAnsi="Times New Roman" w:cs="Times New Roman"/>
          <w:sz w:val="24"/>
          <w:szCs w:val="24"/>
        </w:rPr>
      </w:pPr>
    </w:p>
    <w:p w14:paraId="438DC766" w14:textId="53E37D33"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Participation in the study was voluntary, although participants were incentivised with 2 SONA credits. To take part, individuals had to be over 18 years old and not be diagnosed with any mental health disorders or have a first-degree relative with schizophrenia or </w:t>
      </w:r>
      <w:r w:rsidR="00090B9F" w:rsidRPr="00BE5F8F">
        <w:rPr>
          <w:rFonts w:ascii="Times New Roman" w:hAnsi="Times New Roman" w:cs="Times New Roman"/>
          <w:sz w:val="24"/>
          <w:szCs w:val="24"/>
        </w:rPr>
        <w:t>SPD</w:t>
      </w:r>
      <w:r w:rsidRPr="00BE5F8F">
        <w:rPr>
          <w:rFonts w:ascii="Times New Roman" w:hAnsi="Times New Roman" w:cs="Times New Roman"/>
          <w:sz w:val="24"/>
          <w:szCs w:val="24"/>
        </w:rPr>
        <w:t>.</w:t>
      </w:r>
    </w:p>
    <w:p w14:paraId="276ACC5B" w14:textId="77777777" w:rsidR="005B0E73" w:rsidRPr="00BE5F8F" w:rsidRDefault="005B0E73" w:rsidP="00090B9F">
      <w:pPr>
        <w:spacing w:line="360" w:lineRule="auto"/>
        <w:rPr>
          <w:rFonts w:ascii="Times New Roman" w:hAnsi="Times New Roman" w:cs="Times New Roman"/>
          <w:b/>
          <w:bCs/>
          <w:sz w:val="24"/>
          <w:szCs w:val="24"/>
        </w:rPr>
      </w:pPr>
      <w:r w:rsidRPr="00BE5F8F">
        <w:rPr>
          <w:rFonts w:ascii="Times New Roman" w:hAnsi="Times New Roman" w:cs="Times New Roman"/>
          <w:b/>
          <w:bCs/>
          <w:sz w:val="24"/>
          <w:szCs w:val="24"/>
        </w:rPr>
        <w:t>Measures</w:t>
      </w:r>
    </w:p>
    <w:p w14:paraId="472E8C03" w14:textId="77777777" w:rsidR="005B0E73" w:rsidRPr="00BE5F8F" w:rsidRDefault="005B0E73" w:rsidP="00090B9F">
      <w:pPr>
        <w:spacing w:line="360" w:lineRule="auto"/>
        <w:ind w:firstLine="720"/>
        <w:rPr>
          <w:rFonts w:ascii="Times New Roman" w:hAnsi="Times New Roman" w:cs="Times New Roman"/>
          <w:i/>
          <w:iCs/>
          <w:sz w:val="24"/>
          <w:szCs w:val="24"/>
        </w:rPr>
      </w:pPr>
    </w:p>
    <w:p w14:paraId="5FBE1778" w14:textId="77777777" w:rsidR="005B0E73" w:rsidRPr="00BE5F8F" w:rsidRDefault="005B0E73" w:rsidP="00090B9F">
      <w:pPr>
        <w:spacing w:line="360" w:lineRule="auto"/>
        <w:jc w:val="both"/>
        <w:rPr>
          <w:rFonts w:ascii="Times New Roman" w:hAnsi="Times New Roman" w:cs="Times New Roman"/>
          <w:i/>
          <w:iCs/>
          <w:sz w:val="24"/>
          <w:szCs w:val="24"/>
        </w:rPr>
      </w:pPr>
      <w:r w:rsidRPr="00BE5F8F">
        <w:rPr>
          <w:rFonts w:ascii="Times New Roman" w:hAnsi="Times New Roman" w:cs="Times New Roman"/>
          <w:i/>
          <w:iCs/>
          <w:sz w:val="24"/>
          <w:szCs w:val="24"/>
        </w:rPr>
        <w:t>Schizotypal traits</w:t>
      </w:r>
    </w:p>
    <w:p w14:paraId="1A974245" w14:textId="77777777" w:rsidR="005B0E73" w:rsidRPr="00BE5F8F" w:rsidRDefault="005B0E73" w:rsidP="00090B9F">
      <w:pPr>
        <w:spacing w:line="360" w:lineRule="auto"/>
        <w:jc w:val="both"/>
        <w:rPr>
          <w:rFonts w:ascii="Times New Roman" w:hAnsi="Times New Roman" w:cs="Times New Roman"/>
          <w:sz w:val="24"/>
          <w:szCs w:val="24"/>
        </w:rPr>
      </w:pPr>
      <w:r w:rsidRPr="00BE5F8F">
        <w:rPr>
          <w:rFonts w:ascii="Times New Roman" w:hAnsi="Times New Roman" w:cs="Times New Roman"/>
          <w:b/>
          <w:bCs/>
          <w:sz w:val="24"/>
          <w:szCs w:val="24"/>
        </w:rPr>
        <w:t>Oxford-Liverpool Inventory of Feelings and Experiences</w:t>
      </w:r>
      <w:r w:rsidRPr="00BE5F8F">
        <w:rPr>
          <w:rFonts w:ascii="Times New Roman" w:hAnsi="Times New Roman" w:cs="Times New Roman"/>
          <w:sz w:val="24"/>
          <w:szCs w:val="24"/>
        </w:rPr>
        <w:t xml:space="preserve"> (O-LIFE; Mason &amp; Claridge, 2006). </w:t>
      </w:r>
    </w:p>
    <w:p w14:paraId="37D60538"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O-LIFE, a 104-item self-report measure, evaluates traits across four dimensions, which correspond to positive, </w:t>
      </w:r>
      <w:proofErr w:type="gramStart"/>
      <w:r w:rsidRPr="00BE5F8F">
        <w:rPr>
          <w:rFonts w:ascii="Times New Roman" w:hAnsi="Times New Roman" w:cs="Times New Roman"/>
          <w:sz w:val="24"/>
          <w:szCs w:val="24"/>
        </w:rPr>
        <w:t>negative</w:t>
      </w:r>
      <w:proofErr w:type="gramEnd"/>
      <w:r w:rsidRPr="00BE5F8F">
        <w:rPr>
          <w:rFonts w:ascii="Times New Roman" w:hAnsi="Times New Roman" w:cs="Times New Roman"/>
          <w:sz w:val="24"/>
          <w:szCs w:val="24"/>
        </w:rPr>
        <w:t xml:space="preserve"> and disorganised characteristics of </w:t>
      </w:r>
      <w:proofErr w:type="spellStart"/>
      <w:r w:rsidRPr="00BE5F8F">
        <w:rPr>
          <w:rFonts w:ascii="Times New Roman" w:hAnsi="Times New Roman" w:cs="Times New Roman"/>
          <w:sz w:val="24"/>
          <w:szCs w:val="24"/>
        </w:rPr>
        <w:t>schizotypy</w:t>
      </w:r>
      <w:proofErr w:type="spellEnd"/>
      <w:r w:rsidRPr="00BE5F8F">
        <w:rPr>
          <w:rFonts w:ascii="Times New Roman" w:hAnsi="Times New Roman" w:cs="Times New Roman"/>
          <w:sz w:val="24"/>
          <w:szCs w:val="24"/>
        </w:rPr>
        <w:t xml:space="preserve">, with the addition of the impulsive nonconformity dimension (introduced by Mason et al., 1995). O-LIFE was developed to measure each element of </w:t>
      </w:r>
      <w:proofErr w:type="spellStart"/>
      <w:r w:rsidRPr="00BE5F8F">
        <w:rPr>
          <w:rFonts w:ascii="Times New Roman" w:hAnsi="Times New Roman" w:cs="Times New Roman"/>
          <w:sz w:val="24"/>
          <w:szCs w:val="24"/>
        </w:rPr>
        <w:t>schizotypy</w:t>
      </w:r>
      <w:proofErr w:type="spellEnd"/>
      <w:r w:rsidRPr="00BE5F8F">
        <w:rPr>
          <w:rFonts w:ascii="Times New Roman" w:hAnsi="Times New Roman" w:cs="Times New Roman"/>
          <w:sz w:val="24"/>
          <w:szCs w:val="24"/>
        </w:rPr>
        <w:t xml:space="preserve"> in a detailed way, providing a good understanding of schizotypal characteristics; it was also designed to capture personality </w:t>
      </w:r>
      <w:r w:rsidRPr="00BE5F8F">
        <w:rPr>
          <w:rFonts w:ascii="Times New Roman" w:hAnsi="Times New Roman" w:cs="Times New Roman"/>
          <w:sz w:val="24"/>
          <w:szCs w:val="24"/>
        </w:rPr>
        <w:lastRenderedPageBreak/>
        <w:t xml:space="preserve">differences related to </w:t>
      </w:r>
      <w:proofErr w:type="spellStart"/>
      <w:r w:rsidRPr="00BE5F8F">
        <w:rPr>
          <w:rFonts w:ascii="Times New Roman" w:hAnsi="Times New Roman" w:cs="Times New Roman"/>
          <w:sz w:val="24"/>
          <w:szCs w:val="24"/>
        </w:rPr>
        <w:t>schizotypy</w:t>
      </w:r>
      <w:proofErr w:type="spellEnd"/>
      <w:r w:rsidRPr="00BE5F8F">
        <w:rPr>
          <w:rFonts w:ascii="Times New Roman" w:hAnsi="Times New Roman" w:cs="Times New Roman"/>
          <w:sz w:val="24"/>
          <w:szCs w:val="24"/>
        </w:rPr>
        <w:t xml:space="preserve"> rather than clinical manifestations such as schizotypal or schizoid personality disorder characteristics; this makes it an appropriate tool for studying </w:t>
      </w:r>
      <w:proofErr w:type="spellStart"/>
      <w:r w:rsidRPr="00BE5F8F">
        <w:rPr>
          <w:rFonts w:ascii="Times New Roman" w:hAnsi="Times New Roman" w:cs="Times New Roman"/>
          <w:sz w:val="24"/>
          <w:szCs w:val="24"/>
        </w:rPr>
        <w:t>schizotypy</w:t>
      </w:r>
      <w:proofErr w:type="spellEnd"/>
      <w:r w:rsidRPr="00BE5F8F">
        <w:rPr>
          <w:rFonts w:ascii="Times New Roman" w:hAnsi="Times New Roman" w:cs="Times New Roman"/>
          <w:sz w:val="24"/>
          <w:szCs w:val="24"/>
        </w:rPr>
        <w:t xml:space="preserve"> in the general population (Grant et al., 2013). O-LIFE questionnaire demonstrates strong validity and reliability across various studies (Yaghoubi &amp; Mohammadzadeh, 2012; Mitchell et al., 2017). Its subscales correlate well with other established measures of </w:t>
      </w:r>
      <w:proofErr w:type="spellStart"/>
      <w:r w:rsidRPr="00BE5F8F">
        <w:rPr>
          <w:rFonts w:ascii="Times New Roman" w:hAnsi="Times New Roman" w:cs="Times New Roman"/>
          <w:sz w:val="24"/>
          <w:szCs w:val="24"/>
        </w:rPr>
        <w:t>schizotypy</w:t>
      </w:r>
      <w:proofErr w:type="spellEnd"/>
      <w:r w:rsidRPr="00BE5F8F">
        <w:rPr>
          <w:rFonts w:ascii="Times New Roman" w:hAnsi="Times New Roman" w:cs="Times New Roman"/>
          <w:sz w:val="24"/>
          <w:szCs w:val="24"/>
        </w:rPr>
        <w:t xml:space="preserve">, confirming its construct validity (Schofield &amp; Mohr, 2014). Additionally, confirmatory factor analysis supports the robustness of its factor structure, affirming its structural validity (Mason &amp; Claridge, 2006). Reliability is evidenced by consistently high Cronbach's Alpha (α= .89; Cella et al.,2013), which indicates the questionnaire's internal consistency and composite reliability. O-LIFE is built of four sub-scales. The Unusual Experiences (UE) subscale of O-LIFE, composed of 39 items, evaluates positive </w:t>
      </w:r>
      <w:proofErr w:type="spellStart"/>
      <w:r w:rsidRPr="00BE5F8F">
        <w:rPr>
          <w:rFonts w:ascii="Times New Roman" w:hAnsi="Times New Roman" w:cs="Times New Roman"/>
          <w:sz w:val="24"/>
          <w:szCs w:val="24"/>
        </w:rPr>
        <w:t>schizotypy</w:t>
      </w:r>
      <w:proofErr w:type="spellEnd"/>
      <w:r w:rsidRPr="00BE5F8F">
        <w:rPr>
          <w:rFonts w:ascii="Times New Roman" w:hAnsi="Times New Roman" w:cs="Times New Roman"/>
          <w:sz w:val="24"/>
          <w:szCs w:val="24"/>
        </w:rPr>
        <w:t xml:space="preserve">. This scale includes questions that probe perceptual aberrations, magical thinking, ideas of reference, odd beliefs, paranormal experiences, unusual thought content, and hallucinations. Examples include "Do you believe in telepathy?" or "Does your voice ever seem distant or far away?" The UE subscale is noted for its high reliability, achieving a Cronbach's alpha of .89, indicating strong internal consistency (Mason &amp; Claridge, 2006). The Cognitive Disorganisation subscale comprises a 15-item measure focusing on the disorganised aspects of </w:t>
      </w:r>
      <w:proofErr w:type="spellStart"/>
      <w:r w:rsidRPr="00BE5F8F">
        <w:rPr>
          <w:rFonts w:ascii="Times New Roman" w:hAnsi="Times New Roman" w:cs="Times New Roman"/>
          <w:sz w:val="24"/>
          <w:szCs w:val="24"/>
        </w:rPr>
        <w:t>schizotypy</w:t>
      </w:r>
      <w:proofErr w:type="spellEnd"/>
      <w:r w:rsidRPr="00BE5F8F">
        <w:rPr>
          <w:rFonts w:ascii="Times New Roman" w:hAnsi="Times New Roman" w:cs="Times New Roman"/>
          <w:sz w:val="24"/>
          <w:szCs w:val="24"/>
        </w:rPr>
        <w:t>. This scale assesses cognitive disruption and disorganisation, capturing difficulties in concentration, attention, and coherent thought and challenges in organising ideas and experiences. Some of the questions on the scale include "Is it hard for you to make decisions?" and "Do you worry too long after an embarrassing experience?" Indicative of its robust reliability, the Cognitive Disorganisation subscale records a Cronbach's alpha of .87, confirming its strong internal consistency and effectiveness in measuring these cognitive traits (Mason &amp; Claridge, 2006).</w:t>
      </w:r>
      <w:r w:rsidRPr="00BE5F8F">
        <w:rPr>
          <w:rFonts w:ascii="Times New Roman" w:hAnsi="Times New Roman" w:cs="Times New Roman"/>
          <w:i/>
          <w:iCs/>
          <w:sz w:val="24"/>
          <w:szCs w:val="24"/>
        </w:rPr>
        <w:t xml:space="preserve"> </w:t>
      </w:r>
      <w:r w:rsidRPr="00BE5F8F">
        <w:rPr>
          <w:rFonts w:ascii="Times New Roman" w:hAnsi="Times New Roman" w:cs="Times New Roman"/>
          <w:sz w:val="24"/>
          <w:szCs w:val="24"/>
        </w:rPr>
        <w:t xml:space="preserve">The Introvertive Anhedonia subscale includes 27 items focused on negative schizotypal traits. It evaluates tendencies towards anhedonia and social introversion, measuring an individual's diminished ability to enjoy social and physical activities, inclination to avoid social interactions, and reduced emotional expressiveness. This subscale features questions like "Do you feel that making new friends is not worth the energy it takes?" and "Are there very few things that you have ever really enjoyed doing?" Demonstrating strong internal consistency, the Introvertive Anhedonia subscale has a Cronbach's alpha of .82 (Mason &amp; Claridge, 2006). The Impulsive Nonconformity subscale comprises 23 items measuring impulsive decision-making, attitudes of being opponents of socially valued behaviours or norms and behaving oddly or in ways that others do not recognise or accept. It taps into an individual's tendency to act on sudden urges and one's </w:t>
      </w:r>
      <w:r w:rsidRPr="00BE5F8F">
        <w:rPr>
          <w:rFonts w:ascii="Times New Roman" w:hAnsi="Times New Roman" w:cs="Times New Roman"/>
          <w:sz w:val="24"/>
          <w:szCs w:val="24"/>
        </w:rPr>
        <w:lastRenderedPageBreak/>
        <w:t>divergence from normatively expected patterns of social behaviour. Examples of items are: 'Do you often have an urge to hit someone?' and 'Do you often change between intense liking and disliking of the same person?' The Impulsive Nonconformity subscale demonstrated acceptable internal consistency (Cronbach's alpha = .77) (Mason &amp; Claridge, 2006). Responses to all questions in the scale were dichotomous: "YES" answers scored +1 and "NO" answers 0, with the scoring reversed for negatively framed questions, allowing for a range of scores of 0-104 (with higher scores equalling higher schizotypal traits proneness). The full scale can be found in Appendix B.</w:t>
      </w:r>
    </w:p>
    <w:p w14:paraId="2892F901" w14:textId="77777777" w:rsidR="005B0E73" w:rsidRPr="00BE5F8F" w:rsidRDefault="005B0E73" w:rsidP="00090B9F">
      <w:pPr>
        <w:spacing w:line="360" w:lineRule="auto"/>
        <w:ind w:firstLine="720"/>
        <w:rPr>
          <w:rFonts w:ascii="Times New Roman" w:hAnsi="Times New Roman" w:cs="Times New Roman"/>
          <w:sz w:val="24"/>
          <w:szCs w:val="24"/>
        </w:rPr>
      </w:pPr>
    </w:p>
    <w:p w14:paraId="29677607" w14:textId="77777777" w:rsidR="005B0E73" w:rsidRPr="00BE5F8F" w:rsidRDefault="005B0E73" w:rsidP="00090B9F">
      <w:pPr>
        <w:spacing w:line="360" w:lineRule="auto"/>
        <w:ind w:firstLine="720"/>
        <w:rPr>
          <w:rFonts w:ascii="Times New Roman" w:hAnsi="Times New Roman" w:cs="Times New Roman"/>
          <w:i/>
          <w:iCs/>
          <w:sz w:val="24"/>
          <w:szCs w:val="24"/>
        </w:rPr>
      </w:pPr>
    </w:p>
    <w:p w14:paraId="0127BC25" w14:textId="77777777" w:rsidR="005B0E73" w:rsidRPr="00BE5F8F" w:rsidRDefault="005B0E73" w:rsidP="00090B9F">
      <w:pPr>
        <w:spacing w:line="360" w:lineRule="auto"/>
        <w:rPr>
          <w:rFonts w:ascii="Times New Roman" w:hAnsi="Times New Roman" w:cs="Times New Roman"/>
          <w:i/>
          <w:iCs/>
          <w:sz w:val="24"/>
          <w:szCs w:val="24"/>
        </w:rPr>
      </w:pPr>
      <w:r w:rsidRPr="00BE5F8F">
        <w:rPr>
          <w:rFonts w:ascii="Times New Roman" w:hAnsi="Times New Roman" w:cs="Times New Roman"/>
          <w:i/>
          <w:iCs/>
          <w:sz w:val="24"/>
          <w:szCs w:val="24"/>
        </w:rPr>
        <w:t>Schizotypal Personality Disorder Risk.</w:t>
      </w:r>
    </w:p>
    <w:p w14:paraId="6C69837F"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b/>
          <w:bCs/>
          <w:sz w:val="24"/>
          <w:szCs w:val="24"/>
        </w:rPr>
        <w:t xml:space="preserve">The Schizotypal Personality Questionnaire-Brief Revised </w:t>
      </w:r>
      <w:r w:rsidRPr="00BE5F8F">
        <w:rPr>
          <w:rFonts w:ascii="Times New Roman" w:hAnsi="Times New Roman" w:cs="Times New Roman"/>
          <w:sz w:val="24"/>
          <w:szCs w:val="24"/>
        </w:rPr>
        <w:t>(SPQ-BR; Cohen et al., 2010)</w:t>
      </w:r>
      <w:r w:rsidRPr="00BE5F8F">
        <w:rPr>
          <w:rFonts w:ascii="Times New Roman" w:hAnsi="Times New Roman" w:cs="Times New Roman"/>
          <w:b/>
          <w:bCs/>
          <w:sz w:val="24"/>
          <w:szCs w:val="24"/>
        </w:rPr>
        <w:t xml:space="preserve"> </w:t>
      </w:r>
      <w:r w:rsidRPr="00BE5F8F">
        <w:rPr>
          <w:rFonts w:ascii="Times New Roman" w:hAnsi="Times New Roman" w:cs="Times New Roman"/>
          <w:sz w:val="24"/>
          <w:szCs w:val="24"/>
        </w:rPr>
        <w:t xml:space="preserve">is a specialised 32-item self-assessment for the evaluation of schizotypal traits across nine critical dimensions outlined by the DSM-5 standards for the risk of SPD (American Psychiatric Association, 2013). This questionnaire was designed as a diagnostic tool to accurately identify characteristics of schizotypal traits for both clinical analysis and research applications. The SPQ-BR meticulously examines various aspects of schizotypal personality traits. Ideas of Reference and Suspiciousness focus on assessing paranoia and mistrust, with probing questions like "Do you sometimes feel that people are talking about you?" and "Do you often feel the need to be vigilant to prevent others from exploiting you?". No Close Friends and Constricted Affect measure social withdrawal and emotional restraint through queries such as "Do you find it difficult to get close to people?" and "I usually keep my feelings to myself." Eccentric Behaviour and Social Anxiety explore unconventional behaviours and social discomfort with statements like "Others perceive me as somewhat odd," and "I feel anxious when meeting new people." Magical Thinking, Odd Speech, and Unusual Perception assess atypical beliefs, speech irregularities, and sensory misperceptions with items such as "Do you believe in psychic forces or fortune telling?" "Do you often stray off-topic during conversations?" and "Have you ever seen a face change shape right before your eyes in a mirror?". Each domain demonstrates high internal consistency, with Cronbach's alphas between .80 and .90, establishing them as highly reliable. The overall Cronbach's alpha for the SPQ-BR is .90, affirming its effectiveness as a diagnostic tool (Cohen et al., 2010). Participants respond to items on a five-point ordinal scale ranging from </w:t>
      </w:r>
      <w:r w:rsidRPr="00BE5F8F">
        <w:rPr>
          <w:rFonts w:ascii="Times New Roman" w:hAnsi="Times New Roman" w:cs="Times New Roman"/>
          <w:sz w:val="24"/>
          <w:szCs w:val="24"/>
        </w:rPr>
        <w:lastRenderedPageBreak/>
        <w:t>'strongly disagree' to 'strongly agree,' with a scoring system that assigns values from 1 to 5 without any reversed items. This results in a potential score range of 32 to 160, where higher scores indicate a higher risk of SPD. Details of the complete questionnaire are included in Appendix C.</w:t>
      </w:r>
    </w:p>
    <w:p w14:paraId="26E697D9" w14:textId="77777777" w:rsidR="005B0E73" w:rsidRPr="00BE5F8F" w:rsidRDefault="005B0E73" w:rsidP="00090B9F">
      <w:pPr>
        <w:spacing w:line="360" w:lineRule="auto"/>
        <w:ind w:firstLine="720"/>
        <w:rPr>
          <w:rFonts w:ascii="Times New Roman" w:hAnsi="Times New Roman" w:cs="Times New Roman"/>
          <w:sz w:val="24"/>
          <w:szCs w:val="24"/>
        </w:rPr>
      </w:pPr>
    </w:p>
    <w:p w14:paraId="775C36D2" w14:textId="77777777" w:rsidR="005B0E73" w:rsidRPr="00BE5F8F" w:rsidRDefault="005B0E73" w:rsidP="00090B9F">
      <w:pPr>
        <w:spacing w:line="360" w:lineRule="auto"/>
        <w:rPr>
          <w:rFonts w:ascii="Times New Roman" w:hAnsi="Times New Roman" w:cs="Times New Roman"/>
          <w:b/>
          <w:bCs/>
          <w:sz w:val="24"/>
          <w:szCs w:val="24"/>
        </w:rPr>
      </w:pPr>
      <w:r w:rsidRPr="00BE5F8F">
        <w:rPr>
          <w:rFonts w:ascii="Times New Roman" w:hAnsi="Times New Roman" w:cs="Times New Roman"/>
          <w:b/>
          <w:bCs/>
          <w:sz w:val="24"/>
          <w:szCs w:val="24"/>
        </w:rPr>
        <w:t>Procedure</w:t>
      </w:r>
    </w:p>
    <w:p w14:paraId="27B01213"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The experiment was conducted via the Qualtrics platform. Individuals were first presented with an information sheet (Appendix D) and required to fill out an online consent form (Appendix E); both files were embedded into the study file. Participants were comprehensively informed about their rights, including the option to withdraw from the study. The study began by collecting demographic data (sex at birth, </w:t>
      </w:r>
      <w:proofErr w:type="gramStart"/>
      <w:r w:rsidRPr="00BE5F8F">
        <w:rPr>
          <w:rFonts w:ascii="Times New Roman" w:hAnsi="Times New Roman" w:cs="Times New Roman"/>
          <w:sz w:val="24"/>
          <w:szCs w:val="24"/>
        </w:rPr>
        <w:t>age</w:t>
      </w:r>
      <w:proofErr w:type="gramEnd"/>
      <w:r w:rsidRPr="00BE5F8F">
        <w:rPr>
          <w:rFonts w:ascii="Times New Roman" w:hAnsi="Times New Roman" w:cs="Times New Roman"/>
          <w:sz w:val="24"/>
          <w:szCs w:val="24"/>
        </w:rPr>
        <w:t xml:space="preserve"> and ethnic background). Subsequently, participants were administered two psychometric assessments: the O-LIFE and the SPQ-BR. After completing the questionnaires, a debriefing session ensued, aimed at explaining the study's rationale and providing participants with information on available support services (see Appendix F). Participants were thanked for their participation. The study's duration was approximately 30 minutes.</w:t>
      </w:r>
    </w:p>
    <w:p w14:paraId="28B21914" w14:textId="77777777" w:rsidR="005B0E73" w:rsidRPr="00BE5F8F" w:rsidRDefault="005B0E73" w:rsidP="00090B9F">
      <w:pPr>
        <w:spacing w:line="360" w:lineRule="auto"/>
        <w:ind w:firstLine="720"/>
        <w:rPr>
          <w:rFonts w:ascii="Times New Roman" w:hAnsi="Times New Roman" w:cs="Times New Roman"/>
          <w:b/>
          <w:bCs/>
          <w:sz w:val="24"/>
          <w:szCs w:val="24"/>
        </w:rPr>
      </w:pPr>
    </w:p>
    <w:p w14:paraId="5378D441" w14:textId="77777777" w:rsidR="005B0E73" w:rsidRPr="00BE5F8F" w:rsidRDefault="005B0E73" w:rsidP="00090B9F">
      <w:pPr>
        <w:spacing w:line="360" w:lineRule="auto"/>
        <w:rPr>
          <w:rFonts w:ascii="Times New Roman" w:hAnsi="Times New Roman" w:cs="Times New Roman"/>
          <w:b/>
          <w:bCs/>
          <w:sz w:val="24"/>
          <w:szCs w:val="24"/>
        </w:rPr>
      </w:pPr>
      <w:r w:rsidRPr="00BE5F8F">
        <w:rPr>
          <w:rFonts w:ascii="Times New Roman" w:hAnsi="Times New Roman" w:cs="Times New Roman"/>
          <w:b/>
          <w:bCs/>
          <w:sz w:val="24"/>
          <w:szCs w:val="24"/>
        </w:rPr>
        <w:t>Ethical Considerations</w:t>
      </w:r>
    </w:p>
    <w:p w14:paraId="5D73A019"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Before the commencement of the study, a research proposal and an ethics form were submitted to and subsequently approved by the Ethics Committee of Staffordshire University's Psychology Department. The committee identified no potential risks associated with the research. The study's design ensured that participation was voluntary, with each participant providing informed consent. Emphasising the study's integrity, measures were in place to guarantee anonymity and confidentiality; no identifying information was collected from participants. Data acquired during the study will be securely stored on the password-protected online drive for ten years. Individuals were made aware of their right to withdraw from the study until February 29, 2024, to mitigate any possible distress or harm resulting from participation. Additionally, individuals were provided with information on support services to safeguard participant well-being. This ensured that participants had access to essential support resources should the study's content cause adverse psychological effects.</w:t>
      </w:r>
    </w:p>
    <w:p w14:paraId="44C3F8D0" w14:textId="77777777" w:rsidR="00BE5F8F" w:rsidRDefault="00BE5F8F" w:rsidP="00BE5F8F">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57F95170" w14:textId="1FF63E62" w:rsidR="005B0E73" w:rsidRPr="00BE5F8F" w:rsidRDefault="005B0E73" w:rsidP="00BE5F8F">
      <w:pPr>
        <w:spacing w:line="360" w:lineRule="auto"/>
        <w:jc w:val="center"/>
        <w:rPr>
          <w:rFonts w:ascii="Times New Roman" w:hAnsi="Times New Roman" w:cs="Times New Roman"/>
          <w:b/>
          <w:bCs/>
          <w:sz w:val="24"/>
          <w:szCs w:val="24"/>
        </w:rPr>
      </w:pPr>
      <w:r w:rsidRPr="00BE5F8F">
        <w:rPr>
          <w:rFonts w:ascii="Times New Roman" w:hAnsi="Times New Roman" w:cs="Times New Roman"/>
          <w:b/>
          <w:bCs/>
          <w:sz w:val="24"/>
          <w:szCs w:val="24"/>
        </w:rPr>
        <w:lastRenderedPageBreak/>
        <w:t>Results</w:t>
      </w:r>
    </w:p>
    <w:p w14:paraId="5B955D15" w14:textId="77777777" w:rsidR="00311F87" w:rsidRPr="00BE5F8F" w:rsidRDefault="00311F87" w:rsidP="00311F87">
      <w:pPr>
        <w:spacing w:line="360" w:lineRule="auto"/>
        <w:jc w:val="center"/>
        <w:rPr>
          <w:rFonts w:ascii="Times New Roman" w:hAnsi="Times New Roman" w:cs="Times New Roman"/>
          <w:b/>
          <w:bCs/>
          <w:sz w:val="24"/>
          <w:szCs w:val="24"/>
        </w:rPr>
      </w:pPr>
    </w:p>
    <w:p w14:paraId="12B60D48"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Data analysis was performed using IBS SPSS statistics 28 on the Windows 11 operating system.</w:t>
      </w:r>
    </w:p>
    <w:p w14:paraId="6D284398" w14:textId="77777777" w:rsidR="005B0E73" w:rsidRPr="00BE5F8F" w:rsidRDefault="005B0E73" w:rsidP="00090B9F">
      <w:pPr>
        <w:spacing w:line="360" w:lineRule="auto"/>
        <w:ind w:firstLine="720"/>
        <w:rPr>
          <w:rFonts w:ascii="Times New Roman" w:hAnsi="Times New Roman" w:cs="Times New Roman"/>
          <w:i/>
          <w:iCs/>
          <w:sz w:val="24"/>
          <w:szCs w:val="24"/>
        </w:rPr>
      </w:pPr>
    </w:p>
    <w:p w14:paraId="3CB60027" w14:textId="77777777" w:rsidR="005B0E73" w:rsidRPr="00BE5F8F" w:rsidRDefault="005B0E73" w:rsidP="00090B9F">
      <w:pPr>
        <w:spacing w:line="360" w:lineRule="auto"/>
        <w:rPr>
          <w:rFonts w:ascii="Times New Roman" w:hAnsi="Times New Roman" w:cs="Times New Roman"/>
          <w:i/>
          <w:iCs/>
          <w:sz w:val="24"/>
          <w:szCs w:val="24"/>
        </w:rPr>
      </w:pPr>
      <w:r w:rsidRPr="00BE5F8F">
        <w:rPr>
          <w:rFonts w:ascii="Times New Roman" w:hAnsi="Times New Roman" w:cs="Times New Roman"/>
          <w:i/>
          <w:iCs/>
          <w:sz w:val="24"/>
          <w:szCs w:val="24"/>
        </w:rPr>
        <w:t>Descriptive statistics.</w:t>
      </w:r>
    </w:p>
    <w:p w14:paraId="2D309B3B" w14:textId="77777777" w:rsidR="005B0E73" w:rsidRPr="00BE5F8F" w:rsidRDefault="005B0E73" w:rsidP="00090B9F">
      <w:pPr>
        <w:spacing w:line="360" w:lineRule="auto"/>
        <w:rPr>
          <w:rFonts w:ascii="Times New Roman" w:hAnsi="Times New Roman" w:cs="Times New Roman"/>
          <w:i/>
          <w:iCs/>
          <w:sz w:val="24"/>
          <w:szCs w:val="24"/>
        </w:rPr>
      </w:pPr>
      <w:r w:rsidRPr="00BE5F8F">
        <w:rPr>
          <w:rFonts w:ascii="Times New Roman" w:hAnsi="Times New Roman" w:cs="Times New Roman"/>
          <w:sz w:val="24"/>
          <w:szCs w:val="24"/>
        </w:rPr>
        <w:t>Descriptive statistics of age, gender, schizotypal traits score, and SPD risk score were calculated (data can be found in Table 3).</w:t>
      </w:r>
    </w:p>
    <w:p w14:paraId="2A5C0BAF" w14:textId="11A543AC" w:rsidR="005B0E73" w:rsidRPr="00BE5F8F" w:rsidRDefault="005B0E73" w:rsidP="00090B9F">
      <w:pPr>
        <w:spacing w:line="360" w:lineRule="auto"/>
        <w:rPr>
          <w:rFonts w:ascii="Times New Roman" w:hAnsi="Times New Roman" w:cs="Times New Roman"/>
          <w:i/>
          <w:iCs/>
          <w:sz w:val="24"/>
          <w:szCs w:val="24"/>
        </w:rPr>
      </w:pPr>
      <w:r w:rsidRPr="00BE5F8F">
        <w:rPr>
          <w:rFonts w:ascii="Times New Roman" w:hAnsi="Times New Roman" w:cs="Times New Roman"/>
          <w:b/>
          <w:bCs/>
          <w:sz w:val="24"/>
          <w:szCs w:val="24"/>
        </w:rPr>
        <w:t xml:space="preserve">Table 3. </w:t>
      </w:r>
      <w:r w:rsidRPr="00BE5F8F">
        <w:rPr>
          <w:rFonts w:ascii="Times New Roman" w:hAnsi="Times New Roman" w:cs="Times New Roman"/>
          <w:i/>
          <w:iCs/>
          <w:sz w:val="24"/>
          <w:szCs w:val="24"/>
        </w:rPr>
        <w:t xml:space="preserve">Means and standard deviation of age, gender, schizotypal </w:t>
      </w:r>
      <w:proofErr w:type="gramStart"/>
      <w:r w:rsidRPr="00BE5F8F">
        <w:rPr>
          <w:rFonts w:ascii="Times New Roman" w:hAnsi="Times New Roman" w:cs="Times New Roman"/>
          <w:i/>
          <w:iCs/>
          <w:sz w:val="24"/>
          <w:szCs w:val="24"/>
        </w:rPr>
        <w:t>traits</w:t>
      </w:r>
      <w:proofErr w:type="gramEnd"/>
      <w:r w:rsidRPr="00BE5F8F">
        <w:rPr>
          <w:rFonts w:ascii="Times New Roman" w:hAnsi="Times New Roman" w:cs="Times New Roman"/>
          <w:i/>
          <w:iCs/>
          <w:sz w:val="24"/>
          <w:szCs w:val="24"/>
        </w:rPr>
        <w:t xml:space="preserve"> and SPD risk.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1596"/>
        <w:gridCol w:w="2176"/>
        <w:gridCol w:w="1324"/>
      </w:tblGrid>
      <w:tr w:rsidR="005B0E73" w:rsidRPr="00BE5F8F" w14:paraId="46400D05" w14:textId="77777777" w:rsidTr="00820D25">
        <w:trPr>
          <w:trHeight w:val="372"/>
        </w:trPr>
        <w:tc>
          <w:tcPr>
            <w:tcW w:w="3936" w:type="dxa"/>
            <w:tcBorders>
              <w:top w:val="single" w:sz="4" w:space="0" w:color="auto"/>
              <w:bottom w:val="single" w:sz="4" w:space="0" w:color="auto"/>
            </w:tcBorders>
          </w:tcPr>
          <w:p w14:paraId="28390800" w14:textId="77777777" w:rsidR="005B0E73" w:rsidRPr="00BE5F8F" w:rsidRDefault="005B0E73" w:rsidP="00090B9F">
            <w:pPr>
              <w:spacing w:line="360" w:lineRule="auto"/>
              <w:ind w:firstLine="720"/>
              <w:rPr>
                <w:rFonts w:ascii="Times New Roman" w:hAnsi="Times New Roman" w:cs="Times New Roman"/>
                <w:sz w:val="24"/>
                <w:szCs w:val="24"/>
              </w:rPr>
            </w:pPr>
          </w:p>
        </w:tc>
        <w:tc>
          <w:tcPr>
            <w:tcW w:w="1552" w:type="dxa"/>
            <w:tcBorders>
              <w:top w:val="single" w:sz="4" w:space="0" w:color="auto"/>
              <w:bottom w:val="single" w:sz="4" w:space="0" w:color="auto"/>
            </w:tcBorders>
          </w:tcPr>
          <w:p w14:paraId="2EF4B028" w14:textId="77777777" w:rsidR="005B0E73" w:rsidRPr="00BE5F8F" w:rsidRDefault="005B0E73" w:rsidP="00090B9F">
            <w:pPr>
              <w:spacing w:line="360" w:lineRule="auto"/>
              <w:ind w:firstLine="720"/>
              <w:rPr>
                <w:rFonts w:ascii="Times New Roman" w:hAnsi="Times New Roman" w:cs="Times New Roman"/>
                <w:i/>
                <w:iCs/>
                <w:sz w:val="24"/>
                <w:szCs w:val="24"/>
              </w:rPr>
            </w:pPr>
            <w:r w:rsidRPr="00BE5F8F">
              <w:rPr>
                <w:rFonts w:ascii="Times New Roman" w:hAnsi="Times New Roman" w:cs="Times New Roman"/>
                <w:i/>
                <w:iCs/>
                <w:sz w:val="24"/>
                <w:szCs w:val="24"/>
              </w:rPr>
              <w:t>Mean</w:t>
            </w:r>
          </w:p>
        </w:tc>
        <w:tc>
          <w:tcPr>
            <w:tcW w:w="2177" w:type="dxa"/>
            <w:tcBorders>
              <w:top w:val="single" w:sz="4" w:space="0" w:color="auto"/>
              <w:bottom w:val="single" w:sz="4" w:space="0" w:color="auto"/>
            </w:tcBorders>
          </w:tcPr>
          <w:p w14:paraId="7C16C54B" w14:textId="77777777" w:rsidR="005B0E73" w:rsidRPr="00BE5F8F" w:rsidRDefault="005B0E73" w:rsidP="00090B9F">
            <w:pPr>
              <w:spacing w:line="360" w:lineRule="auto"/>
              <w:ind w:firstLine="720"/>
              <w:rPr>
                <w:rFonts w:ascii="Times New Roman" w:hAnsi="Times New Roman" w:cs="Times New Roman"/>
                <w:i/>
                <w:iCs/>
                <w:sz w:val="24"/>
                <w:szCs w:val="24"/>
              </w:rPr>
            </w:pPr>
            <w:r w:rsidRPr="00BE5F8F">
              <w:rPr>
                <w:rFonts w:ascii="Times New Roman" w:hAnsi="Times New Roman" w:cs="Times New Roman"/>
                <w:i/>
                <w:iCs/>
                <w:sz w:val="24"/>
                <w:szCs w:val="24"/>
              </w:rPr>
              <w:t>Std. deviation</w:t>
            </w:r>
          </w:p>
        </w:tc>
        <w:tc>
          <w:tcPr>
            <w:tcW w:w="1324" w:type="dxa"/>
            <w:tcBorders>
              <w:top w:val="single" w:sz="4" w:space="0" w:color="auto"/>
              <w:bottom w:val="single" w:sz="4" w:space="0" w:color="auto"/>
            </w:tcBorders>
          </w:tcPr>
          <w:p w14:paraId="109BDB7D"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N</w:t>
            </w:r>
          </w:p>
        </w:tc>
      </w:tr>
      <w:tr w:rsidR="005B0E73" w:rsidRPr="00BE5F8F" w14:paraId="39077F42" w14:textId="77777777" w:rsidTr="00820D25">
        <w:trPr>
          <w:trHeight w:val="372"/>
        </w:trPr>
        <w:tc>
          <w:tcPr>
            <w:tcW w:w="3936" w:type="dxa"/>
            <w:tcBorders>
              <w:top w:val="single" w:sz="4" w:space="0" w:color="auto"/>
              <w:bottom w:val="nil"/>
            </w:tcBorders>
            <w:vAlign w:val="center"/>
          </w:tcPr>
          <w:p w14:paraId="22406504"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Age</w:t>
            </w:r>
          </w:p>
        </w:tc>
        <w:tc>
          <w:tcPr>
            <w:tcW w:w="1552" w:type="dxa"/>
            <w:tcBorders>
              <w:top w:val="single" w:sz="4" w:space="0" w:color="auto"/>
              <w:bottom w:val="nil"/>
            </w:tcBorders>
          </w:tcPr>
          <w:p w14:paraId="1B700905"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31.11</w:t>
            </w:r>
          </w:p>
        </w:tc>
        <w:tc>
          <w:tcPr>
            <w:tcW w:w="2177" w:type="dxa"/>
            <w:tcBorders>
              <w:top w:val="single" w:sz="4" w:space="0" w:color="auto"/>
              <w:bottom w:val="nil"/>
            </w:tcBorders>
          </w:tcPr>
          <w:p w14:paraId="3416D1FE"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11.28</w:t>
            </w:r>
          </w:p>
        </w:tc>
        <w:tc>
          <w:tcPr>
            <w:tcW w:w="1324" w:type="dxa"/>
            <w:tcBorders>
              <w:top w:val="single" w:sz="4" w:space="0" w:color="auto"/>
              <w:bottom w:val="nil"/>
            </w:tcBorders>
          </w:tcPr>
          <w:p w14:paraId="6A82DA8F"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116</w:t>
            </w:r>
          </w:p>
        </w:tc>
      </w:tr>
      <w:tr w:rsidR="005B0E73" w:rsidRPr="00BE5F8F" w14:paraId="39B9F4F7" w14:textId="77777777" w:rsidTr="00820D25">
        <w:trPr>
          <w:trHeight w:val="372"/>
        </w:trPr>
        <w:tc>
          <w:tcPr>
            <w:tcW w:w="3936" w:type="dxa"/>
            <w:tcBorders>
              <w:top w:val="nil"/>
              <w:bottom w:val="nil"/>
            </w:tcBorders>
            <w:vAlign w:val="center"/>
          </w:tcPr>
          <w:p w14:paraId="6FA9E29C"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Gender</w:t>
            </w:r>
          </w:p>
        </w:tc>
        <w:tc>
          <w:tcPr>
            <w:tcW w:w="1552" w:type="dxa"/>
            <w:tcBorders>
              <w:top w:val="nil"/>
              <w:bottom w:val="nil"/>
            </w:tcBorders>
          </w:tcPr>
          <w:p w14:paraId="6367807E"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.74</w:t>
            </w:r>
          </w:p>
        </w:tc>
        <w:tc>
          <w:tcPr>
            <w:tcW w:w="2177" w:type="dxa"/>
            <w:tcBorders>
              <w:top w:val="nil"/>
              <w:bottom w:val="nil"/>
            </w:tcBorders>
          </w:tcPr>
          <w:p w14:paraId="14B94B80"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.44</w:t>
            </w:r>
          </w:p>
        </w:tc>
        <w:tc>
          <w:tcPr>
            <w:tcW w:w="1324" w:type="dxa"/>
            <w:tcBorders>
              <w:top w:val="nil"/>
              <w:bottom w:val="nil"/>
            </w:tcBorders>
          </w:tcPr>
          <w:p w14:paraId="23922C4B"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116</w:t>
            </w:r>
          </w:p>
        </w:tc>
      </w:tr>
      <w:tr w:rsidR="005B0E73" w:rsidRPr="00BE5F8F" w14:paraId="5302B80F" w14:textId="77777777" w:rsidTr="00820D25">
        <w:trPr>
          <w:cantSplit/>
          <w:trHeight w:val="372"/>
        </w:trPr>
        <w:tc>
          <w:tcPr>
            <w:tcW w:w="3936" w:type="dxa"/>
            <w:tcBorders>
              <w:top w:val="nil"/>
              <w:bottom w:val="nil"/>
            </w:tcBorders>
            <w:vAlign w:val="center"/>
          </w:tcPr>
          <w:p w14:paraId="2DF778A8"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Schizotypal traits </w:t>
            </w:r>
            <w:r w:rsidRPr="00BE5F8F">
              <w:rPr>
                <w:rFonts w:ascii="Times New Roman" w:hAnsi="Times New Roman" w:cs="Times New Roman"/>
                <w:sz w:val="24"/>
                <w:szCs w:val="24"/>
                <w:vertAlign w:val="superscript"/>
              </w:rPr>
              <w:t>a</w:t>
            </w:r>
          </w:p>
        </w:tc>
        <w:tc>
          <w:tcPr>
            <w:tcW w:w="1552" w:type="dxa"/>
            <w:tcBorders>
              <w:top w:val="nil"/>
              <w:bottom w:val="nil"/>
            </w:tcBorders>
          </w:tcPr>
          <w:p w14:paraId="09DC7F1B"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51.47</w:t>
            </w:r>
          </w:p>
        </w:tc>
        <w:tc>
          <w:tcPr>
            <w:tcW w:w="2177" w:type="dxa"/>
            <w:tcBorders>
              <w:top w:val="nil"/>
              <w:bottom w:val="nil"/>
            </w:tcBorders>
          </w:tcPr>
          <w:p w14:paraId="6B04D984"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17.16</w:t>
            </w:r>
          </w:p>
        </w:tc>
        <w:tc>
          <w:tcPr>
            <w:tcW w:w="1324" w:type="dxa"/>
            <w:tcBorders>
              <w:top w:val="nil"/>
              <w:bottom w:val="nil"/>
            </w:tcBorders>
          </w:tcPr>
          <w:p w14:paraId="34198B53"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116</w:t>
            </w:r>
          </w:p>
        </w:tc>
      </w:tr>
      <w:tr w:rsidR="005B0E73" w:rsidRPr="00BE5F8F" w14:paraId="72E77F4B" w14:textId="77777777" w:rsidTr="00820D25">
        <w:trPr>
          <w:cantSplit/>
          <w:trHeight w:val="372"/>
        </w:trPr>
        <w:tc>
          <w:tcPr>
            <w:tcW w:w="3936" w:type="dxa"/>
            <w:tcBorders>
              <w:top w:val="nil"/>
            </w:tcBorders>
            <w:vAlign w:val="center"/>
          </w:tcPr>
          <w:p w14:paraId="2A5BE72D"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Schizotypal personality disorder risk </w:t>
            </w:r>
            <w:r w:rsidRPr="00BE5F8F">
              <w:rPr>
                <w:rFonts w:ascii="Times New Roman" w:hAnsi="Times New Roman" w:cs="Times New Roman"/>
                <w:sz w:val="24"/>
                <w:szCs w:val="24"/>
                <w:vertAlign w:val="superscript"/>
              </w:rPr>
              <w:t>b</w:t>
            </w:r>
          </w:p>
        </w:tc>
        <w:tc>
          <w:tcPr>
            <w:tcW w:w="1552" w:type="dxa"/>
            <w:tcBorders>
              <w:top w:val="nil"/>
            </w:tcBorders>
          </w:tcPr>
          <w:p w14:paraId="22C06704"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101.09</w:t>
            </w:r>
          </w:p>
        </w:tc>
        <w:tc>
          <w:tcPr>
            <w:tcW w:w="2177" w:type="dxa"/>
            <w:tcBorders>
              <w:top w:val="nil"/>
            </w:tcBorders>
          </w:tcPr>
          <w:p w14:paraId="4A3CCABC"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22.23</w:t>
            </w:r>
          </w:p>
        </w:tc>
        <w:tc>
          <w:tcPr>
            <w:tcW w:w="1324" w:type="dxa"/>
            <w:tcBorders>
              <w:top w:val="nil"/>
            </w:tcBorders>
          </w:tcPr>
          <w:p w14:paraId="193A76AD" w14:textId="77777777"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116</w:t>
            </w:r>
          </w:p>
        </w:tc>
      </w:tr>
    </w:tbl>
    <w:p w14:paraId="360B6625"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vertAlign w:val="superscript"/>
        </w:rPr>
        <w:t xml:space="preserve">a </w:t>
      </w:r>
      <w:r w:rsidRPr="00BE5F8F">
        <w:rPr>
          <w:rFonts w:ascii="Times New Roman" w:hAnsi="Times New Roman" w:cs="Times New Roman"/>
          <w:sz w:val="24"/>
          <w:szCs w:val="24"/>
        </w:rPr>
        <w:t>Score of Oxford-Liverpool Inventory of Feelings and Experiences (Mason &amp; Claridge, 2006).</w:t>
      </w:r>
      <w:r w:rsidRPr="00BE5F8F">
        <w:rPr>
          <w:rFonts w:ascii="Times New Roman" w:hAnsi="Times New Roman" w:cs="Times New Roman"/>
          <w:i/>
          <w:iCs/>
          <w:sz w:val="24"/>
          <w:szCs w:val="24"/>
        </w:rPr>
        <w:t xml:space="preserve"> </w:t>
      </w:r>
      <w:r w:rsidRPr="00BE5F8F">
        <w:rPr>
          <w:rFonts w:ascii="Times New Roman" w:hAnsi="Times New Roman" w:cs="Times New Roman"/>
          <w:sz w:val="24"/>
          <w:szCs w:val="24"/>
          <w:vertAlign w:val="superscript"/>
        </w:rPr>
        <w:t xml:space="preserve">b </w:t>
      </w:r>
      <w:r w:rsidRPr="00BE5F8F">
        <w:rPr>
          <w:rFonts w:ascii="Times New Roman" w:hAnsi="Times New Roman" w:cs="Times New Roman"/>
          <w:sz w:val="24"/>
          <w:szCs w:val="24"/>
        </w:rPr>
        <w:t>Score of Schizotypal Personality Questionnaire Brief Revised (Cohen et al., 2010).</w:t>
      </w:r>
    </w:p>
    <w:p w14:paraId="636C3B82" w14:textId="77777777" w:rsidR="005B0E73" w:rsidRPr="00BE5F8F" w:rsidRDefault="005B0E73" w:rsidP="00090B9F">
      <w:pPr>
        <w:keepNext/>
        <w:spacing w:line="360" w:lineRule="auto"/>
        <w:rPr>
          <w:rFonts w:ascii="Times New Roman" w:hAnsi="Times New Roman" w:cs="Times New Roman"/>
          <w:i/>
          <w:iCs/>
          <w:sz w:val="24"/>
          <w:szCs w:val="24"/>
        </w:rPr>
      </w:pPr>
      <w:r w:rsidRPr="00BE5F8F">
        <w:rPr>
          <w:rFonts w:ascii="Times New Roman" w:hAnsi="Times New Roman" w:cs="Times New Roman"/>
          <w:i/>
          <w:iCs/>
          <w:sz w:val="24"/>
          <w:szCs w:val="24"/>
        </w:rPr>
        <w:t>Parametric assumptions checks.</w:t>
      </w:r>
    </w:p>
    <w:p w14:paraId="4A33D287"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Preliminary analyses were conducted to ensure no violation of linearity, multicollinearity, independence of residuals, distribution of residuals, or homoscedasticity, and no influential cases biased the data. A Pearson correlation coefficient was calculated to examine the relationship between the predictors to ensure no multicollinearity. The coefficients suggested that the multicollinearity assumption was not violated (Appendix G). Additionally, tolerance and variance inflation factors values did not indicate a violation of this assumption (Appendix H). Durbin-Watson statistics were calculated to assess the assumption that the values of the residuals are independent, which suggested that none of the assumptions were violated (Appendix H). Scatterplots were created to assess the homoscedasticity and did not indicate a violation of this assumption (Appendix I). P-P plots were created to assess the assumption that the values of the residuals are normally distributed. The plots did not indicate a violation of this assumption (Appendix J). There were no outliers. Additionally, Cook's Distance </w:t>
      </w:r>
      <w:r w:rsidRPr="00BE5F8F">
        <w:rPr>
          <w:rFonts w:ascii="Times New Roman" w:hAnsi="Times New Roman" w:cs="Times New Roman"/>
          <w:sz w:val="24"/>
          <w:szCs w:val="24"/>
        </w:rPr>
        <w:lastRenderedPageBreak/>
        <w:t>values were calculated to confirm the absence of influential cases that could potentially bias the model, indicating that no such cases were present (Appendix H).</w:t>
      </w:r>
    </w:p>
    <w:p w14:paraId="412058E3" w14:textId="77777777" w:rsidR="005B0E73" w:rsidRPr="00BE5F8F" w:rsidRDefault="005B0E73" w:rsidP="00090B9F">
      <w:pPr>
        <w:spacing w:line="360" w:lineRule="auto"/>
        <w:ind w:firstLine="720"/>
        <w:rPr>
          <w:rFonts w:ascii="Times New Roman" w:hAnsi="Times New Roman" w:cs="Times New Roman"/>
          <w:i/>
          <w:iCs/>
          <w:sz w:val="24"/>
          <w:szCs w:val="24"/>
        </w:rPr>
      </w:pPr>
    </w:p>
    <w:p w14:paraId="10FEE01F" w14:textId="77777777" w:rsidR="005B0E73" w:rsidRPr="00BE5F8F" w:rsidRDefault="005B0E73" w:rsidP="00090B9F">
      <w:pPr>
        <w:keepNext/>
        <w:spacing w:line="360" w:lineRule="auto"/>
        <w:rPr>
          <w:rFonts w:ascii="Times New Roman" w:hAnsi="Times New Roman" w:cs="Times New Roman"/>
          <w:i/>
          <w:iCs/>
          <w:sz w:val="24"/>
          <w:szCs w:val="24"/>
        </w:rPr>
      </w:pPr>
      <w:r w:rsidRPr="00BE5F8F">
        <w:rPr>
          <w:rFonts w:ascii="Times New Roman" w:hAnsi="Times New Roman" w:cs="Times New Roman"/>
          <w:i/>
          <w:iCs/>
          <w:sz w:val="24"/>
          <w:szCs w:val="24"/>
        </w:rPr>
        <w:t>Age as a predictor of schizotypal traits – multiple regression analysis.</w:t>
      </w:r>
    </w:p>
    <w:p w14:paraId="1CE8CF12" w14:textId="62627E9B"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A simultaneous multiple regression analysis was conducted to explore the predictive relationship between age and gender on schizotypal traits based on the Oxford-Liverpool Inventory for Feelings and Experiences scale (Mason &amp; Claridge, 2006) The analysis indicated that the overall model was statistically significant, F(2,115)= 3.18; p=.045, explaining 5.3% of the variance in schizotypal traits scores (R² = .053, adjusted R² =.037). Upon examining the individual predictors within the model, it was found that the age coefficient was statistically significant (p= .013), but gender was not, it did not contribute to the predictive model. Please see Table 4 to find detailed coefficients data.</w:t>
      </w:r>
    </w:p>
    <w:p w14:paraId="2A5C95CB" w14:textId="77777777" w:rsidR="005B0E73" w:rsidRPr="00BE5F8F" w:rsidRDefault="005B0E73" w:rsidP="00090B9F">
      <w:pPr>
        <w:spacing w:line="360" w:lineRule="auto"/>
        <w:ind w:firstLine="720"/>
        <w:rPr>
          <w:rFonts w:ascii="Times New Roman" w:hAnsi="Times New Roman" w:cs="Times New Roman"/>
          <w:b/>
          <w:bCs/>
          <w:sz w:val="24"/>
          <w:szCs w:val="24"/>
        </w:rPr>
      </w:pPr>
    </w:p>
    <w:p w14:paraId="3CEB65B0" w14:textId="77777777" w:rsidR="005B0E73" w:rsidRPr="00BE5F8F" w:rsidRDefault="005B0E73" w:rsidP="00090B9F">
      <w:pPr>
        <w:spacing w:line="360" w:lineRule="auto"/>
        <w:rPr>
          <w:rFonts w:ascii="Times New Roman" w:hAnsi="Times New Roman" w:cs="Times New Roman"/>
          <w:b/>
          <w:bCs/>
          <w:sz w:val="24"/>
          <w:szCs w:val="24"/>
        </w:rPr>
      </w:pPr>
    </w:p>
    <w:p w14:paraId="634F7764" w14:textId="77777777" w:rsidR="00311F87" w:rsidRPr="00BE5F8F" w:rsidRDefault="00311F87" w:rsidP="00090B9F">
      <w:pPr>
        <w:spacing w:line="360" w:lineRule="auto"/>
        <w:rPr>
          <w:rFonts w:ascii="Times New Roman" w:hAnsi="Times New Roman" w:cs="Times New Roman"/>
          <w:b/>
          <w:bCs/>
          <w:sz w:val="24"/>
          <w:szCs w:val="24"/>
        </w:rPr>
      </w:pPr>
    </w:p>
    <w:p w14:paraId="043344C9" w14:textId="77777777" w:rsidR="00311F87" w:rsidRPr="00BE5F8F" w:rsidRDefault="00311F87" w:rsidP="00090B9F">
      <w:pPr>
        <w:spacing w:line="360" w:lineRule="auto"/>
        <w:rPr>
          <w:rFonts w:ascii="Times New Roman" w:hAnsi="Times New Roman" w:cs="Times New Roman"/>
          <w:b/>
          <w:bCs/>
          <w:sz w:val="24"/>
          <w:szCs w:val="24"/>
        </w:rPr>
      </w:pPr>
    </w:p>
    <w:p w14:paraId="2DA8DBB8" w14:textId="7AA417D5" w:rsidR="005B0E73" w:rsidRPr="00BE5F8F" w:rsidRDefault="005B0E73" w:rsidP="00311F87">
      <w:pPr>
        <w:spacing w:line="276" w:lineRule="auto"/>
        <w:rPr>
          <w:rFonts w:ascii="Times New Roman" w:hAnsi="Times New Roman" w:cs="Times New Roman"/>
          <w:b/>
          <w:bCs/>
          <w:sz w:val="24"/>
          <w:szCs w:val="24"/>
        </w:rPr>
      </w:pPr>
      <w:r w:rsidRPr="00BE5F8F">
        <w:rPr>
          <w:rFonts w:ascii="Times New Roman" w:hAnsi="Times New Roman" w:cs="Times New Roman"/>
          <w:b/>
          <w:bCs/>
          <w:sz w:val="24"/>
          <w:szCs w:val="24"/>
        </w:rPr>
        <w:t xml:space="preserve">Table 4. </w:t>
      </w:r>
      <w:r w:rsidRPr="00BE5F8F">
        <w:rPr>
          <w:rFonts w:ascii="Times New Roman" w:hAnsi="Times New Roman" w:cs="Times New Roman"/>
          <w:i/>
          <w:iCs/>
          <w:sz w:val="24"/>
          <w:szCs w:val="24"/>
        </w:rPr>
        <w:t>Regression coefficients, standard errors, t- and p-values for schizotypal traits criterion.</w:t>
      </w:r>
    </w:p>
    <w:tbl>
      <w:tblPr>
        <w:tblStyle w:val="TableGrid"/>
        <w:tblW w:w="897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3"/>
        <w:gridCol w:w="1283"/>
        <w:gridCol w:w="845"/>
        <w:gridCol w:w="1101"/>
        <w:gridCol w:w="1550"/>
        <w:gridCol w:w="1634"/>
        <w:gridCol w:w="1283"/>
      </w:tblGrid>
      <w:tr w:rsidR="005B0E73" w:rsidRPr="00BE5F8F" w14:paraId="493B465C" w14:textId="77777777" w:rsidTr="00820D25">
        <w:trPr>
          <w:cantSplit/>
          <w:trHeight w:val="668"/>
        </w:trPr>
        <w:tc>
          <w:tcPr>
            <w:tcW w:w="1283" w:type="dxa"/>
            <w:tcBorders>
              <w:top w:val="single" w:sz="4" w:space="0" w:color="auto"/>
              <w:bottom w:val="single" w:sz="4" w:space="0" w:color="auto"/>
            </w:tcBorders>
            <w:vAlign w:val="center"/>
          </w:tcPr>
          <w:p w14:paraId="4201DFF6" w14:textId="77777777" w:rsidR="005B0E73" w:rsidRPr="00BE5F8F" w:rsidRDefault="005B0E73" w:rsidP="00311F87">
            <w:pPr>
              <w:spacing w:line="276" w:lineRule="auto"/>
              <w:ind w:firstLine="720"/>
              <w:jc w:val="center"/>
              <w:rPr>
                <w:rFonts w:ascii="Times New Roman" w:hAnsi="Times New Roman" w:cs="Times New Roman"/>
                <w:sz w:val="24"/>
                <w:szCs w:val="24"/>
              </w:rPr>
            </w:pPr>
          </w:p>
        </w:tc>
        <w:tc>
          <w:tcPr>
            <w:tcW w:w="1283" w:type="dxa"/>
            <w:tcBorders>
              <w:top w:val="single" w:sz="4" w:space="0" w:color="auto"/>
              <w:bottom w:val="single" w:sz="4" w:space="0" w:color="auto"/>
            </w:tcBorders>
            <w:vAlign w:val="center"/>
          </w:tcPr>
          <w:p w14:paraId="5CF9AA18" w14:textId="77777777" w:rsidR="005B0E73" w:rsidRPr="00BE5F8F" w:rsidRDefault="005B0E73" w:rsidP="00311F87">
            <w:pPr>
              <w:spacing w:line="276" w:lineRule="auto"/>
              <w:jc w:val="center"/>
              <w:rPr>
                <w:rFonts w:ascii="Times New Roman" w:hAnsi="Times New Roman" w:cs="Times New Roman"/>
                <w:i/>
                <w:iCs/>
                <w:sz w:val="24"/>
                <w:szCs w:val="24"/>
              </w:rPr>
            </w:pPr>
            <w:r w:rsidRPr="00BE5F8F">
              <w:rPr>
                <w:rFonts w:ascii="Times New Roman" w:hAnsi="Times New Roman" w:cs="Times New Roman"/>
                <w:i/>
                <w:iCs/>
                <w:sz w:val="24"/>
                <w:szCs w:val="24"/>
              </w:rPr>
              <w:t>B</w:t>
            </w:r>
          </w:p>
        </w:tc>
        <w:tc>
          <w:tcPr>
            <w:tcW w:w="845" w:type="dxa"/>
            <w:tcBorders>
              <w:top w:val="single" w:sz="4" w:space="0" w:color="auto"/>
              <w:bottom w:val="single" w:sz="4" w:space="0" w:color="auto"/>
            </w:tcBorders>
            <w:vAlign w:val="center"/>
          </w:tcPr>
          <w:p w14:paraId="70FF50BA" w14:textId="77777777" w:rsidR="005B0E73" w:rsidRPr="00BE5F8F" w:rsidRDefault="005B0E73" w:rsidP="00311F87">
            <w:pPr>
              <w:spacing w:line="276" w:lineRule="auto"/>
              <w:jc w:val="center"/>
              <w:rPr>
                <w:rFonts w:ascii="Times New Roman" w:hAnsi="Times New Roman" w:cs="Times New Roman"/>
                <w:i/>
                <w:iCs/>
                <w:sz w:val="24"/>
                <w:szCs w:val="24"/>
              </w:rPr>
            </w:pPr>
            <w:r w:rsidRPr="00BE5F8F">
              <w:rPr>
                <w:rFonts w:ascii="Times New Roman" w:hAnsi="Times New Roman" w:cs="Times New Roman"/>
                <w:i/>
                <w:iCs/>
                <w:sz w:val="24"/>
                <w:szCs w:val="24"/>
              </w:rPr>
              <w:t>SE</w:t>
            </w:r>
          </w:p>
        </w:tc>
        <w:tc>
          <w:tcPr>
            <w:tcW w:w="1101" w:type="dxa"/>
            <w:tcBorders>
              <w:top w:val="single" w:sz="4" w:space="0" w:color="auto"/>
              <w:bottom w:val="single" w:sz="4" w:space="0" w:color="auto"/>
            </w:tcBorders>
            <w:vAlign w:val="center"/>
          </w:tcPr>
          <w:p w14:paraId="0DC8F2FF" w14:textId="77777777" w:rsidR="005B0E73" w:rsidRPr="00BE5F8F" w:rsidRDefault="005B0E73" w:rsidP="00311F87">
            <w:pPr>
              <w:spacing w:line="276" w:lineRule="auto"/>
              <w:jc w:val="center"/>
              <w:rPr>
                <w:rFonts w:ascii="Times New Roman" w:hAnsi="Times New Roman" w:cs="Times New Roman"/>
                <w:i/>
                <w:iCs/>
                <w:sz w:val="24"/>
                <w:szCs w:val="24"/>
              </w:rPr>
            </w:pPr>
            <w:r w:rsidRPr="00BE5F8F">
              <w:rPr>
                <w:rFonts w:ascii="Times New Roman" w:hAnsi="Times New Roman" w:cs="Times New Roman"/>
                <w:i/>
                <w:iCs/>
                <w:sz w:val="24"/>
                <w:szCs w:val="24"/>
              </w:rPr>
              <w:t>β</w:t>
            </w:r>
          </w:p>
        </w:tc>
        <w:tc>
          <w:tcPr>
            <w:tcW w:w="1550" w:type="dxa"/>
            <w:tcBorders>
              <w:top w:val="single" w:sz="4" w:space="0" w:color="auto"/>
              <w:bottom w:val="single" w:sz="4" w:space="0" w:color="auto"/>
            </w:tcBorders>
            <w:vAlign w:val="center"/>
          </w:tcPr>
          <w:p w14:paraId="711EEB30" w14:textId="77777777" w:rsidR="005B0E73" w:rsidRPr="00BE5F8F" w:rsidRDefault="005B0E73" w:rsidP="00311F87">
            <w:pPr>
              <w:spacing w:line="276" w:lineRule="auto"/>
              <w:jc w:val="center"/>
              <w:rPr>
                <w:rFonts w:ascii="Times New Roman" w:hAnsi="Times New Roman" w:cs="Times New Roman"/>
                <w:i/>
                <w:iCs/>
                <w:sz w:val="24"/>
                <w:szCs w:val="24"/>
              </w:rPr>
            </w:pPr>
            <w:r w:rsidRPr="00BE5F8F">
              <w:rPr>
                <w:rFonts w:ascii="Times New Roman" w:hAnsi="Times New Roman" w:cs="Times New Roman"/>
                <w:i/>
                <w:iCs/>
                <w:sz w:val="24"/>
                <w:szCs w:val="24"/>
              </w:rPr>
              <w:t>t-value</w:t>
            </w:r>
          </w:p>
        </w:tc>
        <w:tc>
          <w:tcPr>
            <w:tcW w:w="1634" w:type="dxa"/>
            <w:tcBorders>
              <w:top w:val="single" w:sz="4" w:space="0" w:color="auto"/>
              <w:bottom w:val="single" w:sz="4" w:space="0" w:color="auto"/>
            </w:tcBorders>
            <w:vAlign w:val="center"/>
          </w:tcPr>
          <w:p w14:paraId="4A318660" w14:textId="77777777" w:rsidR="005B0E73" w:rsidRPr="00BE5F8F" w:rsidRDefault="005B0E73" w:rsidP="00311F87">
            <w:pPr>
              <w:spacing w:line="276" w:lineRule="auto"/>
              <w:jc w:val="center"/>
              <w:rPr>
                <w:rFonts w:ascii="Times New Roman" w:hAnsi="Times New Roman" w:cs="Times New Roman"/>
                <w:i/>
                <w:iCs/>
                <w:sz w:val="24"/>
                <w:szCs w:val="24"/>
              </w:rPr>
            </w:pPr>
            <w:r w:rsidRPr="00BE5F8F">
              <w:rPr>
                <w:rFonts w:ascii="Times New Roman" w:hAnsi="Times New Roman" w:cs="Times New Roman"/>
                <w:i/>
                <w:iCs/>
                <w:sz w:val="24"/>
                <w:szCs w:val="24"/>
              </w:rPr>
              <w:t>95% CI</w:t>
            </w:r>
          </w:p>
        </w:tc>
        <w:tc>
          <w:tcPr>
            <w:tcW w:w="1283" w:type="dxa"/>
            <w:tcBorders>
              <w:top w:val="single" w:sz="4" w:space="0" w:color="auto"/>
              <w:bottom w:val="single" w:sz="4" w:space="0" w:color="auto"/>
            </w:tcBorders>
            <w:vAlign w:val="center"/>
          </w:tcPr>
          <w:p w14:paraId="68FCE71E" w14:textId="77777777" w:rsidR="005B0E73" w:rsidRPr="00BE5F8F" w:rsidRDefault="005B0E73" w:rsidP="00311F87">
            <w:pPr>
              <w:spacing w:line="276" w:lineRule="auto"/>
              <w:jc w:val="center"/>
              <w:rPr>
                <w:rFonts w:ascii="Times New Roman" w:hAnsi="Times New Roman" w:cs="Times New Roman"/>
                <w:i/>
                <w:iCs/>
                <w:sz w:val="24"/>
                <w:szCs w:val="24"/>
              </w:rPr>
            </w:pPr>
            <w:r w:rsidRPr="00BE5F8F">
              <w:rPr>
                <w:rFonts w:ascii="Times New Roman" w:hAnsi="Times New Roman" w:cs="Times New Roman"/>
                <w:i/>
                <w:iCs/>
                <w:sz w:val="24"/>
                <w:szCs w:val="24"/>
              </w:rPr>
              <w:t>p-value</w:t>
            </w:r>
          </w:p>
        </w:tc>
      </w:tr>
      <w:tr w:rsidR="005B0E73" w:rsidRPr="00BE5F8F" w14:paraId="34C2877F" w14:textId="77777777" w:rsidTr="00820D25">
        <w:trPr>
          <w:trHeight w:val="668"/>
        </w:trPr>
        <w:tc>
          <w:tcPr>
            <w:tcW w:w="1283" w:type="dxa"/>
            <w:tcBorders>
              <w:top w:val="single" w:sz="4" w:space="0" w:color="auto"/>
            </w:tcBorders>
            <w:vAlign w:val="center"/>
          </w:tcPr>
          <w:p w14:paraId="020716CF" w14:textId="77777777" w:rsidR="005B0E73" w:rsidRPr="00BE5F8F" w:rsidRDefault="005B0E73" w:rsidP="00311F87">
            <w:pPr>
              <w:spacing w:line="276" w:lineRule="auto"/>
              <w:rPr>
                <w:rFonts w:ascii="Times New Roman" w:hAnsi="Times New Roman" w:cs="Times New Roman"/>
                <w:sz w:val="24"/>
                <w:szCs w:val="24"/>
              </w:rPr>
            </w:pPr>
            <w:r w:rsidRPr="00BE5F8F">
              <w:rPr>
                <w:rFonts w:ascii="Times New Roman" w:hAnsi="Times New Roman" w:cs="Times New Roman"/>
                <w:sz w:val="24"/>
                <w:szCs w:val="24"/>
              </w:rPr>
              <w:t>Constant</w:t>
            </w:r>
          </w:p>
        </w:tc>
        <w:tc>
          <w:tcPr>
            <w:tcW w:w="1283" w:type="dxa"/>
            <w:tcBorders>
              <w:top w:val="single" w:sz="4" w:space="0" w:color="auto"/>
            </w:tcBorders>
            <w:vAlign w:val="center"/>
          </w:tcPr>
          <w:p w14:paraId="6502BF71"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62.69</w:t>
            </w:r>
          </w:p>
        </w:tc>
        <w:tc>
          <w:tcPr>
            <w:tcW w:w="845" w:type="dxa"/>
            <w:tcBorders>
              <w:top w:val="single" w:sz="4" w:space="0" w:color="auto"/>
            </w:tcBorders>
            <w:vAlign w:val="center"/>
          </w:tcPr>
          <w:p w14:paraId="35772D64" w14:textId="77777777" w:rsidR="005B0E73" w:rsidRPr="00BE5F8F" w:rsidRDefault="005B0E73" w:rsidP="00311F87">
            <w:pPr>
              <w:spacing w:line="276"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5.47</w:t>
            </w:r>
          </w:p>
        </w:tc>
        <w:tc>
          <w:tcPr>
            <w:tcW w:w="1101" w:type="dxa"/>
            <w:tcBorders>
              <w:top w:val="single" w:sz="4" w:space="0" w:color="auto"/>
            </w:tcBorders>
            <w:vAlign w:val="center"/>
          </w:tcPr>
          <w:p w14:paraId="38152FEB" w14:textId="77777777" w:rsidR="005B0E73" w:rsidRPr="00BE5F8F" w:rsidRDefault="005B0E73" w:rsidP="00311F87">
            <w:pPr>
              <w:spacing w:line="276"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w:t>
            </w:r>
          </w:p>
        </w:tc>
        <w:tc>
          <w:tcPr>
            <w:tcW w:w="1550" w:type="dxa"/>
            <w:tcBorders>
              <w:top w:val="single" w:sz="4" w:space="0" w:color="auto"/>
            </w:tcBorders>
            <w:vAlign w:val="center"/>
          </w:tcPr>
          <w:p w14:paraId="1FDC1501" w14:textId="77777777" w:rsidR="005B0E73" w:rsidRPr="00BE5F8F" w:rsidRDefault="005B0E73" w:rsidP="00311F87">
            <w:pPr>
              <w:spacing w:line="276"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11.49</w:t>
            </w:r>
          </w:p>
        </w:tc>
        <w:tc>
          <w:tcPr>
            <w:tcW w:w="1634" w:type="dxa"/>
            <w:tcBorders>
              <w:top w:val="single" w:sz="4" w:space="0" w:color="auto"/>
            </w:tcBorders>
            <w:vAlign w:val="center"/>
          </w:tcPr>
          <w:p w14:paraId="591E778A"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[52.12, 73.81]</w:t>
            </w:r>
          </w:p>
        </w:tc>
        <w:tc>
          <w:tcPr>
            <w:tcW w:w="1283" w:type="dxa"/>
            <w:tcBorders>
              <w:top w:val="single" w:sz="4" w:space="0" w:color="auto"/>
            </w:tcBorders>
            <w:vAlign w:val="center"/>
          </w:tcPr>
          <w:p w14:paraId="00DCE179"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&lt;.001</w:t>
            </w:r>
          </w:p>
        </w:tc>
      </w:tr>
      <w:tr w:rsidR="005B0E73" w:rsidRPr="00BE5F8F" w14:paraId="0CD41926" w14:textId="77777777" w:rsidTr="00820D25">
        <w:trPr>
          <w:cantSplit/>
          <w:trHeight w:val="668"/>
        </w:trPr>
        <w:tc>
          <w:tcPr>
            <w:tcW w:w="1283" w:type="dxa"/>
            <w:vAlign w:val="center"/>
          </w:tcPr>
          <w:p w14:paraId="25D4D0E1" w14:textId="77777777" w:rsidR="005B0E73" w:rsidRPr="00BE5F8F" w:rsidRDefault="005B0E73" w:rsidP="00311F87">
            <w:pPr>
              <w:spacing w:line="276" w:lineRule="auto"/>
              <w:rPr>
                <w:rFonts w:ascii="Times New Roman" w:hAnsi="Times New Roman" w:cs="Times New Roman"/>
                <w:sz w:val="24"/>
                <w:szCs w:val="24"/>
              </w:rPr>
            </w:pPr>
            <w:r w:rsidRPr="00BE5F8F">
              <w:rPr>
                <w:rFonts w:ascii="Times New Roman" w:hAnsi="Times New Roman" w:cs="Times New Roman"/>
                <w:sz w:val="24"/>
                <w:szCs w:val="24"/>
              </w:rPr>
              <w:t>Age</w:t>
            </w:r>
          </w:p>
        </w:tc>
        <w:tc>
          <w:tcPr>
            <w:tcW w:w="1283" w:type="dxa"/>
            <w:vAlign w:val="center"/>
          </w:tcPr>
          <w:p w14:paraId="705E207D"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-.352</w:t>
            </w:r>
          </w:p>
        </w:tc>
        <w:tc>
          <w:tcPr>
            <w:tcW w:w="845" w:type="dxa"/>
            <w:vAlign w:val="center"/>
          </w:tcPr>
          <w:p w14:paraId="66114E50" w14:textId="77777777" w:rsidR="005B0E73" w:rsidRPr="00BE5F8F" w:rsidRDefault="005B0E73" w:rsidP="00311F87">
            <w:pPr>
              <w:spacing w:line="276"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.14</w:t>
            </w:r>
          </w:p>
        </w:tc>
        <w:tc>
          <w:tcPr>
            <w:tcW w:w="1101" w:type="dxa"/>
            <w:vAlign w:val="center"/>
          </w:tcPr>
          <w:p w14:paraId="40F62EB3" w14:textId="77777777" w:rsidR="005B0E73" w:rsidRPr="00BE5F8F" w:rsidRDefault="005B0E73" w:rsidP="00311F87">
            <w:pPr>
              <w:spacing w:line="276"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-.232</w:t>
            </w:r>
          </w:p>
        </w:tc>
        <w:tc>
          <w:tcPr>
            <w:tcW w:w="1550" w:type="dxa"/>
            <w:vAlign w:val="center"/>
          </w:tcPr>
          <w:p w14:paraId="3F6A687D" w14:textId="77777777" w:rsidR="005B0E73" w:rsidRPr="00BE5F8F" w:rsidRDefault="005B0E73" w:rsidP="00311F87">
            <w:pPr>
              <w:spacing w:line="276"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-.62</w:t>
            </w:r>
          </w:p>
        </w:tc>
        <w:tc>
          <w:tcPr>
            <w:tcW w:w="1634" w:type="dxa"/>
            <w:vAlign w:val="center"/>
          </w:tcPr>
          <w:p w14:paraId="7037469E"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[-.62, -.07]</w:t>
            </w:r>
          </w:p>
        </w:tc>
        <w:tc>
          <w:tcPr>
            <w:tcW w:w="1283" w:type="dxa"/>
            <w:vAlign w:val="center"/>
          </w:tcPr>
          <w:p w14:paraId="139D18FB"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.013</w:t>
            </w:r>
          </w:p>
        </w:tc>
      </w:tr>
      <w:tr w:rsidR="005B0E73" w:rsidRPr="00BE5F8F" w14:paraId="504C2A1A" w14:textId="77777777" w:rsidTr="00820D25">
        <w:trPr>
          <w:cantSplit/>
          <w:trHeight w:val="668"/>
        </w:trPr>
        <w:tc>
          <w:tcPr>
            <w:tcW w:w="1283" w:type="dxa"/>
            <w:vAlign w:val="center"/>
          </w:tcPr>
          <w:p w14:paraId="3FD5709D" w14:textId="77777777" w:rsidR="005B0E73" w:rsidRPr="00BE5F8F" w:rsidRDefault="005B0E73" w:rsidP="00311F87">
            <w:pPr>
              <w:spacing w:line="276" w:lineRule="auto"/>
              <w:rPr>
                <w:rFonts w:ascii="Times New Roman" w:hAnsi="Times New Roman" w:cs="Times New Roman"/>
                <w:sz w:val="24"/>
                <w:szCs w:val="24"/>
              </w:rPr>
            </w:pPr>
            <w:r w:rsidRPr="00BE5F8F">
              <w:rPr>
                <w:rFonts w:ascii="Times New Roman" w:hAnsi="Times New Roman" w:cs="Times New Roman"/>
                <w:sz w:val="24"/>
                <w:szCs w:val="24"/>
              </w:rPr>
              <w:t>Gender</w:t>
            </w:r>
          </w:p>
        </w:tc>
        <w:tc>
          <w:tcPr>
            <w:tcW w:w="1283" w:type="dxa"/>
            <w:vAlign w:val="center"/>
          </w:tcPr>
          <w:p w14:paraId="7A4E1E82"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-.723</w:t>
            </w:r>
          </w:p>
        </w:tc>
        <w:tc>
          <w:tcPr>
            <w:tcW w:w="845" w:type="dxa"/>
            <w:vAlign w:val="center"/>
          </w:tcPr>
          <w:p w14:paraId="21F55B83" w14:textId="77777777" w:rsidR="005B0E73" w:rsidRPr="00BE5F8F" w:rsidRDefault="005B0E73" w:rsidP="00311F87">
            <w:pPr>
              <w:spacing w:line="276"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3.58</w:t>
            </w:r>
          </w:p>
        </w:tc>
        <w:tc>
          <w:tcPr>
            <w:tcW w:w="1101" w:type="dxa"/>
            <w:vAlign w:val="center"/>
          </w:tcPr>
          <w:p w14:paraId="5CC474D9" w14:textId="77777777" w:rsidR="005B0E73" w:rsidRPr="00BE5F8F" w:rsidRDefault="005B0E73" w:rsidP="00311F87">
            <w:pPr>
              <w:spacing w:line="276"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-.019</w:t>
            </w:r>
          </w:p>
        </w:tc>
        <w:tc>
          <w:tcPr>
            <w:tcW w:w="1550" w:type="dxa"/>
            <w:vAlign w:val="center"/>
          </w:tcPr>
          <w:p w14:paraId="77C394E0" w14:textId="77777777" w:rsidR="005B0E73" w:rsidRPr="00BE5F8F" w:rsidRDefault="005B0E73" w:rsidP="00311F87">
            <w:pPr>
              <w:spacing w:line="276" w:lineRule="auto"/>
              <w:ind w:firstLine="720"/>
              <w:jc w:val="center"/>
              <w:rPr>
                <w:rFonts w:ascii="Times New Roman" w:hAnsi="Times New Roman" w:cs="Times New Roman"/>
                <w:sz w:val="24"/>
                <w:szCs w:val="24"/>
              </w:rPr>
            </w:pPr>
            <w:r w:rsidRPr="00BE5F8F">
              <w:rPr>
                <w:rFonts w:ascii="Times New Roman" w:hAnsi="Times New Roman" w:cs="Times New Roman"/>
                <w:sz w:val="24"/>
                <w:szCs w:val="24"/>
              </w:rPr>
              <w:t>-7.81</w:t>
            </w:r>
          </w:p>
        </w:tc>
        <w:tc>
          <w:tcPr>
            <w:tcW w:w="1634" w:type="dxa"/>
            <w:vAlign w:val="center"/>
          </w:tcPr>
          <w:p w14:paraId="253352BB"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[-7.8, 6.3]</w:t>
            </w:r>
          </w:p>
        </w:tc>
        <w:tc>
          <w:tcPr>
            <w:tcW w:w="1283" w:type="dxa"/>
            <w:vAlign w:val="center"/>
          </w:tcPr>
          <w:p w14:paraId="3CF9A56D"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.840</w:t>
            </w:r>
          </w:p>
        </w:tc>
      </w:tr>
    </w:tbl>
    <w:p w14:paraId="14F809AE" w14:textId="77777777" w:rsidR="005B0E73" w:rsidRPr="00BE5F8F" w:rsidRDefault="005B0E73" w:rsidP="00311F87">
      <w:pPr>
        <w:spacing w:line="276" w:lineRule="auto"/>
        <w:rPr>
          <w:rFonts w:ascii="Times New Roman" w:hAnsi="Times New Roman" w:cs="Times New Roman"/>
          <w:sz w:val="24"/>
          <w:szCs w:val="24"/>
        </w:rPr>
      </w:pPr>
      <w:r w:rsidRPr="00BE5F8F">
        <w:rPr>
          <w:rFonts w:ascii="Times New Roman" w:hAnsi="Times New Roman" w:cs="Times New Roman"/>
          <w:sz w:val="24"/>
          <w:szCs w:val="24"/>
        </w:rPr>
        <w:t>R</w:t>
      </w:r>
      <w:r w:rsidRPr="00BE5F8F">
        <w:rPr>
          <w:rFonts w:ascii="Times New Roman" w:hAnsi="Times New Roman" w:cs="Times New Roman"/>
          <w:sz w:val="24"/>
          <w:szCs w:val="24"/>
          <w:vertAlign w:val="superscript"/>
        </w:rPr>
        <w:t>2</w:t>
      </w:r>
      <w:r w:rsidRPr="00BE5F8F">
        <w:rPr>
          <w:rFonts w:ascii="Times New Roman" w:hAnsi="Times New Roman" w:cs="Times New Roman"/>
          <w:sz w:val="24"/>
          <w:szCs w:val="24"/>
        </w:rPr>
        <w:t>=.053, R</w:t>
      </w:r>
      <w:r w:rsidRPr="00BE5F8F">
        <w:rPr>
          <w:rFonts w:ascii="Times New Roman" w:hAnsi="Times New Roman" w:cs="Times New Roman"/>
          <w:sz w:val="24"/>
          <w:szCs w:val="24"/>
          <w:vertAlign w:val="superscript"/>
        </w:rPr>
        <w:t>2</w:t>
      </w:r>
      <w:r w:rsidRPr="00BE5F8F">
        <w:rPr>
          <w:rFonts w:ascii="Times New Roman" w:hAnsi="Times New Roman" w:cs="Times New Roman"/>
          <w:sz w:val="24"/>
          <w:szCs w:val="24"/>
          <w:vertAlign w:val="subscript"/>
        </w:rPr>
        <w:t>press</w:t>
      </w:r>
      <w:r w:rsidRPr="00BE5F8F">
        <w:rPr>
          <w:rFonts w:ascii="Times New Roman" w:hAnsi="Times New Roman" w:cs="Times New Roman"/>
          <w:sz w:val="24"/>
          <w:szCs w:val="24"/>
        </w:rPr>
        <w:t>=0.1</w:t>
      </w:r>
    </w:p>
    <w:p w14:paraId="0A9810B6" w14:textId="77777777" w:rsidR="005B0E73" w:rsidRPr="00BE5F8F" w:rsidRDefault="005B0E73" w:rsidP="00090B9F">
      <w:pPr>
        <w:spacing w:line="360" w:lineRule="auto"/>
        <w:ind w:firstLine="720"/>
        <w:rPr>
          <w:rFonts w:ascii="Times New Roman" w:hAnsi="Times New Roman" w:cs="Times New Roman"/>
          <w:sz w:val="24"/>
          <w:szCs w:val="24"/>
        </w:rPr>
      </w:pPr>
    </w:p>
    <w:p w14:paraId="6C9460BC" w14:textId="77777777" w:rsidR="005B0E73" w:rsidRPr="00BE5F8F" w:rsidRDefault="005B0E73" w:rsidP="00090B9F">
      <w:pPr>
        <w:spacing w:line="360" w:lineRule="auto"/>
        <w:rPr>
          <w:rFonts w:ascii="Times New Roman" w:hAnsi="Times New Roman" w:cs="Times New Roman"/>
          <w:i/>
          <w:iCs/>
          <w:sz w:val="24"/>
          <w:szCs w:val="24"/>
        </w:rPr>
      </w:pPr>
      <w:r w:rsidRPr="00BE5F8F">
        <w:rPr>
          <w:rFonts w:ascii="Times New Roman" w:hAnsi="Times New Roman" w:cs="Times New Roman"/>
          <w:sz w:val="24"/>
          <w:szCs w:val="24"/>
        </w:rPr>
        <w:t>Model validation of this analysis was performed using PRESS statistic (R</w:t>
      </w:r>
      <w:r w:rsidRPr="00BE5F8F">
        <w:rPr>
          <w:rFonts w:ascii="Times New Roman" w:hAnsi="Times New Roman" w:cs="Times New Roman"/>
          <w:sz w:val="24"/>
          <w:szCs w:val="24"/>
          <w:vertAlign w:val="superscript"/>
        </w:rPr>
        <w:t>2</w:t>
      </w:r>
      <w:r w:rsidRPr="00BE5F8F">
        <w:rPr>
          <w:rFonts w:ascii="Times New Roman" w:hAnsi="Times New Roman" w:cs="Times New Roman"/>
          <w:sz w:val="24"/>
          <w:szCs w:val="24"/>
          <w:vertAlign w:val="subscript"/>
        </w:rPr>
        <w:t>press</w:t>
      </w:r>
      <w:r w:rsidRPr="00BE5F8F">
        <w:rPr>
          <w:rFonts w:ascii="Times New Roman" w:hAnsi="Times New Roman" w:cs="Times New Roman"/>
          <w:sz w:val="24"/>
          <w:szCs w:val="24"/>
        </w:rPr>
        <w:t xml:space="preserve">= 0.1), suggesting that the model adequately performs in predicting schizotypal traits based on age and gender in this participant sample. The fit </w:t>
      </w:r>
      <w:proofErr w:type="gramStart"/>
      <w:r w:rsidRPr="00BE5F8F">
        <w:rPr>
          <w:rFonts w:ascii="Times New Roman" w:hAnsi="Times New Roman" w:cs="Times New Roman"/>
          <w:sz w:val="24"/>
          <w:szCs w:val="24"/>
        </w:rPr>
        <w:t>of  model</w:t>
      </w:r>
      <w:proofErr w:type="gramEnd"/>
      <w:r w:rsidRPr="00BE5F8F">
        <w:rPr>
          <w:rFonts w:ascii="Times New Roman" w:hAnsi="Times New Roman" w:cs="Times New Roman"/>
          <w:sz w:val="24"/>
          <w:szCs w:val="24"/>
        </w:rPr>
        <w:t xml:space="preserve"> with the data, evaluated using </w:t>
      </w:r>
      <w:r w:rsidRPr="00BE5F8F">
        <w:rPr>
          <w:rFonts w:ascii="Times New Roman" w:hAnsi="Times New Roman" w:cs="Times New Roman"/>
          <w:sz w:val="24"/>
          <w:szCs w:val="24"/>
        </w:rPr>
        <w:lastRenderedPageBreak/>
        <w:t xml:space="preserve">Cohen's classification for </w:t>
      </w:r>
      <w:r w:rsidRPr="00BE5F8F">
        <w:rPr>
          <w:rFonts w:ascii="Times New Roman" w:hAnsi="Times New Roman" w:cs="Times New Roman"/>
          <w:i/>
          <w:iCs/>
          <w:sz w:val="24"/>
          <w:szCs w:val="24"/>
        </w:rPr>
        <w:t>R</w:t>
      </w:r>
      <w:r w:rsidRPr="00BE5F8F">
        <w:rPr>
          <w:rFonts w:ascii="Times New Roman" w:hAnsi="Times New Roman" w:cs="Times New Roman"/>
          <w:sz w:val="24"/>
          <w:szCs w:val="24"/>
        </w:rPr>
        <w:t xml:space="preserve"> values, indicates a small-to-moderate effect size. For each one standard deviation increase in gender, the schizotypal traits score decreases by approximately 0.32 units. For each one standard deviation increase in age, the schizotypal traits score decreases by approximately 3.97 units. The final predictive model is </w:t>
      </w:r>
      <w:r w:rsidRPr="00BE5F8F">
        <w:rPr>
          <w:rFonts w:ascii="Times New Roman" w:hAnsi="Times New Roman" w:cs="Times New Roman"/>
          <w:i/>
          <w:iCs/>
          <w:sz w:val="24"/>
          <w:szCs w:val="24"/>
        </w:rPr>
        <w:t>Schizotypal Traits Score=62.69+ (−0.352×</w:t>
      </w:r>
      <w:proofErr w:type="gramStart"/>
      <w:r w:rsidRPr="00BE5F8F">
        <w:rPr>
          <w:rFonts w:ascii="Times New Roman" w:hAnsi="Times New Roman" w:cs="Times New Roman"/>
          <w:i/>
          <w:iCs/>
          <w:sz w:val="24"/>
          <w:szCs w:val="24"/>
        </w:rPr>
        <w:t>Age)+(</w:t>
      </w:r>
      <w:proofErr w:type="gramEnd"/>
      <w:r w:rsidRPr="00BE5F8F">
        <w:rPr>
          <w:rFonts w:ascii="Times New Roman" w:hAnsi="Times New Roman" w:cs="Times New Roman"/>
          <w:i/>
          <w:iCs/>
          <w:sz w:val="24"/>
          <w:szCs w:val="24"/>
        </w:rPr>
        <w:t>−0.723×Gender)+ϵ.</w:t>
      </w:r>
    </w:p>
    <w:p w14:paraId="134FF3A0" w14:textId="77777777" w:rsidR="005B0E73" w:rsidRPr="00BE5F8F" w:rsidRDefault="005B0E73" w:rsidP="00090B9F">
      <w:pPr>
        <w:spacing w:line="360" w:lineRule="auto"/>
        <w:rPr>
          <w:rFonts w:ascii="Times New Roman" w:hAnsi="Times New Roman" w:cs="Times New Roman"/>
          <w:i/>
          <w:iCs/>
          <w:sz w:val="24"/>
          <w:szCs w:val="24"/>
        </w:rPr>
      </w:pPr>
      <w:r w:rsidRPr="00BE5F8F">
        <w:rPr>
          <w:rFonts w:ascii="Times New Roman" w:hAnsi="Times New Roman" w:cs="Times New Roman"/>
          <w:sz w:val="24"/>
          <w:szCs w:val="24"/>
        </w:rPr>
        <w:t>Research findings show that age significantly and negatively influences schizotypal traits within the specific participant sample, indicating that an increase in age is associated with decreased schizotypal traits. Although females in this sample exhibited lower schizotypal traits, the gender variable did not reach statistical significance. This suggests that gender does not play a significant role in predicting schizotypal traits within this group.</w:t>
      </w:r>
    </w:p>
    <w:p w14:paraId="7D42072E" w14:textId="77777777" w:rsidR="005B0E73" w:rsidRPr="00BE5F8F" w:rsidRDefault="005B0E73" w:rsidP="00090B9F">
      <w:pPr>
        <w:spacing w:line="360" w:lineRule="auto"/>
        <w:ind w:firstLine="720"/>
        <w:rPr>
          <w:rFonts w:ascii="Times New Roman" w:hAnsi="Times New Roman" w:cs="Times New Roman"/>
          <w:sz w:val="24"/>
          <w:szCs w:val="24"/>
        </w:rPr>
      </w:pPr>
    </w:p>
    <w:p w14:paraId="354FE0D3" w14:textId="45C049C1" w:rsidR="005B0E73" w:rsidRPr="00BE5F8F" w:rsidRDefault="005B0E73" w:rsidP="00090B9F">
      <w:pPr>
        <w:spacing w:line="360" w:lineRule="auto"/>
        <w:rPr>
          <w:rFonts w:ascii="Times New Roman" w:hAnsi="Times New Roman" w:cs="Times New Roman"/>
          <w:i/>
          <w:iCs/>
          <w:sz w:val="24"/>
          <w:szCs w:val="24"/>
        </w:rPr>
      </w:pPr>
      <w:r w:rsidRPr="00BE5F8F">
        <w:rPr>
          <w:rFonts w:ascii="Times New Roman" w:hAnsi="Times New Roman" w:cs="Times New Roman"/>
          <w:i/>
          <w:iCs/>
          <w:sz w:val="24"/>
          <w:szCs w:val="24"/>
        </w:rPr>
        <w:t>Age as a predictor of schizotypal personality disorder risk- multiple regression analysis.</w:t>
      </w:r>
    </w:p>
    <w:p w14:paraId="485520A3" w14:textId="77777777" w:rsidR="00311F87" w:rsidRPr="00BE5F8F" w:rsidRDefault="00311F87" w:rsidP="00090B9F">
      <w:pPr>
        <w:spacing w:line="360" w:lineRule="auto"/>
        <w:rPr>
          <w:rFonts w:ascii="Times New Roman" w:hAnsi="Times New Roman" w:cs="Times New Roman"/>
          <w:i/>
          <w:iCs/>
          <w:sz w:val="24"/>
          <w:szCs w:val="24"/>
        </w:rPr>
      </w:pPr>
    </w:p>
    <w:p w14:paraId="5470C4A2"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A simultaneous multiple regression analysis was conducted to explore the predictive relationship between age and gender on the risk of schizotypal personality disorder based on the Schizotypal personality questionnaire- brief revised (Cohen et al., 2010). The analysis indicated that the overall model was statistically significant, </w:t>
      </w:r>
      <w:proofErr w:type="gramStart"/>
      <w:r w:rsidRPr="00BE5F8F">
        <w:rPr>
          <w:rFonts w:ascii="Times New Roman" w:hAnsi="Times New Roman" w:cs="Times New Roman"/>
          <w:sz w:val="24"/>
          <w:szCs w:val="24"/>
        </w:rPr>
        <w:t>F(</w:t>
      </w:r>
      <w:proofErr w:type="gramEnd"/>
      <w:r w:rsidRPr="00BE5F8F">
        <w:rPr>
          <w:rFonts w:ascii="Times New Roman" w:hAnsi="Times New Roman" w:cs="Times New Roman"/>
          <w:sz w:val="24"/>
          <w:szCs w:val="24"/>
        </w:rPr>
        <w:t>2,115)= 3.65; p=.029, explaining 5.3% of the variance in schizotypal traits scores (R² = .061, adjusted R² =.044). Upon examining the individual predictors within the model, it was found that the age coefficient was statistically significant (p= .010), but gender was not; it did not contribute to the predictive model. Please see Table 5 to find detailed coefficients data.</w:t>
      </w:r>
    </w:p>
    <w:p w14:paraId="05346DB8" w14:textId="77777777" w:rsidR="005B0E73" w:rsidRPr="00BE5F8F" w:rsidRDefault="005B0E73" w:rsidP="00090B9F">
      <w:pPr>
        <w:spacing w:line="360" w:lineRule="auto"/>
        <w:rPr>
          <w:rFonts w:ascii="Times New Roman" w:hAnsi="Times New Roman" w:cs="Times New Roman"/>
          <w:b/>
          <w:bCs/>
          <w:sz w:val="24"/>
          <w:szCs w:val="24"/>
        </w:rPr>
      </w:pPr>
    </w:p>
    <w:p w14:paraId="4761F0C7" w14:textId="77777777" w:rsidR="005B0E73" w:rsidRPr="00BE5F8F" w:rsidRDefault="005B0E73" w:rsidP="00311F87">
      <w:pPr>
        <w:spacing w:line="276" w:lineRule="auto"/>
        <w:rPr>
          <w:rFonts w:ascii="Times New Roman" w:hAnsi="Times New Roman" w:cs="Times New Roman"/>
          <w:b/>
          <w:bCs/>
          <w:sz w:val="24"/>
          <w:szCs w:val="24"/>
        </w:rPr>
      </w:pPr>
      <w:r w:rsidRPr="00BE5F8F">
        <w:rPr>
          <w:rFonts w:ascii="Times New Roman" w:hAnsi="Times New Roman" w:cs="Times New Roman"/>
          <w:b/>
          <w:bCs/>
          <w:sz w:val="24"/>
          <w:szCs w:val="24"/>
        </w:rPr>
        <w:t xml:space="preserve">Table 5. </w:t>
      </w:r>
      <w:r w:rsidRPr="00BE5F8F">
        <w:rPr>
          <w:rFonts w:ascii="Times New Roman" w:hAnsi="Times New Roman" w:cs="Times New Roman"/>
          <w:i/>
          <w:iCs/>
          <w:sz w:val="24"/>
          <w:szCs w:val="24"/>
        </w:rPr>
        <w:t>Regression coefficients, coefficients standard errors, t- and p-values for schizotypal personality disorder risk criterion.</w:t>
      </w:r>
    </w:p>
    <w:tbl>
      <w:tblPr>
        <w:tblStyle w:val="TableGrid"/>
        <w:tblW w:w="937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0"/>
        <w:gridCol w:w="1216"/>
        <w:gridCol w:w="1150"/>
        <w:gridCol w:w="1439"/>
        <w:gridCol w:w="1005"/>
        <w:gridCol w:w="1887"/>
        <w:gridCol w:w="1341"/>
      </w:tblGrid>
      <w:tr w:rsidR="005B0E73" w:rsidRPr="00BE5F8F" w14:paraId="25148DE4" w14:textId="77777777" w:rsidTr="00820D25">
        <w:trPr>
          <w:cantSplit/>
          <w:trHeight w:val="630"/>
        </w:trPr>
        <w:tc>
          <w:tcPr>
            <w:tcW w:w="1340" w:type="dxa"/>
            <w:tcBorders>
              <w:top w:val="single" w:sz="4" w:space="0" w:color="auto"/>
              <w:bottom w:val="single" w:sz="4" w:space="0" w:color="auto"/>
            </w:tcBorders>
          </w:tcPr>
          <w:p w14:paraId="135EE055" w14:textId="77777777" w:rsidR="005B0E73" w:rsidRPr="00BE5F8F" w:rsidRDefault="005B0E73" w:rsidP="00311F87">
            <w:pPr>
              <w:spacing w:line="276" w:lineRule="auto"/>
              <w:ind w:firstLine="720"/>
              <w:rPr>
                <w:rFonts w:ascii="Times New Roman" w:hAnsi="Times New Roman" w:cs="Times New Roman"/>
                <w:sz w:val="24"/>
                <w:szCs w:val="24"/>
              </w:rPr>
            </w:pPr>
          </w:p>
        </w:tc>
        <w:tc>
          <w:tcPr>
            <w:tcW w:w="1216" w:type="dxa"/>
            <w:tcBorders>
              <w:top w:val="single" w:sz="4" w:space="0" w:color="auto"/>
              <w:bottom w:val="single" w:sz="4" w:space="0" w:color="auto"/>
            </w:tcBorders>
            <w:vAlign w:val="center"/>
          </w:tcPr>
          <w:p w14:paraId="39D0CEC8" w14:textId="77777777" w:rsidR="005B0E73" w:rsidRPr="00BE5F8F" w:rsidRDefault="005B0E73" w:rsidP="00311F87">
            <w:pPr>
              <w:spacing w:line="276" w:lineRule="auto"/>
              <w:jc w:val="center"/>
              <w:rPr>
                <w:rFonts w:ascii="Times New Roman" w:hAnsi="Times New Roman" w:cs="Times New Roman"/>
                <w:i/>
                <w:iCs/>
                <w:sz w:val="24"/>
                <w:szCs w:val="24"/>
              </w:rPr>
            </w:pPr>
            <w:r w:rsidRPr="00BE5F8F">
              <w:rPr>
                <w:rFonts w:ascii="Times New Roman" w:hAnsi="Times New Roman" w:cs="Times New Roman"/>
                <w:i/>
                <w:iCs/>
                <w:sz w:val="24"/>
                <w:szCs w:val="24"/>
              </w:rPr>
              <w:t>B</w:t>
            </w:r>
          </w:p>
        </w:tc>
        <w:tc>
          <w:tcPr>
            <w:tcW w:w="1150" w:type="dxa"/>
            <w:tcBorders>
              <w:top w:val="single" w:sz="4" w:space="0" w:color="auto"/>
              <w:bottom w:val="single" w:sz="4" w:space="0" w:color="auto"/>
            </w:tcBorders>
            <w:vAlign w:val="center"/>
          </w:tcPr>
          <w:p w14:paraId="1A99A773" w14:textId="77777777" w:rsidR="005B0E73" w:rsidRPr="00BE5F8F" w:rsidRDefault="005B0E73" w:rsidP="00311F87">
            <w:pPr>
              <w:spacing w:line="276" w:lineRule="auto"/>
              <w:jc w:val="center"/>
              <w:rPr>
                <w:rFonts w:ascii="Times New Roman" w:hAnsi="Times New Roman" w:cs="Times New Roman"/>
                <w:i/>
                <w:iCs/>
                <w:sz w:val="24"/>
                <w:szCs w:val="24"/>
              </w:rPr>
            </w:pPr>
            <w:r w:rsidRPr="00BE5F8F">
              <w:rPr>
                <w:rFonts w:ascii="Times New Roman" w:hAnsi="Times New Roman" w:cs="Times New Roman"/>
                <w:i/>
                <w:iCs/>
                <w:sz w:val="24"/>
                <w:szCs w:val="24"/>
              </w:rPr>
              <w:t>SE</w:t>
            </w:r>
          </w:p>
        </w:tc>
        <w:tc>
          <w:tcPr>
            <w:tcW w:w="1439" w:type="dxa"/>
            <w:tcBorders>
              <w:top w:val="single" w:sz="4" w:space="0" w:color="auto"/>
              <w:bottom w:val="single" w:sz="4" w:space="0" w:color="auto"/>
            </w:tcBorders>
            <w:vAlign w:val="center"/>
          </w:tcPr>
          <w:p w14:paraId="13B9A39F" w14:textId="77777777" w:rsidR="005B0E73" w:rsidRPr="00BE5F8F" w:rsidRDefault="005B0E73" w:rsidP="00311F87">
            <w:pPr>
              <w:spacing w:line="276" w:lineRule="auto"/>
              <w:jc w:val="center"/>
              <w:rPr>
                <w:rFonts w:ascii="Times New Roman" w:hAnsi="Times New Roman" w:cs="Times New Roman"/>
                <w:i/>
                <w:iCs/>
                <w:sz w:val="24"/>
                <w:szCs w:val="24"/>
              </w:rPr>
            </w:pPr>
            <w:r w:rsidRPr="00BE5F8F">
              <w:rPr>
                <w:rFonts w:ascii="Times New Roman" w:hAnsi="Times New Roman" w:cs="Times New Roman"/>
                <w:i/>
                <w:iCs/>
                <w:sz w:val="24"/>
                <w:szCs w:val="24"/>
              </w:rPr>
              <w:t>β</w:t>
            </w:r>
          </w:p>
        </w:tc>
        <w:tc>
          <w:tcPr>
            <w:tcW w:w="1005" w:type="dxa"/>
            <w:tcBorders>
              <w:top w:val="single" w:sz="4" w:space="0" w:color="auto"/>
              <w:bottom w:val="single" w:sz="4" w:space="0" w:color="auto"/>
            </w:tcBorders>
            <w:vAlign w:val="center"/>
          </w:tcPr>
          <w:p w14:paraId="53C6D11E" w14:textId="77777777" w:rsidR="005B0E73" w:rsidRPr="00BE5F8F" w:rsidRDefault="005B0E73" w:rsidP="00311F87">
            <w:pPr>
              <w:spacing w:line="276" w:lineRule="auto"/>
              <w:jc w:val="center"/>
              <w:rPr>
                <w:rFonts w:ascii="Times New Roman" w:hAnsi="Times New Roman" w:cs="Times New Roman"/>
                <w:i/>
                <w:iCs/>
                <w:sz w:val="24"/>
                <w:szCs w:val="24"/>
              </w:rPr>
            </w:pPr>
            <w:r w:rsidRPr="00BE5F8F">
              <w:rPr>
                <w:rFonts w:ascii="Times New Roman" w:hAnsi="Times New Roman" w:cs="Times New Roman"/>
                <w:i/>
                <w:iCs/>
                <w:sz w:val="24"/>
                <w:szCs w:val="24"/>
              </w:rPr>
              <w:t>t-value</w:t>
            </w:r>
          </w:p>
        </w:tc>
        <w:tc>
          <w:tcPr>
            <w:tcW w:w="1887" w:type="dxa"/>
            <w:tcBorders>
              <w:top w:val="single" w:sz="4" w:space="0" w:color="auto"/>
              <w:bottom w:val="single" w:sz="4" w:space="0" w:color="auto"/>
            </w:tcBorders>
            <w:vAlign w:val="center"/>
          </w:tcPr>
          <w:p w14:paraId="0D515B3F" w14:textId="77777777" w:rsidR="005B0E73" w:rsidRPr="00BE5F8F" w:rsidRDefault="005B0E73" w:rsidP="00311F87">
            <w:pPr>
              <w:spacing w:line="276" w:lineRule="auto"/>
              <w:jc w:val="center"/>
              <w:rPr>
                <w:rFonts w:ascii="Times New Roman" w:hAnsi="Times New Roman" w:cs="Times New Roman"/>
                <w:i/>
                <w:iCs/>
                <w:sz w:val="24"/>
                <w:szCs w:val="24"/>
              </w:rPr>
            </w:pPr>
            <w:r w:rsidRPr="00BE5F8F">
              <w:rPr>
                <w:rFonts w:ascii="Times New Roman" w:hAnsi="Times New Roman" w:cs="Times New Roman"/>
                <w:i/>
                <w:iCs/>
                <w:sz w:val="24"/>
                <w:szCs w:val="24"/>
              </w:rPr>
              <w:t>95% CI</w:t>
            </w:r>
          </w:p>
        </w:tc>
        <w:tc>
          <w:tcPr>
            <w:tcW w:w="1341" w:type="dxa"/>
            <w:tcBorders>
              <w:top w:val="single" w:sz="4" w:space="0" w:color="auto"/>
              <w:bottom w:val="single" w:sz="4" w:space="0" w:color="auto"/>
            </w:tcBorders>
            <w:vAlign w:val="center"/>
          </w:tcPr>
          <w:p w14:paraId="05263038" w14:textId="77777777" w:rsidR="005B0E73" w:rsidRPr="00BE5F8F" w:rsidRDefault="005B0E73" w:rsidP="00311F87">
            <w:pPr>
              <w:spacing w:line="276" w:lineRule="auto"/>
              <w:jc w:val="center"/>
              <w:rPr>
                <w:rFonts w:ascii="Times New Roman" w:hAnsi="Times New Roman" w:cs="Times New Roman"/>
                <w:i/>
                <w:iCs/>
                <w:sz w:val="24"/>
                <w:szCs w:val="24"/>
              </w:rPr>
            </w:pPr>
            <w:r w:rsidRPr="00BE5F8F">
              <w:rPr>
                <w:rFonts w:ascii="Times New Roman" w:hAnsi="Times New Roman" w:cs="Times New Roman"/>
                <w:i/>
                <w:iCs/>
                <w:sz w:val="24"/>
                <w:szCs w:val="24"/>
              </w:rPr>
              <w:t>p-value</w:t>
            </w:r>
          </w:p>
        </w:tc>
      </w:tr>
      <w:tr w:rsidR="005B0E73" w:rsidRPr="00BE5F8F" w14:paraId="77E13CB0" w14:textId="77777777" w:rsidTr="00820D25">
        <w:trPr>
          <w:trHeight w:val="630"/>
        </w:trPr>
        <w:tc>
          <w:tcPr>
            <w:tcW w:w="1340" w:type="dxa"/>
            <w:tcBorders>
              <w:top w:val="single" w:sz="4" w:space="0" w:color="auto"/>
            </w:tcBorders>
            <w:vAlign w:val="center"/>
          </w:tcPr>
          <w:p w14:paraId="20942A7D" w14:textId="77777777" w:rsidR="005B0E73" w:rsidRPr="00BE5F8F" w:rsidRDefault="005B0E73" w:rsidP="00311F87">
            <w:pPr>
              <w:spacing w:line="276" w:lineRule="auto"/>
              <w:rPr>
                <w:rFonts w:ascii="Times New Roman" w:hAnsi="Times New Roman" w:cs="Times New Roman"/>
                <w:sz w:val="24"/>
                <w:szCs w:val="24"/>
              </w:rPr>
            </w:pPr>
            <w:r w:rsidRPr="00BE5F8F">
              <w:rPr>
                <w:rFonts w:ascii="Times New Roman" w:hAnsi="Times New Roman" w:cs="Times New Roman"/>
                <w:sz w:val="24"/>
                <w:szCs w:val="24"/>
              </w:rPr>
              <w:t>Constant</w:t>
            </w:r>
          </w:p>
        </w:tc>
        <w:tc>
          <w:tcPr>
            <w:tcW w:w="1216" w:type="dxa"/>
            <w:tcBorders>
              <w:top w:val="single" w:sz="4" w:space="0" w:color="auto"/>
            </w:tcBorders>
            <w:vAlign w:val="center"/>
          </w:tcPr>
          <w:p w14:paraId="6F2EBBE6"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118.57</w:t>
            </w:r>
          </w:p>
        </w:tc>
        <w:tc>
          <w:tcPr>
            <w:tcW w:w="1150" w:type="dxa"/>
            <w:tcBorders>
              <w:top w:val="single" w:sz="4" w:space="0" w:color="auto"/>
            </w:tcBorders>
            <w:vAlign w:val="center"/>
          </w:tcPr>
          <w:p w14:paraId="6EEB5320"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5.47</w:t>
            </w:r>
          </w:p>
        </w:tc>
        <w:tc>
          <w:tcPr>
            <w:tcW w:w="1439" w:type="dxa"/>
            <w:tcBorders>
              <w:top w:val="single" w:sz="4" w:space="0" w:color="auto"/>
            </w:tcBorders>
            <w:vAlign w:val="center"/>
          </w:tcPr>
          <w:p w14:paraId="54E0D41B"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w:t>
            </w:r>
          </w:p>
        </w:tc>
        <w:tc>
          <w:tcPr>
            <w:tcW w:w="1005" w:type="dxa"/>
            <w:tcBorders>
              <w:top w:val="single" w:sz="4" w:space="0" w:color="auto"/>
            </w:tcBorders>
            <w:vAlign w:val="center"/>
          </w:tcPr>
          <w:p w14:paraId="5035F5C9"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16.77</w:t>
            </w:r>
          </w:p>
        </w:tc>
        <w:tc>
          <w:tcPr>
            <w:tcW w:w="1887" w:type="dxa"/>
            <w:tcBorders>
              <w:top w:val="single" w:sz="4" w:space="0" w:color="auto"/>
            </w:tcBorders>
            <w:vAlign w:val="center"/>
          </w:tcPr>
          <w:p w14:paraId="41230207"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[104.57, 132.58]</w:t>
            </w:r>
          </w:p>
        </w:tc>
        <w:tc>
          <w:tcPr>
            <w:tcW w:w="1341" w:type="dxa"/>
            <w:tcBorders>
              <w:top w:val="single" w:sz="4" w:space="0" w:color="auto"/>
            </w:tcBorders>
            <w:vAlign w:val="center"/>
          </w:tcPr>
          <w:p w14:paraId="7711907F"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&lt;.001</w:t>
            </w:r>
          </w:p>
        </w:tc>
      </w:tr>
      <w:tr w:rsidR="005B0E73" w:rsidRPr="00BE5F8F" w14:paraId="11A71C43" w14:textId="77777777" w:rsidTr="00820D25">
        <w:trPr>
          <w:trHeight w:val="630"/>
        </w:trPr>
        <w:tc>
          <w:tcPr>
            <w:tcW w:w="1340" w:type="dxa"/>
            <w:vAlign w:val="center"/>
          </w:tcPr>
          <w:p w14:paraId="16E22327" w14:textId="77777777" w:rsidR="005B0E73" w:rsidRPr="00BE5F8F" w:rsidRDefault="005B0E73" w:rsidP="00311F87">
            <w:pPr>
              <w:spacing w:line="276" w:lineRule="auto"/>
              <w:rPr>
                <w:rFonts w:ascii="Times New Roman" w:hAnsi="Times New Roman" w:cs="Times New Roman"/>
                <w:sz w:val="24"/>
                <w:szCs w:val="24"/>
              </w:rPr>
            </w:pPr>
            <w:r w:rsidRPr="00BE5F8F">
              <w:rPr>
                <w:rFonts w:ascii="Times New Roman" w:hAnsi="Times New Roman" w:cs="Times New Roman"/>
                <w:sz w:val="24"/>
                <w:szCs w:val="24"/>
              </w:rPr>
              <w:t>Age</w:t>
            </w:r>
          </w:p>
        </w:tc>
        <w:tc>
          <w:tcPr>
            <w:tcW w:w="1216" w:type="dxa"/>
            <w:vAlign w:val="center"/>
          </w:tcPr>
          <w:p w14:paraId="7C6B4257"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-.47</w:t>
            </w:r>
          </w:p>
        </w:tc>
        <w:tc>
          <w:tcPr>
            <w:tcW w:w="1150" w:type="dxa"/>
            <w:vAlign w:val="center"/>
          </w:tcPr>
          <w:p w14:paraId="39DD0622"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.18</w:t>
            </w:r>
          </w:p>
        </w:tc>
        <w:tc>
          <w:tcPr>
            <w:tcW w:w="1439" w:type="dxa"/>
            <w:vAlign w:val="center"/>
          </w:tcPr>
          <w:p w14:paraId="6F410A02"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-.24</w:t>
            </w:r>
          </w:p>
        </w:tc>
        <w:tc>
          <w:tcPr>
            <w:tcW w:w="1005" w:type="dxa"/>
            <w:vAlign w:val="center"/>
          </w:tcPr>
          <w:p w14:paraId="2D29EFC1"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-2.63</w:t>
            </w:r>
          </w:p>
        </w:tc>
        <w:tc>
          <w:tcPr>
            <w:tcW w:w="1887" w:type="dxa"/>
            <w:vAlign w:val="center"/>
          </w:tcPr>
          <w:p w14:paraId="3CDF90DC"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[-.83, -.11]</w:t>
            </w:r>
          </w:p>
        </w:tc>
        <w:tc>
          <w:tcPr>
            <w:tcW w:w="1341" w:type="dxa"/>
            <w:vAlign w:val="center"/>
          </w:tcPr>
          <w:p w14:paraId="67C52847"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.010</w:t>
            </w:r>
          </w:p>
        </w:tc>
      </w:tr>
      <w:tr w:rsidR="005B0E73" w:rsidRPr="00BE5F8F" w14:paraId="5300C4FD" w14:textId="77777777" w:rsidTr="00820D25">
        <w:trPr>
          <w:trHeight w:val="630"/>
        </w:trPr>
        <w:tc>
          <w:tcPr>
            <w:tcW w:w="1340" w:type="dxa"/>
            <w:vAlign w:val="center"/>
          </w:tcPr>
          <w:p w14:paraId="52F40277" w14:textId="77777777" w:rsidR="005B0E73" w:rsidRPr="00BE5F8F" w:rsidRDefault="005B0E73" w:rsidP="00311F87">
            <w:pPr>
              <w:spacing w:line="276" w:lineRule="auto"/>
              <w:rPr>
                <w:rFonts w:ascii="Times New Roman" w:hAnsi="Times New Roman" w:cs="Times New Roman"/>
                <w:sz w:val="24"/>
                <w:szCs w:val="24"/>
              </w:rPr>
            </w:pPr>
            <w:r w:rsidRPr="00BE5F8F">
              <w:rPr>
                <w:rFonts w:ascii="Times New Roman" w:hAnsi="Times New Roman" w:cs="Times New Roman"/>
                <w:sz w:val="24"/>
                <w:szCs w:val="24"/>
              </w:rPr>
              <w:t>Gender</w:t>
            </w:r>
          </w:p>
        </w:tc>
        <w:tc>
          <w:tcPr>
            <w:tcW w:w="1216" w:type="dxa"/>
            <w:vAlign w:val="center"/>
          </w:tcPr>
          <w:p w14:paraId="760F7E0C"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-3.66</w:t>
            </w:r>
          </w:p>
        </w:tc>
        <w:tc>
          <w:tcPr>
            <w:tcW w:w="1150" w:type="dxa"/>
            <w:vAlign w:val="center"/>
          </w:tcPr>
          <w:p w14:paraId="4B638500"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4.62</w:t>
            </w:r>
          </w:p>
        </w:tc>
        <w:tc>
          <w:tcPr>
            <w:tcW w:w="1439" w:type="dxa"/>
            <w:vAlign w:val="center"/>
          </w:tcPr>
          <w:p w14:paraId="43F2278B"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-.07</w:t>
            </w:r>
          </w:p>
        </w:tc>
        <w:tc>
          <w:tcPr>
            <w:tcW w:w="1005" w:type="dxa"/>
            <w:vAlign w:val="center"/>
          </w:tcPr>
          <w:p w14:paraId="3BE3D178"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-.792</w:t>
            </w:r>
          </w:p>
        </w:tc>
        <w:tc>
          <w:tcPr>
            <w:tcW w:w="1887" w:type="dxa"/>
            <w:vAlign w:val="center"/>
          </w:tcPr>
          <w:p w14:paraId="2DE7B77F"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[-12.81, 5.5]</w:t>
            </w:r>
          </w:p>
        </w:tc>
        <w:tc>
          <w:tcPr>
            <w:tcW w:w="1341" w:type="dxa"/>
            <w:vAlign w:val="center"/>
          </w:tcPr>
          <w:p w14:paraId="2D7740E1" w14:textId="77777777" w:rsidR="005B0E73" w:rsidRPr="00BE5F8F" w:rsidRDefault="005B0E73" w:rsidP="00311F87">
            <w:pPr>
              <w:spacing w:line="276" w:lineRule="auto"/>
              <w:jc w:val="center"/>
              <w:rPr>
                <w:rFonts w:ascii="Times New Roman" w:hAnsi="Times New Roman" w:cs="Times New Roman"/>
                <w:sz w:val="24"/>
                <w:szCs w:val="24"/>
              </w:rPr>
            </w:pPr>
            <w:r w:rsidRPr="00BE5F8F">
              <w:rPr>
                <w:rFonts w:ascii="Times New Roman" w:hAnsi="Times New Roman" w:cs="Times New Roman"/>
                <w:sz w:val="24"/>
                <w:szCs w:val="24"/>
              </w:rPr>
              <w:t>.430</w:t>
            </w:r>
          </w:p>
        </w:tc>
      </w:tr>
    </w:tbl>
    <w:p w14:paraId="5F92022A" w14:textId="77777777" w:rsidR="005B0E73" w:rsidRPr="00BE5F8F" w:rsidRDefault="005B0E73" w:rsidP="00311F87">
      <w:pPr>
        <w:spacing w:line="276" w:lineRule="auto"/>
        <w:rPr>
          <w:rFonts w:ascii="Times New Roman" w:hAnsi="Times New Roman" w:cs="Times New Roman"/>
          <w:sz w:val="24"/>
          <w:szCs w:val="24"/>
        </w:rPr>
      </w:pPr>
      <w:r w:rsidRPr="00BE5F8F">
        <w:rPr>
          <w:rFonts w:ascii="Times New Roman" w:hAnsi="Times New Roman" w:cs="Times New Roman"/>
          <w:sz w:val="24"/>
          <w:szCs w:val="24"/>
        </w:rPr>
        <w:t>R</w:t>
      </w:r>
      <w:r w:rsidRPr="00BE5F8F">
        <w:rPr>
          <w:rFonts w:ascii="Times New Roman" w:hAnsi="Times New Roman" w:cs="Times New Roman"/>
          <w:sz w:val="24"/>
          <w:szCs w:val="24"/>
          <w:vertAlign w:val="superscript"/>
        </w:rPr>
        <w:t>2</w:t>
      </w:r>
      <w:r w:rsidRPr="00BE5F8F">
        <w:rPr>
          <w:rFonts w:ascii="Times New Roman" w:hAnsi="Times New Roman" w:cs="Times New Roman"/>
          <w:sz w:val="24"/>
          <w:szCs w:val="24"/>
        </w:rPr>
        <w:t>=.061, R</w:t>
      </w:r>
      <w:r w:rsidRPr="00BE5F8F">
        <w:rPr>
          <w:rFonts w:ascii="Times New Roman" w:hAnsi="Times New Roman" w:cs="Times New Roman"/>
          <w:sz w:val="24"/>
          <w:szCs w:val="24"/>
          <w:vertAlign w:val="superscript"/>
        </w:rPr>
        <w:t>2</w:t>
      </w:r>
      <w:r w:rsidRPr="00BE5F8F">
        <w:rPr>
          <w:rFonts w:ascii="Times New Roman" w:hAnsi="Times New Roman" w:cs="Times New Roman"/>
          <w:sz w:val="24"/>
          <w:szCs w:val="24"/>
          <w:vertAlign w:val="subscript"/>
        </w:rPr>
        <w:t>press</w:t>
      </w:r>
      <w:r w:rsidRPr="00BE5F8F">
        <w:rPr>
          <w:rFonts w:ascii="Times New Roman" w:hAnsi="Times New Roman" w:cs="Times New Roman"/>
          <w:sz w:val="24"/>
          <w:szCs w:val="24"/>
        </w:rPr>
        <w:t>=0.1</w:t>
      </w:r>
    </w:p>
    <w:p w14:paraId="7F69E071" w14:textId="77777777" w:rsidR="005B0E73" w:rsidRPr="00BE5F8F" w:rsidRDefault="005B0E73" w:rsidP="00090B9F">
      <w:pPr>
        <w:spacing w:line="360" w:lineRule="auto"/>
        <w:rPr>
          <w:rFonts w:ascii="Times New Roman" w:hAnsi="Times New Roman" w:cs="Times New Roman"/>
          <w:sz w:val="24"/>
          <w:szCs w:val="24"/>
        </w:rPr>
      </w:pPr>
    </w:p>
    <w:p w14:paraId="1BD4516E" w14:textId="77777777" w:rsidR="005B0E73" w:rsidRPr="00BE5F8F" w:rsidRDefault="005B0E73" w:rsidP="00090B9F">
      <w:pPr>
        <w:spacing w:line="360" w:lineRule="auto"/>
        <w:rPr>
          <w:rFonts w:ascii="Times New Roman" w:hAnsi="Times New Roman" w:cs="Times New Roman"/>
          <w:i/>
          <w:iCs/>
          <w:sz w:val="24"/>
          <w:szCs w:val="24"/>
        </w:rPr>
      </w:pPr>
      <w:r w:rsidRPr="00BE5F8F">
        <w:rPr>
          <w:rFonts w:ascii="Times New Roman" w:hAnsi="Times New Roman" w:cs="Times New Roman"/>
          <w:sz w:val="24"/>
          <w:szCs w:val="24"/>
        </w:rPr>
        <w:t>Model validation of this analysis was performed using PRESS statistic (R</w:t>
      </w:r>
      <w:r w:rsidRPr="00BE5F8F">
        <w:rPr>
          <w:rFonts w:ascii="Times New Roman" w:hAnsi="Times New Roman" w:cs="Times New Roman"/>
          <w:sz w:val="24"/>
          <w:szCs w:val="24"/>
          <w:vertAlign w:val="superscript"/>
        </w:rPr>
        <w:t>2</w:t>
      </w:r>
      <w:r w:rsidRPr="00BE5F8F">
        <w:rPr>
          <w:rFonts w:ascii="Times New Roman" w:hAnsi="Times New Roman" w:cs="Times New Roman"/>
          <w:sz w:val="24"/>
          <w:szCs w:val="24"/>
          <w:vertAlign w:val="subscript"/>
        </w:rPr>
        <w:t>press</w:t>
      </w:r>
      <w:r w:rsidRPr="00BE5F8F">
        <w:rPr>
          <w:rFonts w:ascii="Times New Roman" w:hAnsi="Times New Roman" w:cs="Times New Roman"/>
          <w:sz w:val="24"/>
          <w:szCs w:val="24"/>
        </w:rPr>
        <w:t xml:space="preserve">= 0.1), suggesting that the model adequately performs in predicting schizotypal traits based on age and gender in this participant sample. The model fit with the data, evaluated using Cohen's classification for </w:t>
      </w:r>
      <w:r w:rsidRPr="00BE5F8F">
        <w:rPr>
          <w:rFonts w:ascii="Times New Roman" w:hAnsi="Times New Roman" w:cs="Times New Roman"/>
          <w:i/>
          <w:iCs/>
          <w:sz w:val="24"/>
          <w:szCs w:val="24"/>
        </w:rPr>
        <w:t>R</w:t>
      </w:r>
      <w:r w:rsidRPr="00BE5F8F">
        <w:rPr>
          <w:rFonts w:ascii="Times New Roman" w:hAnsi="Times New Roman" w:cs="Times New Roman"/>
          <w:sz w:val="24"/>
          <w:szCs w:val="24"/>
        </w:rPr>
        <w:t xml:space="preserve"> values, indicates a small-to-moderate effect size. For each one standard deviation increase in age, the risk of SPD decreases by approximately 5.30 units. For each one standard deviation increase in gender, the risk of SPD decreases by approximately 1.61 units. The final predictive model is </w:t>
      </w:r>
      <w:r w:rsidRPr="00BE5F8F">
        <w:rPr>
          <w:rFonts w:ascii="Times New Roman" w:hAnsi="Times New Roman" w:cs="Times New Roman"/>
          <w:i/>
          <w:iCs/>
          <w:sz w:val="24"/>
          <w:szCs w:val="24"/>
        </w:rPr>
        <w:t>Risk of Schizotypal Personality Disorder=118.57+(−0.47×</w:t>
      </w:r>
      <w:proofErr w:type="gramStart"/>
      <w:r w:rsidRPr="00BE5F8F">
        <w:rPr>
          <w:rFonts w:ascii="Times New Roman" w:hAnsi="Times New Roman" w:cs="Times New Roman"/>
          <w:i/>
          <w:iCs/>
          <w:sz w:val="24"/>
          <w:szCs w:val="24"/>
        </w:rPr>
        <w:t>Age)+(</w:t>
      </w:r>
      <w:proofErr w:type="gramEnd"/>
      <w:r w:rsidRPr="00BE5F8F">
        <w:rPr>
          <w:rFonts w:ascii="Times New Roman" w:hAnsi="Times New Roman" w:cs="Times New Roman"/>
          <w:i/>
          <w:iCs/>
          <w:sz w:val="24"/>
          <w:szCs w:val="24"/>
        </w:rPr>
        <w:t xml:space="preserve">−3.66×Gender)+ ϵ. </w:t>
      </w:r>
    </w:p>
    <w:p w14:paraId="3B449E89"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The findings indicate that age negatively correlates with the risk of SPD in this sample, indicating that risk decreases as age increases. Conversely, gender does not exhibit a significant impact on predicting this disorder. However, it was noted that women had, on average lower scores than men.</w:t>
      </w:r>
    </w:p>
    <w:p w14:paraId="5282C2BD" w14:textId="77777777" w:rsidR="005B0E73" w:rsidRPr="00BE5F8F" w:rsidRDefault="005B0E73" w:rsidP="00090B9F">
      <w:pPr>
        <w:spacing w:line="360" w:lineRule="auto"/>
        <w:rPr>
          <w:rFonts w:ascii="Times New Roman" w:hAnsi="Times New Roman" w:cs="Times New Roman"/>
          <w:sz w:val="24"/>
          <w:szCs w:val="24"/>
        </w:rPr>
      </w:pPr>
    </w:p>
    <w:p w14:paraId="7D75A5BF" w14:textId="77777777" w:rsidR="005B0E73" w:rsidRPr="00BE5F8F" w:rsidRDefault="005B0E73" w:rsidP="00090B9F">
      <w:pPr>
        <w:spacing w:line="360" w:lineRule="auto"/>
        <w:rPr>
          <w:rFonts w:ascii="Times New Roman" w:hAnsi="Times New Roman" w:cs="Times New Roman"/>
          <w:sz w:val="24"/>
          <w:szCs w:val="24"/>
        </w:rPr>
      </w:pPr>
    </w:p>
    <w:p w14:paraId="4D381A0E" w14:textId="77777777" w:rsidR="00311F87" w:rsidRPr="00BE5F8F" w:rsidRDefault="00311F87" w:rsidP="00090B9F">
      <w:pPr>
        <w:spacing w:line="360" w:lineRule="auto"/>
        <w:jc w:val="center"/>
        <w:rPr>
          <w:rFonts w:ascii="Times New Roman" w:hAnsi="Times New Roman" w:cs="Times New Roman"/>
          <w:b/>
          <w:bCs/>
          <w:sz w:val="24"/>
          <w:szCs w:val="24"/>
        </w:rPr>
      </w:pPr>
    </w:p>
    <w:p w14:paraId="1CA5A8CB" w14:textId="77777777" w:rsidR="00311F87" w:rsidRPr="00BE5F8F" w:rsidRDefault="00311F87" w:rsidP="00090B9F">
      <w:pPr>
        <w:spacing w:line="360" w:lineRule="auto"/>
        <w:jc w:val="center"/>
        <w:rPr>
          <w:rFonts w:ascii="Times New Roman" w:hAnsi="Times New Roman" w:cs="Times New Roman"/>
          <w:b/>
          <w:bCs/>
          <w:sz w:val="24"/>
          <w:szCs w:val="24"/>
        </w:rPr>
      </w:pPr>
    </w:p>
    <w:p w14:paraId="25648F78" w14:textId="7C4C7807" w:rsidR="005B0E73" w:rsidRPr="00BE5F8F" w:rsidRDefault="005B0E73" w:rsidP="00090B9F">
      <w:pPr>
        <w:spacing w:line="360" w:lineRule="auto"/>
        <w:jc w:val="center"/>
        <w:rPr>
          <w:rFonts w:ascii="Times New Roman" w:hAnsi="Times New Roman" w:cs="Times New Roman"/>
          <w:b/>
          <w:bCs/>
          <w:sz w:val="24"/>
          <w:szCs w:val="24"/>
        </w:rPr>
      </w:pPr>
      <w:r w:rsidRPr="00BE5F8F">
        <w:rPr>
          <w:rFonts w:ascii="Times New Roman" w:hAnsi="Times New Roman" w:cs="Times New Roman"/>
          <w:b/>
          <w:bCs/>
          <w:sz w:val="24"/>
          <w:szCs w:val="24"/>
        </w:rPr>
        <w:t>Discussion</w:t>
      </w:r>
    </w:p>
    <w:p w14:paraId="1DE0A478" w14:textId="77777777" w:rsidR="005B0E73" w:rsidRPr="00BE5F8F" w:rsidRDefault="005B0E73" w:rsidP="00090B9F">
      <w:pPr>
        <w:spacing w:line="360" w:lineRule="auto"/>
        <w:jc w:val="center"/>
        <w:rPr>
          <w:rFonts w:ascii="Times New Roman" w:hAnsi="Times New Roman" w:cs="Times New Roman"/>
          <w:b/>
          <w:bCs/>
          <w:sz w:val="24"/>
          <w:szCs w:val="24"/>
        </w:rPr>
      </w:pPr>
    </w:p>
    <w:p w14:paraId="4E125A12" w14:textId="5F3399D8" w:rsidR="005B0E73" w:rsidRPr="00BE5F8F" w:rsidRDefault="005B0E73" w:rsidP="00090B9F">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t xml:space="preserve">The current study aimed to explore the predictive capabilities of age and gender concerning schizotypal traits and risk of SPD in a non-clinical sample of undergraduate students, using scores from the Oxford-Liverpool Inventory of Feelings and Experiences (O-LIFE) and the Schizotypal Personality Questionnaire - Brief Revised (SPQ-BR; Mason &amp; Claridge, 2006; Cohen et al., 2010). Consistent with the hypotheses, results from both multiple regressions were significant. The analysis of age and gender on schizotypal traits indicated that combined, they accounted for the modest yet statistically significant variance of 5.3% in schizotypal traits; the analysis of the predictive capability of age and gender on SPD risk resulted in a 6.1% variance. Age significantly contributed to the predictive model in both models, supporting the theories that schizotypal traits may decrease with maturity. Gender, however, was found not to be a significant contributor in either of the models for this </w:t>
      </w:r>
      <w:r w:rsidRPr="00BE5F8F">
        <w:rPr>
          <w:rFonts w:ascii="Times New Roman" w:hAnsi="Times New Roman" w:cs="Times New Roman"/>
          <w:sz w:val="24"/>
          <w:szCs w:val="24"/>
        </w:rPr>
        <w:lastRenderedPageBreak/>
        <w:t xml:space="preserve">cohort. Current research aligns with that of Badcock and Dragovic (2006) and Bora and Arabaci (2009), who observed a decrease in schizotypal traits among older adults but contrasts with the findings of Raine et al. (1991) and Fossati et al. (2003) on gender, with no significant gender differences detected in our study's non-clinical sample of undergraduate students, suggesting a context-dependent manifestation of these traits. The findings indicate that in this sample, age negatively correlates with schizotypal traits and risk of SPD, which means that schizotypal traits overall decrease as people get older. Maturational processes help to clarify this by pointing to developmental and psychosocial changes that improve executive function and social cognition, or to neurological maturation, which likely reduces one’s risk of psychotic-like experiences and suicidality (Fonseca-Pedrero &amp; </w:t>
      </w:r>
      <w:proofErr w:type="spellStart"/>
      <w:r w:rsidRPr="00BE5F8F">
        <w:rPr>
          <w:rFonts w:ascii="Times New Roman" w:hAnsi="Times New Roman" w:cs="Times New Roman"/>
          <w:sz w:val="24"/>
          <w:szCs w:val="24"/>
        </w:rPr>
        <w:t>Debbané</w:t>
      </w:r>
      <w:proofErr w:type="spellEnd"/>
      <w:r w:rsidRPr="00BE5F8F">
        <w:rPr>
          <w:rFonts w:ascii="Times New Roman" w:hAnsi="Times New Roman" w:cs="Times New Roman"/>
          <w:sz w:val="24"/>
          <w:szCs w:val="24"/>
        </w:rPr>
        <w:t>, 2017). With increasing age, people have more life experiences and reach maturity in their cognitive functioning, which will allow them to have better social role integration and coping strategies and, as such, to reduce the chance or attenuate the intensity of schizotypal traits (</w:t>
      </w:r>
      <w:proofErr w:type="spellStart"/>
      <w:r w:rsidRPr="00BE5F8F">
        <w:rPr>
          <w:rFonts w:ascii="Times New Roman" w:hAnsi="Times New Roman" w:cs="Times New Roman"/>
          <w:sz w:val="24"/>
          <w:szCs w:val="24"/>
        </w:rPr>
        <w:t>Sarajehlou</w:t>
      </w:r>
      <w:proofErr w:type="spellEnd"/>
      <w:r w:rsidRPr="00BE5F8F">
        <w:rPr>
          <w:rFonts w:ascii="Times New Roman" w:hAnsi="Times New Roman" w:cs="Times New Roman"/>
          <w:sz w:val="24"/>
          <w:szCs w:val="24"/>
        </w:rPr>
        <w:t xml:space="preserve"> et al., 2023; Chen et al., 2019;). In contrast, the analysis did not reveal significant gender differences in predicting schizotypal traits or SPD risk. This result contrasts with classical views about gender differences in psychopathology that include SPD (Drake et al., 2016; Mata et al., 2009). The absence of significant gender differences in predicting schizotypal traits and SPD risk in this study might be influenced by several factors, including cultural, contextual, and sample size considerations. A university's cultural and academic environment, typically promoting gender-neutral perspectives, may dilute traditional gender differences in broader societal contexts. Furthermore, the predominance of female participants in this study limits the generalizability of the findings to other genders and may reduce the statistical power to detect gender-specific differences. Additionally, the measurement tools employed, such as the SPQ-BR and O-LIFE, are validated for general psychopathological assessment but might lack the sensitivity to detect nuanced gender variations in schizotypal traits. These instruments are calibrated for broader populations and may not effectively capture the subtle gender-specific manifestations of schizotypal traits. Future research should consider employing methods that focus explicitly on gender differences, possibly using adapted versions of these tools or additional measures that have demonstrated sensitivity to gender complexity in psychological traits. (Fonseca-Pedrero &amp; </w:t>
      </w:r>
      <w:proofErr w:type="spellStart"/>
      <w:r w:rsidRPr="00BE5F8F">
        <w:rPr>
          <w:rFonts w:ascii="Times New Roman" w:hAnsi="Times New Roman" w:cs="Times New Roman"/>
          <w:sz w:val="24"/>
          <w:szCs w:val="24"/>
        </w:rPr>
        <w:t>Debbané</w:t>
      </w:r>
      <w:proofErr w:type="spellEnd"/>
      <w:r w:rsidRPr="00BE5F8F">
        <w:rPr>
          <w:rFonts w:ascii="Times New Roman" w:hAnsi="Times New Roman" w:cs="Times New Roman"/>
          <w:sz w:val="24"/>
          <w:szCs w:val="24"/>
        </w:rPr>
        <w:t xml:space="preserve">, 2017). </w:t>
      </w:r>
      <w:r w:rsidRPr="00BE5F8F">
        <w:rPr>
          <w:rFonts w:ascii="Times New Roman" w:hAnsi="Times New Roman" w:cs="Times New Roman"/>
          <w:sz w:val="24"/>
          <w:szCs w:val="24"/>
        </w:rPr>
        <w:br/>
        <w:t xml:space="preserve"> </w:t>
      </w:r>
      <w:r w:rsidRPr="00BE5F8F">
        <w:rPr>
          <w:rFonts w:ascii="Times New Roman" w:hAnsi="Times New Roman" w:cs="Times New Roman"/>
          <w:sz w:val="24"/>
          <w:szCs w:val="24"/>
        </w:rPr>
        <w:tab/>
        <w:t xml:space="preserve">The strengths of current research are multifaceted and provide a solid foundation for its reliability and validity (Mason, 2015). First, it has high ecological validity. Its great advantage is the careful analytical methodology, including the multivariate analysis </w:t>
      </w:r>
      <w:r w:rsidRPr="00BE5F8F">
        <w:rPr>
          <w:rFonts w:ascii="Times New Roman" w:hAnsi="Times New Roman" w:cs="Times New Roman"/>
          <w:sz w:val="24"/>
          <w:szCs w:val="24"/>
        </w:rPr>
        <w:lastRenderedPageBreak/>
        <w:t xml:space="preserve">technique. This technique enables the distinct and comprehensible analysis of the impacts of demographic factors in a highly precise manner. It was also designed using well-researched, established psychometric tools, covering both </w:t>
      </w:r>
      <w:proofErr w:type="spellStart"/>
      <w:r w:rsidRPr="00BE5F8F">
        <w:rPr>
          <w:rFonts w:ascii="Times New Roman" w:hAnsi="Times New Roman" w:cs="Times New Roman"/>
          <w:sz w:val="24"/>
          <w:szCs w:val="24"/>
        </w:rPr>
        <w:t>schizotypy</w:t>
      </w:r>
      <w:proofErr w:type="spellEnd"/>
      <w:r w:rsidRPr="00BE5F8F">
        <w:rPr>
          <w:rFonts w:ascii="Times New Roman" w:hAnsi="Times New Roman" w:cs="Times New Roman"/>
          <w:sz w:val="24"/>
          <w:szCs w:val="24"/>
        </w:rPr>
        <w:t xml:space="preserve"> factor models in the literature. O-LIFE and SPQ-BR have been previously widely used and recognised as scales that can assess schizotypal dimensions in detail (</w:t>
      </w:r>
      <w:proofErr w:type="spellStart"/>
      <w:r w:rsidRPr="00BE5F8F">
        <w:rPr>
          <w:rFonts w:ascii="Times New Roman" w:hAnsi="Times New Roman" w:cs="Times New Roman"/>
          <w:sz w:val="24"/>
          <w:szCs w:val="24"/>
        </w:rPr>
        <w:t>Debbané</w:t>
      </w:r>
      <w:proofErr w:type="spellEnd"/>
      <w:r w:rsidRPr="00BE5F8F">
        <w:rPr>
          <w:rFonts w:ascii="Times New Roman" w:hAnsi="Times New Roman" w:cs="Times New Roman"/>
          <w:sz w:val="24"/>
          <w:szCs w:val="24"/>
        </w:rPr>
        <w:t xml:space="preserve"> et al., 2015; Mason &amp; Claridge, 2006; Cohen et al., 2010). O-LIFE's broader applicability in general populations and SPQ-BR's clinical specificity capture a more comprehensive picture of </w:t>
      </w:r>
      <w:proofErr w:type="spellStart"/>
      <w:r w:rsidRPr="00BE5F8F">
        <w:rPr>
          <w:rFonts w:ascii="Times New Roman" w:hAnsi="Times New Roman" w:cs="Times New Roman"/>
          <w:sz w:val="24"/>
          <w:szCs w:val="24"/>
        </w:rPr>
        <w:t>schizotypy</w:t>
      </w:r>
      <w:proofErr w:type="spellEnd"/>
      <w:r w:rsidRPr="00BE5F8F">
        <w:rPr>
          <w:rFonts w:ascii="Times New Roman" w:hAnsi="Times New Roman" w:cs="Times New Roman"/>
          <w:sz w:val="24"/>
          <w:szCs w:val="24"/>
        </w:rPr>
        <w:t xml:space="preserve">, exploring the continuum of schizotypal traits from various manifestations. </w:t>
      </w:r>
    </w:p>
    <w:p w14:paraId="31165382" w14:textId="06E21FCF" w:rsidR="005B0E73" w:rsidRPr="00BE5F8F" w:rsidRDefault="00311F87"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 </w:t>
      </w:r>
      <w:r w:rsidRPr="00BE5F8F">
        <w:rPr>
          <w:rFonts w:ascii="Times New Roman" w:hAnsi="Times New Roman" w:cs="Times New Roman"/>
          <w:sz w:val="24"/>
          <w:szCs w:val="24"/>
        </w:rPr>
        <w:tab/>
      </w:r>
      <w:r w:rsidR="005B0E73" w:rsidRPr="00BE5F8F">
        <w:rPr>
          <w:rFonts w:ascii="Times New Roman" w:hAnsi="Times New Roman" w:cs="Times New Roman"/>
          <w:sz w:val="24"/>
          <w:szCs w:val="24"/>
        </w:rPr>
        <w:t xml:space="preserve">The study's additional strength is its focus specifically on a mixed-age, non-clinical sample, which is a group of people that is often ignored in research on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as there is a tendency to investigate younger groups, clinical populations or individuals who have a high likelihood of developing psychosis. Nevertheless, the importance of studying non-clinical samples with limited exclusion criteria is growingly acknowledged as essential for comprehending the complete range of schizotypal traits in the general population without the complicating influences of clinical treatment or severe mental health problems. The current study also sheds light on the manifestation of schizotypal traits and their risk of SPD among individuals in an educational environment by focusing on this </w:t>
      </w:r>
      <w:proofErr w:type="gramStart"/>
      <w:r w:rsidR="005B0E73" w:rsidRPr="00BE5F8F">
        <w:rPr>
          <w:rFonts w:ascii="Times New Roman" w:hAnsi="Times New Roman" w:cs="Times New Roman"/>
          <w:sz w:val="24"/>
          <w:szCs w:val="24"/>
        </w:rPr>
        <w:t>particular group</w:t>
      </w:r>
      <w:proofErr w:type="gramEnd"/>
      <w:r w:rsidR="005B0E73" w:rsidRPr="00BE5F8F">
        <w:rPr>
          <w:rFonts w:ascii="Times New Roman" w:hAnsi="Times New Roman" w:cs="Times New Roman"/>
          <w:sz w:val="24"/>
          <w:szCs w:val="24"/>
        </w:rPr>
        <w:t xml:space="preserve">. </w:t>
      </w:r>
      <w:r w:rsidR="005B0E73" w:rsidRPr="00BE5F8F">
        <w:rPr>
          <w:rFonts w:ascii="Times New Roman" w:hAnsi="Times New Roman" w:cs="Times New Roman"/>
          <w:sz w:val="24"/>
          <w:szCs w:val="24"/>
        </w:rPr>
        <w:br/>
        <w:t xml:space="preserve"> </w:t>
      </w:r>
      <w:r w:rsidR="005B0E73" w:rsidRPr="00BE5F8F">
        <w:rPr>
          <w:rFonts w:ascii="Times New Roman" w:hAnsi="Times New Roman" w:cs="Times New Roman"/>
          <w:sz w:val="24"/>
          <w:szCs w:val="24"/>
        </w:rPr>
        <w:tab/>
        <w:t>The present study has also faced some challenges and limitations, which must be addressed in the future. First, there were some methodological constraints. The current research was designed as a one-off, cross-sectional study, which means that despite the wealth of data that has been collected, there is no way to assess whether the findings of predictability of schizotypal traits and SPD risk would remain consistent over time or how these relationships would evolve as participants age or experience changes in their environment or mental health status. Cross-sectional designs capture a snapshot of data simultaneously, limiting the ability to conclude causality or the directionality of the relationships observed (Maier et al., 2023). It is</w:t>
      </w:r>
      <w:r w:rsidR="00090B9F" w:rsidRPr="00BE5F8F">
        <w:rPr>
          <w:rFonts w:ascii="Times New Roman" w:hAnsi="Times New Roman" w:cs="Times New Roman"/>
          <w:sz w:val="24"/>
          <w:szCs w:val="24"/>
        </w:rPr>
        <w:t xml:space="preserve"> </w:t>
      </w:r>
      <w:r w:rsidR="005B0E73" w:rsidRPr="00BE5F8F">
        <w:rPr>
          <w:rFonts w:ascii="Times New Roman" w:hAnsi="Times New Roman" w:cs="Times New Roman"/>
          <w:sz w:val="24"/>
          <w:szCs w:val="24"/>
        </w:rPr>
        <w:t xml:space="preserve">imperative to strengthen the research model by employing longitudinal studies rather than cross-sectional ones </w:t>
      </w:r>
      <w:proofErr w:type="gramStart"/>
      <w:r w:rsidR="005B0E73" w:rsidRPr="00BE5F8F">
        <w:rPr>
          <w:rFonts w:ascii="Times New Roman" w:hAnsi="Times New Roman" w:cs="Times New Roman"/>
          <w:sz w:val="24"/>
          <w:szCs w:val="24"/>
        </w:rPr>
        <w:t>in order to</w:t>
      </w:r>
      <w:proofErr w:type="gramEnd"/>
      <w:r w:rsidR="005B0E73" w:rsidRPr="00BE5F8F">
        <w:rPr>
          <w:rFonts w:ascii="Times New Roman" w:hAnsi="Times New Roman" w:cs="Times New Roman"/>
          <w:sz w:val="24"/>
          <w:szCs w:val="24"/>
        </w:rPr>
        <w:t xml:space="preserve"> allow for a more nuanced understanding of the dynamics of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and its potential progression into more severe psychosis-spectrum disorders, thereby enriching our comprehension and facilitating early intervention strategies (Nelson et al., 2013; Tacket et al., 2019). Also, due to time constraints, the multifactorial nature of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could not be assessed. It would have given a more fine-grained picture of the spectrum of schizotypal traits and its presentation across various groups. Likewise, the assessment of schizotypal traits across set age cohorts </w:t>
      </w:r>
      <w:r w:rsidR="005B0E73" w:rsidRPr="00BE5F8F">
        <w:rPr>
          <w:rFonts w:ascii="Times New Roman" w:hAnsi="Times New Roman" w:cs="Times New Roman"/>
          <w:sz w:val="24"/>
          <w:szCs w:val="24"/>
        </w:rPr>
        <w:lastRenderedPageBreak/>
        <w:t xml:space="preserve">could have offered valuable insights into the developmental trajectory of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The current study also did not use stratification or randomisation of the participants, making it less generalisable to the broader population. The university students were surveyed using a convenience sample and may not have represented undergraduate populations from other contexts or people of different ages. This could affect the generalisability of the findings, as those who volunteered to participate in the study may differ from the student population in terms of personality characteristics or their motivation to participate. The participants' commitment level was also a problem, as many people did not reach the required 85% of the answered questions threshold and had to be removed – as high as 21% of the initial participant pool. There might be a reason for the length of the experiment – as each participant had to answer 104 O-LIFE questions and 32 SPQ-BR (which could have been repetitive and uncomfortable) with a prior demographics questionnaire and would have to sacrifice about 25 to 30 minutes </w:t>
      </w:r>
      <w:proofErr w:type="gramStart"/>
      <w:r w:rsidR="005B0E73" w:rsidRPr="00BE5F8F">
        <w:rPr>
          <w:rFonts w:ascii="Times New Roman" w:hAnsi="Times New Roman" w:cs="Times New Roman"/>
          <w:sz w:val="24"/>
          <w:szCs w:val="24"/>
        </w:rPr>
        <w:t>in order to</w:t>
      </w:r>
      <w:proofErr w:type="gramEnd"/>
      <w:r w:rsidR="005B0E73" w:rsidRPr="00BE5F8F">
        <w:rPr>
          <w:rFonts w:ascii="Times New Roman" w:hAnsi="Times New Roman" w:cs="Times New Roman"/>
          <w:sz w:val="24"/>
          <w:szCs w:val="24"/>
        </w:rPr>
        <w:t xml:space="preserve"> participate (only earning two Sona credits, which might not have been a good enough incentive). This limitation could be mitigated using shorter psychometric tools, which will be employed in future research among participants who will not be getting any incentives for participation (such as O-LIFE shorter version; </w:t>
      </w:r>
      <w:proofErr w:type="spellStart"/>
      <w:r w:rsidR="005B0E73" w:rsidRPr="00BE5F8F">
        <w:rPr>
          <w:rFonts w:ascii="Times New Roman" w:hAnsi="Times New Roman" w:cs="Times New Roman"/>
          <w:sz w:val="24"/>
          <w:szCs w:val="24"/>
        </w:rPr>
        <w:t>Dembinska</w:t>
      </w:r>
      <w:proofErr w:type="spellEnd"/>
      <w:r w:rsidR="005B0E73" w:rsidRPr="00BE5F8F">
        <w:rPr>
          <w:rFonts w:ascii="Times New Roman" w:hAnsi="Times New Roman" w:cs="Times New Roman"/>
          <w:sz w:val="24"/>
          <w:szCs w:val="24"/>
        </w:rPr>
        <w:t>-Krajewska et al., 2014). There could also be a better incentive for participation in a non-university-based sample or the implementation of more SONA credits granted to students. Another solution could be on-campus testing, with forced breaks between each set of questions asked, which could mean a trade-off regarding the quantity over quality of participants willing to participate (Dineen-</w:t>
      </w:r>
      <w:proofErr w:type="spellStart"/>
      <w:r w:rsidR="005B0E73" w:rsidRPr="00BE5F8F">
        <w:rPr>
          <w:rFonts w:ascii="Times New Roman" w:hAnsi="Times New Roman" w:cs="Times New Roman"/>
          <w:sz w:val="24"/>
          <w:szCs w:val="24"/>
        </w:rPr>
        <w:t>Griffinet</w:t>
      </w:r>
      <w:proofErr w:type="spellEnd"/>
      <w:r w:rsidR="005B0E73" w:rsidRPr="00BE5F8F">
        <w:rPr>
          <w:rFonts w:ascii="Times New Roman" w:hAnsi="Times New Roman" w:cs="Times New Roman"/>
          <w:sz w:val="24"/>
          <w:szCs w:val="24"/>
        </w:rPr>
        <w:t xml:space="preserve"> al., 2019). Engaging further with the participant pool, due to people being invited to participate through a university website, in a western country and on a Psychology course – 82.8% of people who took part in the ethnic background were 'White', and 74.1% were female. The small size of ethnic background groups has significantly restricted the potential for statistical analysis between ethnicities, rendering the data insufficient for obtaining meaningful results in the multivariate analysis (Cohen, 2013). Furthermore, research that categorises gender strictly as male and female without acknowledgement of non-binary or transgender experiences can be considered tone-deaf to the complexities of gender identity today (Suen et al., 2020). Such categorisation may overlook significant aspects of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related to gender diversity, thereby limiting the applicability and sensitivity of research findings. Acknowledging and incorporating a broader spectrum of gender identities in research design enriches the data and aligns with contemporary understandings of gender, enhancing the inclusivity and relevance of psychological research. </w:t>
      </w:r>
      <w:r w:rsidR="005B0E73" w:rsidRPr="00BE5F8F">
        <w:rPr>
          <w:rFonts w:ascii="Times New Roman" w:hAnsi="Times New Roman" w:cs="Times New Roman"/>
          <w:sz w:val="24"/>
          <w:szCs w:val="24"/>
        </w:rPr>
        <w:br/>
      </w:r>
      <w:r w:rsidR="005B0E73" w:rsidRPr="00BE5F8F">
        <w:rPr>
          <w:rFonts w:ascii="Times New Roman" w:hAnsi="Times New Roman" w:cs="Times New Roman"/>
          <w:sz w:val="24"/>
          <w:szCs w:val="24"/>
        </w:rPr>
        <w:lastRenderedPageBreak/>
        <w:t xml:space="preserve"> </w:t>
      </w:r>
      <w:r w:rsidR="005B0E73" w:rsidRPr="00BE5F8F">
        <w:rPr>
          <w:rFonts w:ascii="Times New Roman" w:hAnsi="Times New Roman" w:cs="Times New Roman"/>
          <w:sz w:val="24"/>
          <w:szCs w:val="24"/>
        </w:rPr>
        <w:tab/>
        <w:t xml:space="preserve">Another limitation was the reliance on self-reported scales data measuring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(O-LIFE and SPQ-BR) and not incorporating other aspects into said research (such as mental health problems, people's socio-economic status, and current stress level). Not including a psychometric measure, which could evaluate a person's depression and anxiety or other problems which are associated with positive, negative, and disorganised dimensions of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was a missed opportunity, as despite participants claiming not having any diagnosis of mental health nature and no first-degree family members with SPD or schizophrenia, there is always a possibility that they do live with a form of a disorder they are not aware of (Battaglia et al., 1995). Additionally, as there are many reasons why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develops and thrives (genetics, psychosocial factors, current environment), adding more questionnaires, which can screen for problems that could trigger the manifestation of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in general population participants, would be a significant enhancement and opportunity for richer, in-depth analysis (Grant et al., 2013). Incorporating differences across cultures could significantly enhance the data, as people from different countries have different opinions on what is odd; for example, there is research confirming high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scores across Tunisian people, as they believe the supernatural is part of their culture and heritage; </w:t>
      </w:r>
      <w:proofErr w:type="gramStart"/>
      <w:r w:rsidR="005B0E73" w:rsidRPr="00BE5F8F">
        <w:rPr>
          <w:rFonts w:ascii="Times New Roman" w:hAnsi="Times New Roman" w:cs="Times New Roman"/>
          <w:sz w:val="24"/>
          <w:szCs w:val="24"/>
        </w:rPr>
        <w:t>therefore</w:t>
      </w:r>
      <w:proofErr w:type="gramEnd"/>
      <w:r w:rsidR="005B0E73" w:rsidRPr="00BE5F8F">
        <w:rPr>
          <w:rFonts w:ascii="Times New Roman" w:hAnsi="Times New Roman" w:cs="Times New Roman"/>
          <w:sz w:val="24"/>
          <w:szCs w:val="24"/>
        </w:rPr>
        <w:t xml:space="preserve"> they will naturally score higher on positive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(Fekih-Romdhane et al., 2023, </w:t>
      </w:r>
      <w:proofErr w:type="spellStart"/>
      <w:r w:rsidR="005B0E73" w:rsidRPr="00BE5F8F">
        <w:rPr>
          <w:rFonts w:ascii="Times New Roman" w:hAnsi="Times New Roman" w:cs="Times New Roman"/>
          <w:sz w:val="24"/>
          <w:szCs w:val="24"/>
        </w:rPr>
        <w:t>Rbeiz</w:t>
      </w:r>
      <w:proofErr w:type="spellEnd"/>
      <w:r w:rsidR="005B0E73" w:rsidRPr="00BE5F8F">
        <w:rPr>
          <w:rFonts w:ascii="Times New Roman" w:hAnsi="Times New Roman" w:cs="Times New Roman"/>
          <w:sz w:val="24"/>
          <w:szCs w:val="24"/>
        </w:rPr>
        <w:t xml:space="preserve"> et al., 2022). The inclusion of sexual or ethnic minority screening could also enhance the picture of </w:t>
      </w:r>
      <w:proofErr w:type="spellStart"/>
      <w:r w:rsidR="005B0E73" w:rsidRPr="00BE5F8F">
        <w:rPr>
          <w:rFonts w:ascii="Times New Roman" w:hAnsi="Times New Roman" w:cs="Times New Roman"/>
          <w:sz w:val="24"/>
          <w:szCs w:val="24"/>
        </w:rPr>
        <w:t>schizotypy</w:t>
      </w:r>
      <w:proofErr w:type="spellEnd"/>
      <w:r w:rsidR="005B0E73" w:rsidRPr="00BE5F8F">
        <w:rPr>
          <w:rFonts w:ascii="Times New Roman" w:hAnsi="Times New Roman" w:cs="Times New Roman"/>
          <w:sz w:val="24"/>
          <w:szCs w:val="24"/>
        </w:rPr>
        <w:t xml:space="preserve">. Some studies have examined the prevalence of psychosis and how it manifests among sexual minority populations and noted an increased prevalence of mental health problems in those samples in general population (Post &amp; Veling, 2019). However, it is essential to note that for all proposed additions, an entire battery of tests would have to be used, making it even more of a multidimensional study requiring a lot of time and effort from participants (Webster, 2019). </w:t>
      </w:r>
    </w:p>
    <w:p w14:paraId="4CB6B225" w14:textId="77777777" w:rsidR="00311F87" w:rsidRPr="00BE5F8F" w:rsidRDefault="005B0E73" w:rsidP="00311F87">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 </w:t>
      </w:r>
      <w:r w:rsidRPr="00BE5F8F">
        <w:rPr>
          <w:rFonts w:ascii="Times New Roman" w:hAnsi="Times New Roman" w:cs="Times New Roman"/>
          <w:sz w:val="24"/>
          <w:szCs w:val="24"/>
        </w:rPr>
        <w:tab/>
        <w:t xml:space="preserve">While the exclusion of people with mental health diagnoses was required in this study due to the limitation of the researcher (undergraduate students cannot incorporate clinical samples), the exclusion of people who have no mental health diagnosis of their own but who have first-degree relatives with a diagnosis of schizophrenia or SPD could have caused a potential loss of critical variance by omitting specific </w:t>
      </w:r>
      <w:proofErr w:type="spellStart"/>
      <w:r w:rsidRPr="00BE5F8F">
        <w:rPr>
          <w:rFonts w:ascii="Times New Roman" w:hAnsi="Times New Roman" w:cs="Times New Roman"/>
          <w:sz w:val="24"/>
          <w:szCs w:val="24"/>
        </w:rPr>
        <w:t>schizotypy</w:t>
      </w:r>
      <w:proofErr w:type="spellEnd"/>
      <w:r w:rsidRPr="00BE5F8F">
        <w:rPr>
          <w:rFonts w:ascii="Times New Roman" w:hAnsi="Times New Roman" w:cs="Times New Roman"/>
          <w:sz w:val="24"/>
          <w:szCs w:val="24"/>
        </w:rPr>
        <w:t xml:space="preserve"> dimensions (causing a </w:t>
      </w:r>
      <w:r w:rsidR="00090B9F" w:rsidRPr="00BE5F8F">
        <w:rPr>
          <w:rFonts w:ascii="Times New Roman" w:hAnsi="Times New Roman" w:cs="Times New Roman"/>
          <w:sz w:val="24"/>
          <w:szCs w:val="24"/>
        </w:rPr>
        <w:t>t</w:t>
      </w:r>
      <w:r w:rsidRPr="00BE5F8F">
        <w:rPr>
          <w:rFonts w:ascii="Times New Roman" w:hAnsi="Times New Roman" w:cs="Times New Roman"/>
          <w:sz w:val="24"/>
          <w:szCs w:val="24"/>
        </w:rPr>
        <w:t xml:space="preserve">ype 2 error; Mason, 2015). It is proposed that in future studies, these people should not be excluded from the sample; however, there should be a comprehensive exploration and a robust analysis of whether and how such characteristics might affect the results of this </w:t>
      </w:r>
      <w:proofErr w:type="gramStart"/>
      <w:r w:rsidRPr="00BE5F8F">
        <w:rPr>
          <w:rFonts w:ascii="Times New Roman" w:hAnsi="Times New Roman" w:cs="Times New Roman"/>
          <w:sz w:val="24"/>
          <w:szCs w:val="24"/>
        </w:rPr>
        <w:t>particular study</w:t>
      </w:r>
      <w:proofErr w:type="gramEnd"/>
      <w:r w:rsidRPr="00BE5F8F">
        <w:rPr>
          <w:rFonts w:ascii="Times New Roman" w:hAnsi="Times New Roman" w:cs="Times New Roman"/>
          <w:sz w:val="24"/>
          <w:szCs w:val="24"/>
        </w:rPr>
        <w:t xml:space="preserve">. </w:t>
      </w:r>
    </w:p>
    <w:p w14:paraId="3548C934" w14:textId="717265C2" w:rsidR="005B0E73" w:rsidRPr="00BE5F8F" w:rsidRDefault="005B0E73" w:rsidP="00311F87">
      <w:pPr>
        <w:spacing w:line="360" w:lineRule="auto"/>
        <w:ind w:firstLine="720"/>
        <w:rPr>
          <w:rFonts w:ascii="Times New Roman" w:hAnsi="Times New Roman" w:cs="Times New Roman"/>
          <w:sz w:val="24"/>
          <w:szCs w:val="24"/>
        </w:rPr>
      </w:pPr>
      <w:r w:rsidRPr="00BE5F8F">
        <w:rPr>
          <w:rFonts w:ascii="Times New Roman" w:hAnsi="Times New Roman" w:cs="Times New Roman"/>
          <w:sz w:val="24"/>
          <w:szCs w:val="24"/>
        </w:rPr>
        <w:lastRenderedPageBreak/>
        <w:t xml:space="preserve">The current study supports the predictive relationships age and gender have with </w:t>
      </w:r>
      <w:proofErr w:type="spellStart"/>
      <w:r w:rsidRPr="00BE5F8F">
        <w:rPr>
          <w:rFonts w:ascii="Times New Roman" w:hAnsi="Times New Roman" w:cs="Times New Roman"/>
          <w:sz w:val="24"/>
          <w:szCs w:val="24"/>
        </w:rPr>
        <w:t>schizotypy</w:t>
      </w:r>
      <w:proofErr w:type="spellEnd"/>
      <w:r w:rsidRPr="00BE5F8F">
        <w:rPr>
          <w:rFonts w:ascii="Times New Roman" w:hAnsi="Times New Roman" w:cs="Times New Roman"/>
          <w:sz w:val="24"/>
          <w:szCs w:val="24"/>
        </w:rPr>
        <w:t xml:space="preserve"> and SPD in the participant's sample. The findings enrich our understanding of </w:t>
      </w:r>
      <w:proofErr w:type="spellStart"/>
      <w:r w:rsidRPr="00BE5F8F">
        <w:rPr>
          <w:rFonts w:ascii="Times New Roman" w:hAnsi="Times New Roman" w:cs="Times New Roman"/>
          <w:sz w:val="24"/>
          <w:szCs w:val="24"/>
        </w:rPr>
        <w:t>schizotypy</w:t>
      </w:r>
      <w:proofErr w:type="spellEnd"/>
      <w:r w:rsidRPr="00BE5F8F">
        <w:rPr>
          <w:rFonts w:ascii="Times New Roman" w:hAnsi="Times New Roman" w:cs="Times New Roman"/>
          <w:sz w:val="24"/>
          <w:szCs w:val="24"/>
        </w:rPr>
        <w:t xml:space="preserve"> in this cohort and show the relevance of interventions in early psychosis (Nenadić et al., 2021). Future research directions should prioritise longitudinal designs across many demographic groups to explore the developmental pathways of schizotypal traits and evaluate their potential evolution into a more pronounced psychopathological state. Furthermore, longitudinal approaches could also measure the stability of schizotypal traits along the timeline and capture the dynamic course of age and gender predictability on </w:t>
      </w:r>
      <w:proofErr w:type="spellStart"/>
      <w:r w:rsidRPr="00BE5F8F">
        <w:rPr>
          <w:rFonts w:ascii="Times New Roman" w:hAnsi="Times New Roman" w:cs="Times New Roman"/>
          <w:sz w:val="24"/>
          <w:szCs w:val="24"/>
        </w:rPr>
        <w:t>schizotypy</w:t>
      </w:r>
      <w:proofErr w:type="spellEnd"/>
      <w:r w:rsidRPr="00BE5F8F">
        <w:rPr>
          <w:rFonts w:ascii="Times New Roman" w:hAnsi="Times New Roman" w:cs="Times New Roman"/>
          <w:sz w:val="24"/>
          <w:szCs w:val="24"/>
        </w:rPr>
        <w:t xml:space="preserve"> over time. It is imperative to acknowledge that any future study involving similar measures and aims should employ a cohort of much larger size and more diverse. Moreover, more scales or tests that could also screen for neurobiological, genetic, and environmental factors should be added to measure the whole dimension of how age and gender can predict schizotypal traits and SPD risk. Understanding potential interactions would contribute to a deeper comprehension of the complex interaction between vulnerabilities and </w:t>
      </w:r>
      <w:proofErr w:type="spellStart"/>
      <w:r w:rsidRPr="00BE5F8F">
        <w:rPr>
          <w:rFonts w:ascii="Times New Roman" w:hAnsi="Times New Roman" w:cs="Times New Roman"/>
          <w:sz w:val="24"/>
          <w:szCs w:val="24"/>
        </w:rPr>
        <w:t>schizotypy</w:t>
      </w:r>
      <w:proofErr w:type="spellEnd"/>
      <w:r w:rsidRPr="00BE5F8F">
        <w:rPr>
          <w:rFonts w:ascii="Times New Roman" w:hAnsi="Times New Roman" w:cs="Times New Roman"/>
          <w:sz w:val="24"/>
          <w:szCs w:val="24"/>
        </w:rPr>
        <w:t xml:space="preserve"> presentation. Extensive research indicates a decrease in </w:t>
      </w:r>
      <w:proofErr w:type="spellStart"/>
      <w:r w:rsidRPr="00BE5F8F">
        <w:rPr>
          <w:rFonts w:ascii="Times New Roman" w:hAnsi="Times New Roman" w:cs="Times New Roman"/>
          <w:sz w:val="24"/>
          <w:szCs w:val="24"/>
        </w:rPr>
        <w:t>schizotypy</w:t>
      </w:r>
      <w:proofErr w:type="spellEnd"/>
      <w:r w:rsidRPr="00BE5F8F">
        <w:rPr>
          <w:rFonts w:ascii="Times New Roman" w:hAnsi="Times New Roman" w:cs="Times New Roman"/>
          <w:sz w:val="24"/>
          <w:szCs w:val="24"/>
        </w:rPr>
        <w:t xml:space="preserve"> among older adults in non-clinical samples (Miettunen &amp; Jääskeläinen, 2008; Miettunen et al., 2011; Drake et al., 2016; Guo et al., 2011; </w:t>
      </w:r>
      <w:proofErr w:type="spellStart"/>
      <w:r w:rsidRPr="00BE5F8F">
        <w:rPr>
          <w:rFonts w:ascii="Times New Roman" w:hAnsi="Times New Roman" w:cs="Times New Roman"/>
          <w:sz w:val="24"/>
          <w:szCs w:val="24"/>
        </w:rPr>
        <w:t>Kwapil</w:t>
      </w:r>
      <w:proofErr w:type="spellEnd"/>
      <w:r w:rsidRPr="00BE5F8F">
        <w:rPr>
          <w:rFonts w:ascii="Times New Roman" w:hAnsi="Times New Roman" w:cs="Times New Roman"/>
          <w:sz w:val="24"/>
          <w:szCs w:val="24"/>
        </w:rPr>
        <w:t xml:space="preserve"> &amp; Barrantes-Vidal,2015; Salem &amp; Kring, 1998; Dinn et al., 2002); however, the underlying processes behind these changes are poorly understood, highlighting a significant gap in the literature. Similarly, there is a lack of research on the treatment of individuals who exhibit high schizotypal traits but do not meet the diagnostic criteria for SPD or schizophrenia. This results in inadequate support for high-functioning individuals with </w:t>
      </w:r>
      <w:proofErr w:type="spellStart"/>
      <w:r w:rsidRPr="00BE5F8F">
        <w:rPr>
          <w:rFonts w:ascii="Times New Roman" w:hAnsi="Times New Roman" w:cs="Times New Roman"/>
          <w:sz w:val="24"/>
          <w:szCs w:val="24"/>
        </w:rPr>
        <w:t>schizotypy</w:t>
      </w:r>
      <w:proofErr w:type="spellEnd"/>
      <w:r w:rsidRPr="00BE5F8F">
        <w:rPr>
          <w:rFonts w:ascii="Times New Roman" w:hAnsi="Times New Roman" w:cs="Times New Roman"/>
          <w:sz w:val="24"/>
          <w:szCs w:val="24"/>
        </w:rPr>
        <w:t xml:space="preserve">, whose symptoms are severe but not severe enough to require psychiatric intervention. Future studies should aim to develop preventative measures and treatment protocols for this group, which are currently nonexistent. Additionally, it is crucial to investigate whether </w:t>
      </w:r>
      <w:proofErr w:type="spellStart"/>
      <w:r w:rsidRPr="00BE5F8F">
        <w:rPr>
          <w:rFonts w:ascii="Times New Roman" w:hAnsi="Times New Roman" w:cs="Times New Roman"/>
          <w:sz w:val="24"/>
          <w:szCs w:val="24"/>
        </w:rPr>
        <w:t>schizotypy</w:t>
      </w:r>
      <w:proofErr w:type="spellEnd"/>
      <w:r w:rsidRPr="00BE5F8F">
        <w:rPr>
          <w:rFonts w:ascii="Times New Roman" w:hAnsi="Times New Roman" w:cs="Times New Roman"/>
          <w:sz w:val="24"/>
          <w:szCs w:val="24"/>
        </w:rPr>
        <w:t xml:space="preserve"> in such individuals improves with age, as observed in the general population, or if it progresses into a clinical illness. </w:t>
      </w:r>
      <w:r w:rsidRPr="00BE5F8F">
        <w:rPr>
          <w:rFonts w:ascii="Times New Roman" w:hAnsi="Times New Roman" w:cs="Times New Roman"/>
          <w:sz w:val="24"/>
          <w:szCs w:val="24"/>
        </w:rPr>
        <w:br/>
        <w:t xml:space="preserve"> </w:t>
      </w:r>
      <w:r w:rsidRPr="00BE5F8F">
        <w:rPr>
          <w:rFonts w:ascii="Times New Roman" w:hAnsi="Times New Roman" w:cs="Times New Roman"/>
          <w:sz w:val="24"/>
          <w:szCs w:val="24"/>
        </w:rPr>
        <w:tab/>
        <w:t xml:space="preserve">The findings of this study, indicating that age negatively predicts schizotypal traits and SPD risk, suggest potential implications for early intervention and prevention strategies, particularly within similar cohorts. While these results are derived from a single participant pool of undergraduate students and thus are not immediately generalisable to the broader public, they underscore the importance of early psychological assessment and intervention in similar settings. These findings could inform broader psychological practice and health policy if replicated and extended across diverse populations. For instance, within educational settings, such policies could advocate for integrating mental health screenings, mainly </w:t>
      </w:r>
      <w:r w:rsidRPr="00BE5F8F">
        <w:rPr>
          <w:rFonts w:ascii="Times New Roman" w:hAnsi="Times New Roman" w:cs="Times New Roman"/>
          <w:sz w:val="24"/>
          <w:szCs w:val="24"/>
        </w:rPr>
        <w:lastRenderedPageBreak/>
        <w:t>focusing on late adolescence and early adulthood, which are pivotal for developing schizotypal traits. Schools and universities might implement routine psychological evaluations to identify students at risk, allowing for timely intervention strategies that could prevent the progression of these traits into more severe disorders. Moreover, if these findings were confirmed through broader, longitudinal studies, they could lead to public health initiatives aimed at increasing mental health literacy and reducing the stigma associated with psychiatric conditions. These initiatives could promote awareness of the signs of schizotypal personality traits and the benefits of early psychological intervention, potentially shaping policies that support mental health from a young age across various community settings.</w:t>
      </w:r>
      <w:r w:rsidRPr="00BE5F8F">
        <w:rPr>
          <w:rFonts w:ascii="Times New Roman" w:hAnsi="Times New Roman" w:cs="Times New Roman"/>
          <w:sz w:val="24"/>
          <w:szCs w:val="24"/>
        </w:rPr>
        <w:br/>
        <w:t xml:space="preserve"> </w:t>
      </w:r>
      <w:r w:rsidRPr="00BE5F8F">
        <w:rPr>
          <w:rFonts w:ascii="Times New Roman" w:hAnsi="Times New Roman" w:cs="Times New Roman"/>
          <w:sz w:val="24"/>
          <w:szCs w:val="24"/>
        </w:rPr>
        <w:tab/>
        <w:t xml:space="preserve">To fill the scientific voids regarding the prediction of schizotypal manifestations and the influence of age and gender on the likelihood of developing SPD, it is imperative to understand that it is a multifaceted problem and exploration of just age and gender variables might not yield </w:t>
      </w:r>
      <w:proofErr w:type="spellStart"/>
      <w:r w:rsidRPr="00BE5F8F">
        <w:rPr>
          <w:rFonts w:ascii="Times New Roman" w:hAnsi="Times New Roman" w:cs="Times New Roman"/>
          <w:sz w:val="24"/>
          <w:szCs w:val="24"/>
        </w:rPr>
        <w:t>yield</w:t>
      </w:r>
      <w:proofErr w:type="spellEnd"/>
      <w:r w:rsidRPr="00BE5F8F">
        <w:rPr>
          <w:rFonts w:ascii="Times New Roman" w:hAnsi="Times New Roman" w:cs="Times New Roman"/>
          <w:sz w:val="24"/>
          <w:szCs w:val="24"/>
        </w:rPr>
        <w:t xml:space="preserve"> in higher understanding of the processes that create schizotypal traits in people. A holistic strategy combining new research directions with established knowledge is needed to examine it well, acknowledging individual differences and variability across all the samples. The </w:t>
      </w:r>
      <w:proofErr w:type="gramStart"/>
      <w:r w:rsidRPr="00BE5F8F">
        <w:rPr>
          <w:rFonts w:ascii="Times New Roman" w:hAnsi="Times New Roman" w:cs="Times New Roman"/>
          <w:sz w:val="24"/>
          <w:szCs w:val="24"/>
        </w:rPr>
        <w:t>ultimate goal</w:t>
      </w:r>
      <w:proofErr w:type="gramEnd"/>
      <w:r w:rsidRPr="00BE5F8F">
        <w:rPr>
          <w:rFonts w:ascii="Times New Roman" w:hAnsi="Times New Roman" w:cs="Times New Roman"/>
          <w:sz w:val="24"/>
          <w:szCs w:val="24"/>
        </w:rPr>
        <w:t xml:space="preserve"> of this integration is to promote human welfare through the formulation of innovative intervention strategies that take age and gender into account.</w:t>
      </w:r>
    </w:p>
    <w:p w14:paraId="445B94AD" w14:textId="77777777" w:rsidR="005B0E73" w:rsidRPr="00BE5F8F" w:rsidRDefault="005B0E73" w:rsidP="00090B9F">
      <w:pPr>
        <w:spacing w:line="360" w:lineRule="auto"/>
        <w:rPr>
          <w:rFonts w:ascii="Times New Roman" w:hAnsi="Times New Roman" w:cs="Times New Roman"/>
          <w:sz w:val="24"/>
          <w:szCs w:val="24"/>
        </w:rPr>
      </w:pPr>
    </w:p>
    <w:p w14:paraId="1843BBF3" w14:textId="77777777" w:rsidR="00311F87" w:rsidRPr="00BE5F8F" w:rsidRDefault="00311F87" w:rsidP="00311F87">
      <w:pPr>
        <w:spacing w:line="360" w:lineRule="auto"/>
        <w:rPr>
          <w:rFonts w:ascii="Times New Roman" w:hAnsi="Times New Roman" w:cs="Times New Roman"/>
          <w:sz w:val="24"/>
          <w:szCs w:val="24"/>
        </w:rPr>
      </w:pPr>
    </w:p>
    <w:p w14:paraId="7C2E3392" w14:textId="77777777" w:rsidR="00BE5F8F" w:rsidRDefault="00BE5F8F" w:rsidP="00311F87">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5598B726" w14:textId="36692E9E" w:rsidR="005B0E73" w:rsidRPr="00BE5F8F" w:rsidRDefault="005B0E73" w:rsidP="00311F87">
      <w:pPr>
        <w:spacing w:line="360" w:lineRule="auto"/>
        <w:jc w:val="center"/>
        <w:rPr>
          <w:rFonts w:ascii="Times New Roman" w:hAnsi="Times New Roman" w:cs="Times New Roman"/>
          <w:b/>
          <w:bCs/>
          <w:color w:val="000000" w:themeColor="text1"/>
          <w:sz w:val="24"/>
          <w:szCs w:val="24"/>
        </w:rPr>
      </w:pPr>
      <w:r w:rsidRPr="00BE5F8F">
        <w:rPr>
          <w:rFonts w:ascii="Times New Roman" w:hAnsi="Times New Roman" w:cs="Times New Roman"/>
          <w:b/>
          <w:bCs/>
          <w:color w:val="000000" w:themeColor="text1"/>
          <w:sz w:val="24"/>
          <w:szCs w:val="24"/>
        </w:rPr>
        <w:lastRenderedPageBreak/>
        <w:t>References</w:t>
      </w:r>
    </w:p>
    <w:p w14:paraId="5EB70957" w14:textId="77777777" w:rsidR="005B0E73" w:rsidRPr="00BE5F8F" w:rsidRDefault="005B0E73" w:rsidP="00090B9F">
      <w:pPr>
        <w:spacing w:line="360" w:lineRule="auto"/>
        <w:jc w:val="center"/>
        <w:rPr>
          <w:rFonts w:ascii="Times New Roman" w:hAnsi="Times New Roman" w:cs="Times New Roman"/>
          <w:b/>
          <w:bCs/>
          <w:color w:val="000000" w:themeColor="text1"/>
          <w:sz w:val="24"/>
          <w:szCs w:val="24"/>
        </w:rPr>
      </w:pPr>
    </w:p>
    <w:p w14:paraId="2EEE34F5" w14:textId="77777777" w:rsidR="005B0E73" w:rsidRPr="00BE5F8F" w:rsidRDefault="005B0E73" w:rsidP="00090B9F">
      <w:pPr>
        <w:spacing w:after="0" w:line="360" w:lineRule="auto"/>
        <w:rPr>
          <w:rFonts w:ascii="Times New Roman" w:hAnsi="Times New Roman" w:cs="Times New Roman"/>
          <w:color w:val="000000" w:themeColor="text1"/>
          <w:sz w:val="24"/>
          <w:szCs w:val="24"/>
        </w:rPr>
      </w:pPr>
      <w:proofErr w:type="spellStart"/>
      <w:r w:rsidRPr="00BE5F8F">
        <w:rPr>
          <w:rFonts w:ascii="Times New Roman" w:hAnsi="Times New Roman" w:cs="Times New Roman"/>
          <w:color w:val="000000" w:themeColor="text1"/>
          <w:sz w:val="24"/>
          <w:szCs w:val="24"/>
        </w:rPr>
        <w:t>Ambarini</w:t>
      </w:r>
      <w:proofErr w:type="spellEnd"/>
      <w:r w:rsidRPr="00BE5F8F">
        <w:rPr>
          <w:rFonts w:ascii="Times New Roman" w:hAnsi="Times New Roman" w:cs="Times New Roman"/>
          <w:color w:val="000000" w:themeColor="text1"/>
          <w:sz w:val="24"/>
          <w:szCs w:val="24"/>
        </w:rPr>
        <w:t xml:space="preserve">, T. K., </w:t>
      </w:r>
      <w:proofErr w:type="spellStart"/>
      <w:r w:rsidRPr="00BE5F8F">
        <w:rPr>
          <w:rFonts w:ascii="Times New Roman" w:hAnsi="Times New Roman" w:cs="Times New Roman"/>
          <w:color w:val="000000" w:themeColor="text1"/>
          <w:sz w:val="24"/>
          <w:szCs w:val="24"/>
        </w:rPr>
        <w:t>Surjaningrum</w:t>
      </w:r>
      <w:proofErr w:type="spellEnd"/>
      <w:r w:rsidRPr="00BE5F8F">
        <w:rPr>
          <w:rFonts w:ascii="Times New Roman" w:hAnsi="Times New Roman" w:cs="Times New Roman"/>
          <w:color w:val="000000" w:themeColor="text1"/>
          <w:sz w:val="24"/>
          <w:szCs w:val="24"/>
        </w:rPr>
        <w:t xml:space="preserve">, E., &amp; </w:t>
      </w:r>
      <w:proofErr w:type="spellStart"/>
      <w:r w:rsidRPr="00BE5F8F">
        <w:rPr>
          <w:rFonts w:ascii="Times New Roman" w:hAnsi="Times New Roman" w:cs="Times New Roman"/>
          <w:color w:val="000000" w:themeColor="text1"/>
          <w:sz w:val="24"/>
          <w:szCs w:val="24"/>
        </w:rPr>
        <w:t>Chusairi</w:t>
      </w:r>
      <w:proofErr w:type="spellEnd"/>
      <w:r w:rsidRPr="00BE5F8F">
        <w:rPr>
          <w:rFonts w:ascii="Times New Roman" w:hAnsi="Times New Roman" w:cs="Times New Roman"/>
          <w:color w:val="000000" w:themeColor="text1"/>
          <w:sz w:val="24"/>
          <w:szCs w:val="24"/>
        </w:rPr>
        <w:t xml:space="preserve">, A. (2021). Basic symptom and the prediction of clinical high risk on psychosis. </w:t>
      </w:r>
      <w:r w:rsidRPr="00BE5F8F">
        <w:rPr>
          <w:rFonts w:ascii="Times New Roman" w:hAnsi="Times New Roman" w:cs="Times New Roman"/>
          <w:i/>
          <w:iCs/>
          <w:color w:val="000000" w:themeColor="text1"/>
          <w:sz w:val="24"/>
          <w:szCs w:val="24"/>
        </w:rPr>
        <w:t xml:space="preserve">Journal Of Healthcare </w:t>
      </w:r>
      <w:proofErr w:type="gramStart"/>
      <w:r w:rsidRPr="00BE5F8F">
        <w:rPr>
          <w:rFonts w:ascii="Times New Roman" w:hAnsi="Times New Roman" w:cs="Times New Roman"/>
          <w:i/>
          <w:iCs/>
          <w:color w:val="000000" w:themeColor="text1"/>
          <w:sz w:val="24"/>
          <w:szCs w:val="24"/>
        </w:rPr>
        <w:t>In</w:t>
      </w:r>
      <w:proofErr w:type="gramEnd"/>
      <w:r w:rsidRPr="00BE5F8F">
        <w:rPr>
          <w:rFonts w:ascii="Times New Roman" w:hAnsi="Times New Roman" w:cs="Times New Roman"/>
          <w:i/>
          <w:iCs/>
          <w:color w:val="000000" w:themeColor="text1"/>
          <w:sz w:val="24"/>
          <w:szCs w:val="24"/>
        </w:rPr>
        <w:t xml:space="preserve"> Developing Countries,</w:t>
      </w:r>
      <w:r w:rsidRPr="00BE5F8F">
        <w:rPr>
          <w:rFonts w:ascii="Times New Roman" w:hAnsi="Times New Roman" w:cs="Times New Roman"/>
          <w:color w:val="000000" w:themeColor="text1"/>
          <w:sz w:val="24"/>
          <w:szCs w:val="24"/>
        </w:rPr>
        <w:t xml:space="preserve"> </w:t>
      </w:r>
      <w:r w:rsidRPr="00BE5F8F">
        <w:rPr>
          <w:rFonts w:ascii="Times New Roman" w:hAnsi="Times New Roman" w:cs="Times New Roman"/>
          <w:i/>
          <w:iCs/>
          <w:color w:val="000000" w:themeColor="text1"/>
          <w:sz w:val="24"/>
          <w:szCs w:val="24"/>
        </w:rPr>
        <w:t>1</w:t>
      </w:r>
      <w:r w:rsidRPr="00BE5F8F">
        <w:rPr>
          <w:rFonts w:ascii="Times New Roman" w:hAnsi="Times New Roman" w:cs="Times New Roman"/>
          <w:color w:val="000000" w:themeColor="text1"/>
          <w:sz w:val="24"/>
          <w:szCs w:val="24"/>
        </w:rPr>
        <w:t xml:space="preserve">(2), 19–23. </w:t>
      </w:r>
      <w:hyperlink r:id="rId10" w:history="1">
        <w:r w:rsidRPr="00BE5F8F">
          <w:rPr>
            <w:rStyle w:val="Hyperlink"/>
            <w:rFonts w:ascii="Times New Roman" w:hAnsi="Times New Roman" w:cs="Times New Roman"/>
            <w:color w:val="000000" w:themeColor="text1"/>
            <w:sz w:val="24"/>
            <w:szCs w:val="24"/>
            <w:u w:val="none"/>
          </w:rPr>
          <w:t>https://doi.org/10.26480/jhcdc.02.2021.19.23</w:t>
        </w:r>
      </w:hyperlink>
    </w:p>
    <w:p w14:paraId="0372797E" w14:textId="77777777" w:rsidR="005B0E73" w:rsidRPr="00BE5F8F" w:rsidRDefault="005B0E73" w:rsidP="00090B9F">
      <w:pPr>
        <w:spacing w:after="0" w:line="360" w:lineRule="auto"/>
        <w:rPr>
          <w:rFonts w:ascii="Times New Roman" w:hAnsi="Times New Roman" w:cs="Times New Roman"/>
          <w:color w:val="000000" w:themeColor="text1"/>
          <w:sz w:val="24"/>
          <w:szCs w:val="24"/>
        </w:rPr>
      </w:pPr>
    </w:p>
    <w:p w14:paraId="59AB8C1F" w14:textId="77777777" w:rsidR="005B0E73" w:rsidRPr="00BE5F8F" w:rsidRDefault="005B0E73" w:rsidP="00090B9F">
      <w:pPr>
        <w:spacing w:after="0" w:line="360" w:lineRule="auto"/>
        <w:rPr>
          <w:rStyle w:val="Hyperlink"/>
          <w:rFonts w:ascii="Times New Roman" w:hAnsi="Times New Roman" w:cs="Times New Roman"/>
          <w:color w:val="000000" w:themeColor="text1"/>
          <w:sz w:val="24"/>
          <w:szCs w:val="24"/>
          <w:u w:val="none"/>
        </w:rPr>
      </w:pPr>
      <w:r w:rsidRPr="00BE5F8F">
        <w:rPr>
          <w:rFonts w:ascii="Times New Roman" w:hAnsi="Times New Roman" w:cs="Times New Roman"/>
          <w:color w:val="000000" w:themeColor="text1"/>
          <w:sz w:val="24"/>
          <w:szCs w:val="24"/>
        </w:rPr>
        <w:t>American Psychiatric Association, DSM-5 Task Force. (2013). </w:t>
      </w:r>
      <w:r w:rsidRPr="00BE5F8F">
        <w:rPr>
          <w:rFonts w:ascii="Times New Roman" w:hAnsi="Times New Roman" w:cs="Times New Roman"/>
          <w:i/>
          <w:iCs/>
          <w:color w:val="000000" w:themeColor="text1"/>
          <w:sz w:val="24"/>
          <w:szCs w:val="24"/>
        </w:rPr>
        <w:t>Diagnostic and statistical manual of mental disorders: DSM-5™</w:t>
      </w:r>
      <w:r w:rsidRPr="00BE5F8F">
        <w:rPr>
          <w:rFonts w:ascii="Times New Roman" w:hAnsi="Times New Roman" w:cs="Times New Roman"/>
          <w:color w:val="000000" w:themeColor="text1"/>
          <w:sz w:val="24"/>
          <w:szCs w:val="24"/>
        </w:rPr>
        <w:t xml:space="preserve"> (5th ed.). American Psychiatric Publishing, </w:t>
      </w:r>
      <w:proofErr w:type="gramStart"/>
      <w:r w:rsidRPr="00BE5F8F">
        <w:rPr>
          <w:rFonts w:ascii="Times New Roman" w:hAnsi="Times New Roman" w:cs="Times New Roman"/>
          <w:color w:val="000000" w:themeColor="text1"/>
          <w:sz w:val="24"/>
          <w:szCs w:val="24"/>
        </w:rPr>
        <w:t>Inc..</w:t>
      </w:r>
      <w:proofErr w:type="gramEnd"/>
      <w:r w:rsidRPr="00BE5F8F">
        <w:rPr>
          <w:rFonts w:ascii="Times New Roman" w:hAnsi="Times New Roman" w:cs="Times New Roman"/>
          <w:color w:val="000000" w:themeColor="text1"/>
          <w:sz w:val="24"/>
          <w:szCs w:val="24"/>
        </w:rPr>
        <w:t> </w:t>
      </w:r>
      <w:hyperlink r:id="rId11" w:tgtFrame="_blank" w:history="1">
        <w:r w:rsidRPr="00BE5F8F">
          <w:rPr>
            <w:rStyle w:val="Hyperlink"/>
            <w:rFonts w:ascii="Times New Roman" w:hAnsi="Times New Roman" w:cs="Times New Roman"/>
            <w:color w:val="000000" w:themeColor="text1"/>
            <w:sz w:val="24"/>
            <w:szCs w:val="24"/>
            <w:u w:val="none"/>
          </w:rPr>
          <w:t>https://doi.org/10.1176/appi.books.9780890425596</w:t>
        </w:r>
      </w:hyperlink>
    </w:p>
    <w:p w14:paraId="252B67B1" w14:textId="77777777" w:rsidR="005B0E73" w:rsidRPr="00BE5F8F" w:rsidRDefault="005B0E73" w:rsidP="00090B9F">
      <w:pPr>
        <w:spacing w:after="0" w:line="360" w:lineRule="auto"/>
        <w:rPr>
          <w:rStyle w:val="Hyperlink"/>
          <w:rFonts w:ascii="Times New Roman" w:hAnsi="Times New Roman" w:cs="Times New Roman"/>
          <w:color w:val="000000" w:themeColor="text1"/>
          <w:sz w:val="24"/>
          <w:szCs w:val="24"/>
          <w:u w:val="none"/>
        </w:rPr>
      </w:pPr>
    </w:p>
    <w:p w14:paraId="0D35B065" w14:textId="77777777" w:rsidR="005B0E73" w:rsidRPr="00BE5F8F" w:rsidRDefault="005B0E73" w:rsidP="00090B9F">
      <w:pPr>
        <w:spacing w:after="0" w:line="360" w:lineRule="auto"/>
        <w:rPr>
          <w:rFonts w:ascii="Times New Roman" w:hAnsi="Times New Roman" w:cs="Times New Roman"/>
          <w:color w:val="000000" w:themeColor="text1"/>
          <w:sz w:val="24"/>
          <w:szCs w:val="24"/>
        </w:rPr>
      </w:pPr>
      <w:r w:rsidRPr="00BE5F8F">
        <w:rPr>
          <w:rFonts w:ascii="Times New Roman" w:hAnsi="Times New Roman" w:cs="Times New Roman"/>
          <w:color w:val="000000" w:themeColor="text1"/>
          <w:sz w:val="24"/>
          <w:szCs w:val="24"/>
        </w:rPr>
        <w:t xml:space="preserve">Badcock, J. C., &amp; Dragović, M. (2006). Schizotypal personality in mature adults. </w:t>
      </w:r>
      <w:r w:rsidRPr="00BE5F8F">
        <w:rPr>
          <w:rFonts w:ascii="Times New Roman" w:hAnsi="Times New Roman" w:cs="Times New Roman"/>
          <w:i/>
          <w:iCs/>
          <w:color w:val="000000" w:themeColor="text1"/>
          <w:sz w:val="24"/>
          <w:szCs w:val="24"/>
        </w:rPr>
        <w:t>Personality and Individual Differences</w:t>
      </w:r>
      <w:r w:rsidRPr="00BE5F8F">
        <w:rPr>
          <w:rFonts w:ascii="Times New Roman" w:hAnsi="Times New Roman" w:cs="Times New Roman"/>
          <w:color w:val="000000" w:themeColor="text1"/>
          <w:sz w:val="24"/>
          <w:szCs w:val="24"/>
        </w:rPr>
        <w:t xml:space="preserve">, </w:t>
      </w:r>
      <w:r w:rsidRPr="00BE5F8F">
        <w:rPr>
          <w:rFonts w:ascii="Times New Roman" w:hAnsi="Times New Roman" w:cs="Times New Roman"/>
          <w:i/>
          <w:iCs/>
          <w:color w:val="000000" w:themeColor="text1"/>
          <w:sz w:val="24"/>
          <w:szCs w:val="24"/>
        </w:rPr>
        <w:t>40</w:t>
      </w:r>
      <w:r w:rsidRPr="00BE5F8F">
        <w:rPr>
          <w:rFonts w:ascii="Times New Roman" w:hAnsi="Times New Roman" w:cs="Times New Roman"/>
          <w:color w:val="000000" w:themeColor="text1"/>
          <w:sz w:val="24"/>
          <w:szCs w:val="24"/>
        </w:rPr>
        <w:t>(1), 77–85. https://doi.org/10.1016/j.paid.2005.06.015</w:t>
      </w:r>
    </w:p>
    <w:p w14:paraId="5FBCC3EB" w14:textId="77777777" w:rsidR="005B0E73" w:rsidRPr="00BE5F8F" w:rsidRDefault="005B0E73" w:rsidP="00090B9F">
      <w:pPr>
        <w:spacing w:after="0" w:line="360" w:lineRule="auto"/>
        <w:rPr>
          <w:rFonts w:ascii="Times New Roman" w:hAnsi="Times New Roman" w:cs="Times New Roman"/>
          <w:color w:val="000000" w:themeColor="text1"/>
          <w:sz w:val="24"/>
          <w:szCs w:val="24"/>
        </w:rPr>
      </w:pPr>
    </w:p>
    <w:p w14:paraId="67B4F52C" w14:textId="77777777" w:rsidR="005B0E73" w:rsidRPr="00BE5F8F" w:rsidRDefault="005B0E73" w:rsidP="00090B9F">
      <w:pPr>
        <w:spacing w:after="0" w:line="360" w:lineRule="auto"/>
        <w:rPr>
          <w:rStyle w:val="Hyperlink"/>
          <w:rFonts w:ascii="Times New Roman" w:hAnsi="Times New Roman" w:cs="Times New Roman"/>
          <w:color w:val="000000" w:themeColor="text1"/>
          <w:sz w:val="24"/>
          <w:szCs w:val="24"/>
          <w:u w:val="none"/>
        </w:rPr>
      </w:pPr>
      <w:r w:rsidRPr="00BE5F8F">
        <w:rPr>
          <w:rFonts w:ascii="Times New Roman" w:hAnsi="Times New Roman" w:cs="Times New Roman"/>
          <w:color w:val="000000" w:themeColor="text1"/>
          <w:sz w:val="24"/>
          <w:szCs w:val="24"/>
        </w:rPr>
        <w:t xml:space="preserve">Barrantes-Vidal, N., Gross, G. M., Sheinbaum, T., </w:t>
      </w:r>
      <w:proofErr w:type="spellStart"/>
      <w:r w:rsidRPr="00BE5F8F">
        <w:rPr>
          <w:rFonts w:ascii="Times New Roman" w:hAnsi="Times New Roman" w:cs="Times New Roman"/>
          <w:color w:val="000000" w:themeColor="text1"/>
          <w:sz w:val="24"/>
          <w:szCs w:val="24"/>
        </w:rPr>
        <w:t>Mitjavila</w:t>
      </w:r>
      <w:proofErr w:type="spellEnd"/>
      <w:r w:rsidRPr="00BE5F8F">
        <w:rPr>
          <w:rFonts w:ascii="Times New Roman" w:hAnsi="Times New Roman" w:cs="Times New Roman"/>
          <w:color w:val="000000" w:themeColor="text1"/>
          <w:sz w:val="24"/>
          <w:szCs w:val="24"/>
        </w:rPr>
        <w:t xml:space="preserve">, M., Ballespí, S., &amp; </w:t>
      </w:r>
      <w:proofErr w:type="spellStart"/>
      <w:r w:rsidRPr="00BE5F8F">
        <w:rPr>
          <w:rFonts w:ascii="Times New Roman" w:hAnsi="Times New Roman" w:cs="Times New Roman"/>
          <w:color w:val="000000" w:themeColor="text1"/>
          <w:sz w:val="24"/>
          <w:szCs w:val="24"/>
        </w:rPr>
        <w:t>Kwapil</w:t>
      </w:r>
      <w:proofErr w:type="spellEnd"/>
      <w:r w:rsidRPr="00BE5F8F">
        <w:rPr>
          <w:rFonts w:ascii="Times New Roman" w:hAnsi="Times New Roman" w:cs="Times New Roman"/>
          <w:color w:val="000000" w:themeColor="text1"/>
          <w:sz w:val="24"/>
          <w:szCs w:val="24"/>
        </w:rPr>
        <w:t xml:space="preserve">, T. R. (2013). Positive and negative </w:t>
      </w:r>
      <w:proofErr w:type="spellStart"/>
      <w:r w:rsidRPr="00BE5F8F">
        <w:rPr>
          <w:rFonts w:ascii="Times New Roman" w:hAnsi="Times New Roman" w:cs="Times New Roman"/>
          <w:color w:val="000000" w:themeColor="text1"/>
          <w:sz w:val="24"/>
          <w:szCs w:val="24"/>
        </w:rPr>
        <w:t>schizotypy</w:t>
      </w:r>
      <w:proofErr w:type="spellEnd"/>
      <w:r w:rsidRPr="00BE5F8F">
        <w:rPr>
          <w:rFonts w:ascii="Times New Roman" w:hAnsi="Times New Roman" w:cs="Times New Roman"/>
          <w:color w:val="000000" w:themeColor="text1"/>
          <w:sz w:val="24"/>
          <w:szCs w:val="24"/>
        </w:rPr>
        <w:t xml:space="preserve"> are associated with prodromal and schizophrenia-spectrum symptoms. </w:t>
      </w:r>
      <w:r w:rsidRPr="00BE5F8F">
        <w:rPr>
          <w:rFonts w:ascii="Times New Roman" w:hAnsi="Times New Roman" w:cs="Times New Roman"/>
          <w:i/>
          <w:iCs/>
          <w:color w:val="000000" w:themeColor="text1"/>
          <w:sz w:val="24"/>
          <w:szCs w:val="24"/>
        </w:rPr>
        <w:t>Schizophrenia Research</w:t>
      </w:r>
      <w:r w:rsidRPr="00BE5F8F">
        <w:rPr>
          <w:rFonts w:ascii="Times New Roman" w:hAnsi="Times New Roman" w:cs="Times New Roman"/>
          <w:color w:val="000000" w:themeColor="text1"/>
          <w:sz w:val="24"/>
          <w:szCs w:val="24"/>
        </w:rPr>
        <w:t xml:space="preserve">, </w:t>
      </w:r>
      <w:r w:rsidRPr="00BE5F8F">
        <w:rPr>
          <w:rFonts w:ascii="Times New Roman" w:hAnsi="Times New Roman" w:cs="Times New Roman"/>
          <w:i/>
          <w:iCs/>
          <w:color w:val="000000" w:themeColor="text1"/>
          <w:sz w:val="24"/>
          <w:szCs w:val="24"/>
        </w:rPr>
        <w:t>145</w:t>
      </w:r>
      <w:r w:rsidRPr="00BE5F8F">
        <w:rPr>
          <w:rFonts w:ascii="Times New Roman" w:hAnsi="Times New Roman" w:cs="Times New Roman"/>
          <w:color w:val="000000" w:themeColor="text1"/>
          <w:sz w:val="24"/>
          <w:szCs w:val="24"/>
        </w:rPr>
        <w:t xml:space="preserve">(1–3), 50–55. </w:t>
      </w:r>
      <w:hyperlink r:id="rId12" w:history="1">
        <w:r w:rsidRPr="00BE5F8F">
          <w:rPr>
            <w:rStyle w:val="Hyperlink"/>
            <w:rFonts w:ascii="Times New Roman" w:hAnsi="Times New Roman" w:cs="Times New Roman"/>
            <w:color w:val="000000" w:themeColor="text1"/>
            <w:sz w:val="24"/>
            <w:szCs w:val="24"/>
            <w:u w:val="none"/>
          </w:rPr>
          <w:t>https://doi.org/10.1016/j.schres.2013.01.007</w:t>
        </w:r>
      </w:hyperlink>
    </w:p>
    <w:p w14:paraId="242E7AEB" w14:textId="77777777" w:rsidR="005B0E73" w:rsidRPr="00BE5F8F" w:rsidRDefault="005B0E73" w:rsidP="00090B9F">
      <w:pPr>
        <w:spacing w:after="0" w:line="360" w:lineRule="auto"/>
        <w:rPr>
          <w:rStyle w:val="Hyperlink"/>
          <w:rFonts w:ascii="Times New Roman" w:hAnsi="Times New Roman" w:cs="Times New Roman"/>
          <w:color w:val="000000" w:themeColor="text1"/>
          <w:sz w:val="24"/>
          <w:szCs w:val="24"/>
          <w:u w:val="none"/>
        </w:rPr>
      </w:pPr>
    </w:p>
    <w:p w14:paraId="262E4C5C" w14:textId="77777777" w:rsidR="005B0E73" w:rsidRPr="00BE5F8F" w:rsidRDefault="005B0E73" w:rsidP="00090B9F">
      <w:pPr>
        <w:spacing w:after="0" w:line="360" w:lineRule="auto"/>
        <w:rPr>
          <w:rStyle w:val="Hyperlink"/>
          <w:rFonts w:ascii="Times New Roman" w:hAnsi="Times New Roman" w:cs="Times New Roman"/>
          <w:color w:val="000000" w:themeColor="text1"/>
          <w:sz w:val="24"/>
          <w:szCs w:val="24"/>
          <w:u w:val="none"/>
        </w:rPr>
      </w:pPr>
      <w:r w:rsidRPr="00BE5F8F">
        <w:rPr>
          <w:rFonts w:ascii="Times New Roman" w:hAnsi="Times New Roman" w:cs="Times New Roman"/>
          <w:color w:val="000000" w:themeColor="text1"/>
          <w:sz w:val="24"/>
          <w:szCs w:val="24"/>
        </w:rPr>
        <w:t xml:space="preserve">Battaglia, M., </w:t>
      </w:r>
      <w:proofErr w:type="spellStart"/>
      <w:r w:rsidRPr="00BE5F8F">
        <w:rPr>
          <w:rFonts w:ascii="Times New Roman" w:hAnsi="Times New Roman" w:cs="Times New Roman"/>
          <w:color w:val="000000" w:themeColor="text1"/>
          <w:sz w:val="24"/>
          <w:szCs w:val="24"/>
        </w:rPr>
        <w:t>Bernardeschi</w:t>
      </w:r>
      <w:proofErr w:type="spellEnd"/>
      <w:r w:rsidRPr="00BE5F8F">
        <w:rPr>
          <w:rFonts w:ascii="Times New Roman" w:hAnsi="Times New Roman" w:cs="Times New Roman"/>
          <w:color w:val="000000" w:themeColor="text1"/>
          <w:sz w:val="24"/>
          <w:szCs w:val="24"/>
        </w:rPr>
        <w:t xml:space="preserve">, L., Franchini, L., </w:t>
      </w:r>
      <w:proofErr w:type="spellStart"/>
      <w:r w:rsidRPr="00BE5F8F">
        <w:rPr>
          <w:rFonts w:ascii="Times New Roman" w:hAnsi="Times New Roman" w:cs="Times New Roman"/>
          <w:color w:val="000000" w:themeColor="text1"/>
          <w:sz w:val="24"/>
          <w:szCs w:val="24"/>
        </w:rPr>
        <w:t>Bellodi</w:t>
      </w:r>
      <w:proofErr w:type="spellEnd"/>
      <w:r w:rsidRPr="00BE5F8F">
        <w:rPr>
          <w:rFonts w:ascii="Times New Roman" w:hAnsi="Times New Roman" w:cs="Times New Roman"/>
          <w:color w:val="000000" w:themeColor="text1"/>
          <w:sz w:val="24"/>
          <w:szCs w:val="24"/>
        </w:rPr>
        <w:t xml:space="preserve">, L., &amp; </w:t>
      </w:r>
      <w:proofErr w:type="spellStart"/>
      <w:r w:rsidRPr="00BE5F8F">
        <w:rPr>
          <w:rFonts w:ascii="Times New Roman" w:hAnsi="Times New Roman" w:cs="Times New Roman"/>
          <w:color w:val="000000" w:themeColor="text1"/>
          <w:sz w:val="24"/>
          <w:szCs w:val="24"/>
        </w:rPr>
        <w:t>Smeraldi</w:t>
      </w:r>
      <w:proofErr w:type="spellEnd"/>
      <w:r w:rsidRPr="00BE5F8F">
        <w:rPr>
          <w:rFonts w:ascii="Times New Roman" w:hAnsi="Times New Roman" w:cs="Times New Roman"/>
          <w:color w:val="000000" w:themeColor="text1"/>
          <w:sz w:val="24"/>
          <w:szCs w:val="24"/>
        </w:rPr>
        <w:t>, E. (1995). A family study of schizotypal disorder. </w:t>
      </w:r>
      <w:r w:rsidRPr="00BE5F8F">
        <w:rPr>
          <w:rFonts w:ascii="Times New Roman" w:hAnsi="Times New Roman" w:cs="Times New Roman"/>
          <w:i/>
          <w:iCs/>
          <w:color w:val="000000" w:themeColor="text1"/>
          <w:sz w:val="24"/>
          <w:szCs w:val="24"/>
        </w:rPr>
        <w:t>Schizophrenia Bulletin</w:t>
      </w:r>
      <w:r w:rsidRPr="00BE5F8F">
        <w:rPr>
          <w:rFonts w:ascii="Times New Roman" w:hAnsi="Times New Roman" w:cs="Times New Roman"/>
          <w:color w:val="000000" w:themeColor="text1"/>
          <w:sz w:val="24"/>
          <w:szCs w:val="24"/>
        </w:rPr>
        <w:t>, </w:t>
      </w:r>
      <w:r w:rsidRPr="00BE5F8F">
        <w:rPr>
          <w:rFonts w:ascii="Times New Roman" w:hAnsi="Times New Roman" w:cs="Times New Roman"/>
          <w:i/>
          <w:iCs/>
          <w:color w:val="000000" w:themeColor="text1"/>
          <w:sz w:val="24"/>
          <w:szCs w:val="24"/>
        </w:rPr>
        <w:t>21</w:t>
      </w:r>
      <w:r w:rsidRPr="00BE5F8F">
        <w:rPr>
          <w:rFonts w:ascii="Times New Roman" w:hAnsi="Times New Roman" w:cs="Times New Roman"/>
          <w:color w:val="000000" w:themeColor="text1"/>
          <w:sz w:val="24"/>
          <w:szCs w:val="24"/>
        </w:rPr>
        <w:t xml:space="preserve">(1), 33-45. </w:t>
      </w:r>
      <w:hyperlink r:id="rId13" w:history="1">
        <w:r w:rsidRPr="00BE5F8F">
          <w:rPr>
            <w:rStyle w:val="Hyperlink"/>
            <w:rFonts w:ascii="Times New Roman" w:hAnsi="Times New Roman" w:cs="Times New Roman"/>
            <w:sz w:val="24"/>
            <w:szCs w:val="24"/>
          </w:rPr>
          <w:t>https://doi.org/10.1093/schbul/21.1.33</w:t>
        </w:r>
      </w:hyperlink>
    </w:p>
    <w:p w14:paraId="593427BB" w14:textId="77777777" w:rsidR="005B0E73" w:rsidRPr="00BE5F8F" w:rsidRDefault="005B0E73" w:rsidP="00090B9F">
      <w:pPr>
        <w:spacing w:after="0" w:line="360" w:lineRule="auto"/>
        <w:rPr>
          <w:rStyle w:val="Hyperlink"/>
          <w:rFonts w:ascii="Times New Roman" w:hAnsi="Times New Roman" w:cs="Times New Roman"/>
          <w:color w:val="000000" w:themeColor="text1"/>
          <w:sz w:val="24"/>
          <w:szCs w:val="24"/>
          <w:u w:val="none"/>
        </w:rPr>
      </w:pPr>
    </w:p>
    <w:p w14:paraId="40E5279F" w14:textId="77777777" w:rsidR="005B0E73" w:rsidRPr="00BE5F8F" w:rsidRDefault="005B0E73" w:rsidP="00090B9F">
      <w:pPr>
        <w:spacing w:after="0" w:line="360" w:lineRule="auto"/>
        <w:rPr>
          <w:rFonts w:ascii="Times New Roman" w:hAnsi="Times New Roman" w:cs="Times New Roman"/>
          <w:color w:val="000000" w:themeColor="text1"/>
          <w:sz w:val="24"/>
          <w:szCs w:val="24"/>
        </w:rPr>
      </w:pPr>
      <w:proofErr w:type="spellStart"/>
      <w:r w:rsidRPr="00BE5F8F">
        <w:rPr>
          <w:rFonts w:ascii="Times New Roman" w:hAnsi="Times New Roman" w:cs="Times New Roman"/>
          <w:color w:val="000000" w:themeColor="text1"/>
          <w:sz w:val="24"/>
          <w:szCs w:val="24"/>
        </w:rPr>
        <w:t>Blechert</w:t>
      </w:r>
      <w:proofErr w:type="spellEnd"/>
      <w:r w:rsidRPr="00BE5F8F">
        <w:rPr>
          <w:rFonts w:ascii="Times New Roman" w:hAnsi="Times New Roman" w:cs="Times New Roman"/>
          <w:color w:val="000000" w:themeColor="text1"/>
          <w:sz w:val="24"/>
          <w:szCs w:val="24"/>
        </w:rPr>
        <w:t xml:space="preserve">, J., &amp; Meyer, T. D. (2005). Are measures of hypomanic personality, impulsive nonconformity and rigidity predictors of bipolar </w:t>
      </w:r>
      <w:proofErr w:type="gramStart"/>
      <w:r w:rsidRPr="00BE5F8F">
        <w:rPr>
          <w:rFonts w:ascii="Times New Roman" w:hAnsi="Times New Roman" w:cs="Times New Roman"/>
          <w:color w:val="000000" w:themeColor="text1"/>
          <w:sz w:val="24"/>
          <w:szCs w:val="24"/>
        </w:rPr>
        <w:t>symptoms?.</w:t>
      </w:r>
      <w:proofErr w:type="gramEnd"/>
      <w:r w:rsidRPr="00BE5F8F">
        <w:rPr>
          <w:rFonts w:ascii="Times New Roman" w:hAnsi="Times New Roman" w:cs="Times New Roman"/>
          <w:color w:val="000000" w:themeColor="text1"/>
          <w:sz w:val="24"/>
          <w:szCs w:val="24"/>
        </w:rPr>
        <w:t> </w:t>
      </w:r>
      <w:r w:rsidRPr="00BE5F8F">
        <w:rPr>
          <w:rFonts w:ascii="Times New Roman" w:hAnsi="Times New Roman" w:cs="Times New Roman"/>
          <w:i/>
          <w:iCs/>
          <w:color w:val="000000" w:themeColor="text1"/>
          <w:sz w:val="24"/>
          <w:szCs w:val="24"/>
        </w:rPr>
        <w:t>The British journal of clinical psychology</w:t>
      </w:r>
      <w:r w:rsidRPr="00BE5F8F">
        <w:rPr>
          <w:rFonts w:ascii="Times New Roman" w:hAnsi="Times New Roman" w:cs="Times New Roman"/>
          <w:color w:val="000000" w:themeColor="text1"/>
          <w:sz w:val="24"/>
          <w:szCs w:val="24"/>
        </w:rPr>
        <w:t>, </w:t>
      </w:r>
      <w:r w:rsidRPr="00BE5F8F">
        <w:rPr>
          <w:rFonts w:ascii="Times New Roman" w:hAnsi="Times New Roman" w:cs="Times New Roman"/>
          <w:i/>
          <w:iCs/>
          <w:color w:val="000000" w:themeColor="text1"/>
          <w:sz w:val="24"/>
          <w:szCs w:val="24"/>
        </w:rPr>
        <w:t>44</w:t>
      </w:r>
      <w:r w:rsidRPr="00BE5F8F">
        <w:rPr>
          <w:rFonts w:ascii="Times New Roman" w:hAnsi="Times New Roman" w:cs="Times New Roman"/>
          <w:color w:val="000000" w:themeColor="text1"/>
          <w:sz w:val="24"/>
          <w:szCs w:val="24"/>
        </w:rPr>
        <w:t xml:space="preserve">(Pt 1), 15–27. </w:t>
      </w:r>
      <w:hyperlink r:id="rId14" w:history="1">
        <w:r w:rsidRPr="00BE5F8F">
          <w:rPr>
            <w:rStyle w:val="Hyperlink"/>
            <w:rFonts w:ascii="Times New Roman" w:hAnsi="Times New Roman" w:cs="Times New Roman"/>
            <w:color w:val="000000" w:themeColor="text1"/>
            <w:sz w:val="24"/>
            <w:szCs w:val="24"/>
            <w:u w:val="none"/>
          </w:rPr>
          <w:t>https://doi.org/10.1348/014466504X19758</w:t>
        </w:r>
      </w:hyperlink>
    </w:p>
    <w:p w14:paraId="322DCDD0" w14:textId="77777777" w:rsidR="005B0E73" w:rsidRPr="00BE5F8F" w:rsidRDefault="005B0E73" w:rsidP="00090B9F">
      <w:pPr>
        <w:spacing w:after="0" w:line="360" w:lineRule="auto"/>
        <w:rPr>
          <w:rFonts w:ascii="Times New Roman" w:hAnsi="Times New Roman" w:cs="Times New Roman"/>
          <w:color w:val="000000" w:themeColor="text1"/>
          <w:sz w:val="24"/>
          <w:szCs w:val="24"/>
        </w:rPr>
      </w:pPr>
    </w:p>
    <w:p w14:paraId="223D703E" w14:textId="77777777" w:rsidR="005B0E73" w:rsidRPr="00BE5F8F" w:rsidRDefault="005B0E73" w:rsidP="00090B9F">
      <w:pPr>
        <w:spacing w:after="0" w:line="360" w:lineRule="auto"/>
        <w:rPr>
          <w:rStyle w:val="Hyperlink"/>
          <w:rFonts w:ascii="Times New Roman" w:hAnsi="Times New Roman" w:cs="Times New Roman"/>
          <w:color w:val="000000" w:themeColor="text1"/>
          <w:sz w:val="24"/>
          <w:szCs w:val="24"/>
          <w:u w:val="none"/>
        </w:rPr>
      </w:pPr>
      <w:r w:rsidRPr="00BE5F8F">
        <w:rPr>
          <w:rFonts w:ascii="Times New Roman" w:hAnsi="Times New Roman" w:cs="Times New Roman"/>
          <w:color w:val="000000" w:themeColor="text1"/>
          <w:sz w:val="24"/>
          <w:szCs w:val="24"/>
        </w:rPr>
        <w:t xml:space="preserve">Bogren, M., Mattisson, C., </w:t>
      </w:r>
      <w:proofErr w:type="spellStart"/>
      <w:r w:rsidRPr="00BE5F8F">
        <w:rPr>
          <w:rFonts w:ascii="Times New Roman" w:hAnsi="Times New Roman" w:cs="Times New Roman"/>
          <w:color w:val="000000" w:themeColor="text1"/>
          <w:sz w:val="24"/>
          <w:szCs w:val="24"/>
        </w:rPr>
        <w:t>Tambs</w:t>
      </w:r>
      <w:proofErr w:type="spellEnd"/>
      <w:r w:rsidRPr="00BE5F8F">
        <w:rPr>
          <w:rFonts w:ascii="Times New Roman" w:hAnsi="Times New Roman" w:cs="Times New Roman"/>
          <w:color w:val="000000" w:themeColor="text1"/>
          <w:sz w:val="24"/>
          <w:szCs w:val="24"/>
        </w:rPr>
        <w:t xml:space="preserve">, K., Horstmann, V., Munk-Jørgensen, P., &amp; </w:t>
      </w:r>
      <w:proofErr w:type="spellStart"/>
      <w:r w:rsidRPr="00BE5F8F">
        <w:rPr>
          <w:rFonts w:ascii="Times New Roman" w:hAnsi="Times New Roman" w:cs="Times New Roman"/>
          <w:color w:val="000000" w:themeColor="text1"/>
          <w:sz w:val="24"/>
          <w:szCs w:val="24"/>
        </w:rPr>
        <w:t>Nettelbladt</w:t>
      </w:r>
      <w:proofErr w:type="spellEnd"/>
      <w:r w:rsidRPr="00BE5F8F">
        <w:rPr>
          <w:rFonts w:ascii="Times New Roman" w:hAnsi="Times New Roman" w:cs="Times New Roman"/>
          <w:color w:val="000000" w:themeColor="text1"/>
          <w:sz w:val="24"/>
          <w:szCs w:val="24"/>
        </w:rPr>
        <w:t xml:space="preserve">, P. (2010). Predictors of psychosis: A 50-year follow-up of the Lundby population. </w:t>
      </w:r>
      <w:r w:rsidRPr="00BE5F8F">
        <w:rPr>
          <w:rFonts w:ascii="Times New Roman" w:hAnsi="Times New Roman" w:cs="Times New Roman"/>
          <w:i/>
          <w:iCs/>
          <w:color w:val="000000" w:themeColor="text1"/>
          <w:sz w:val="24"/>
          <w:szCs w:val="24"/>
        </w:rPr>
        <w:t>European Archives of Psychiatry and Clinical Neuroscience</w:t>
      </w:r>
      <w:r w:rsidRPr="00BE5F8F">
        <w:rPr>
          <w:rFonts w:ascii="Times New Roman" w:hAnsi="Times New Roman" w:cs="Times New Roman"/>
          <w:color w:val="000000" w:themeColor="text1"/>
          <w:sz w:val="24"/>
          <w:szCs w:val="24"/>
        </w:rPr>
        <w:t xml:space="preserve">, </w:t>
      </w:r>
      <w:r w:rsidRPr="00BE5F8F">
        <w:rPr>
          <w:rFonts w:ascii="Times New Roman" w:hAnsi="Times New Roman" w:cs="Times New Roman"/>
          <w:i/>
          <w:iCs/>
          <w:color w:val="000000" w:themeColor="text1"/>
          <w:sz w:val="24"/>
          <w:szCs w:val="24"/>
        </w:rPr>
        <w:t>260</w:t>
      </w:r>
      <w:r w:rsidRPr="00BE5F8F">
        <w:rPr>
          <w:rFonts w:ascii="Times New Roman" w:hAnsi="Times New Roman" w:cs="Times New Roman"/>
          <w:color w:val="000000" w:themeColor="text1"/>
          <w:sz w:val="24"/>
          <w:szCs w:val="24"/>
        </w:rPr>
        <w:t xml:space="preserve">(2), 113–125. </w:t>
      </w:r>
      <w:hyperlink r:id="rId15" w:history="1">
        <w:r w:rsidRPr="00BE5F8F">
          <w:rPr>
            <w:rStyle w:val="Hyperlink"/>
            <w:rFonts w:ascii="Times New Roman" w:hAnsi="Times New Roman" w:cs="Times New Roman"/>
            <w:color w:val="000000" w:themeColor="text1"/>
            <w:sz w:val="24"/>
            <w:szCs w:val="24"/>
            <w:u w:val="none"/>
          </w:rPr>
          <w:t>https://doi.org/10.1007/s00406-009-0022-4</w:t>
        </w:r>
      </w:hyperlink>
    </w:p>
    <w:p w14:paraId="2A07BF89" w14:textId="77777777" w:rsidR="005B0E73" w:rsidRPr="00BE5F8F" w:rsidRDefault="005B0E73" w:rsidP="00090B9F">
      <w:pPr>
        <w:spacing w:after="0" w:line="360" w:lineRule="auto"/>
        <w:rPr>
          <w:rStyle w:val="Hyperlink"/>
          <w:rFonts w:ascii="Times New Roman" w:hAnsi="Times New Roman" w:cs="Times New Roman"/>
          <w:color w:val="000000" w:themeColor="text1"/>
          <w:sz w:val="24"/>
          <w:szCs w:val="24"/>
          <w:u w:val="none"/>
        </w:rPr>
      </w:pPr>
    </w:p>
    <w:p w14:paraId="064BA96A" w14:textId="77777777" w:rsidR="005B0E73" w:rsidRPr="00BE5F8F" w:rsidRDefault="005B0E73" w:rsidP="00090B9F">
      <w:pPr>
        <w:spacing w:after="0" w:line="360" w:lineRule="auto"/>
        <w:rPr>
          <w:rFonts w:ascii="Times New Roman" w:hAnsi="Times New Roman" w:cs="Times New Roman"/>
          <w:color w:val="000000" w:themeColor="text1"/>
          <w:sz w:val="24"/>
          <w:szCs w:val="24"/>
        </w:rPr>
      </w:pPr>
      <w:r w:rsidRPr="00BE5F8F">
        <w:rPr>
          <w:rFonts w:ascii="Times New Roman" w:hAnsi="Times New Roman" w:cs="Times New Roman"/>
          <w:color w:val="000000" w:themeColor="text1"/>
          <w:sz w:val="24"/>
          <w:szCs w:val="24"/>
        </w:rPr>
        <w:lastRenderedPageBreak/>
        <w:t xml:space="preserve">Bora, E., &amp; Baysan Arabaci, L. (2009). Effect of age and gender on schizotypal personality traits in the normal population. </w:t>
      </w:r>
      <w:r w:rsidRPr="00BE5F8F">
        <w:rPr>
          <w:rFonts w:ascii="Times New Roman" w:hAnsi="Times New Roman" w:cs="Times New Roman"/>
          <w:i/>
          <w:iCs/>
          <w:color w:val="000000" w:themeColor="text1"/>
          <w:sz w:val="24"/>
          <w:szCs w:val="24"/>
        </w:rPr>
        <w:t>Psychiatry and Clinical Neurosciences</w:t>
      </w:r>
      <w:r w:rsidRPr="00BE5F8F">
        <w:rPr>
          <w:rFonts w:ascii="Times New Roman" w:hAnsi="Times New Roman" w:cs="Times New Roman"/>
          <w:color w:val="000000" w:themeColor="text1"/>
          <w:sz w:val="24"/>
          <w:szCs w:val="24"/>
        </w:rPr>
        <w:t xml:space="preserve">, </w:t>
      </w:r>
      <w:r w:rsidRPr="00BE5F8F">
        <w:rPr>
          <w:rFonts w:ascii="Times New Roman" w:hAnsi="Times New Roman" w:cs="Times New Roman"/>
          <w:i/>
          <w:iCs/>
          <w:color w:val="000000" w:themeColor="text1"/>
          <w:sz w:val="24"/>
          <w:szCs w:val="24"/>
        </w:rPr>
        <w:t>63</w:t>
      </w:r>
      <w:r w:rsidRPr="00BE5F8F">
        <w:rPr>
          <w:rFonts w:ascii="Times New Roman" w:hAnsi="Times New Roman" w:cs="Times New Roman"/>
          <w:color w:val="000000" w:themeColor="text1"/>
          <w:sz w:val="24"/>
          <w:szCs w:val="24"/>
        </w:rPr>
        <w:t>(5), 663–669. https://doi.org/10.1111/j.1440-1819.2009.02011.x</w:t>
      </w:r>
    </w:p>
    <w:p w14:paraId="1FAEF54B" w14:textId="77777777" w:rsidR="005B0E73" w:rsidRPr="00BE5F8F" w:rsidRDefault="005B0E73" w:rsidP="00090B9F">
      <w:pPr>
        <w:spacing w:after="0" w:line="360" w:lineRule="auto"/>
        <w:rPr>
          <w:rStyle w:val="Hyperlink"/>
          <w:rFonts w:ascii="Times New Roman" w:hAnsi="Times New Roman" w:cs="Times New Roman"/>
          <w:color w:val="000000" w:themeColor="text1"/>
          <w:sz w:val="24"/>
          <w:szCs w:val="24"/>
          <w:u w:val="none"/>
        </w:rPr>
      </w:pPr>
    </w:p>
    <w:p w14:paraId="1604F10D" w14:textId="77777777" w:rsidR="005B0E73" w:rsidRPr="00BE5F8F" w:rsidRDefault="005B0E73" w:rsidP="00090B9F">
      <w:pPr>
        <w:spacing w:after="0" w:line="360" w:lineRule="auto"/>
        <w:rPr>
          <w:rFonts w:ascii="Times New Roman" w:hAnsi="Times New Roman" w:cs="Times New Roman"/>
          <w:color w:val="000000" w:themeColor="text1"/>
          <w:sz w:val="24"/>
          <w:szCs w:val="24"/>
        </w:rPr>
      </w:pPr>
      <w:proofErr w:type="spellStart"/>
      <w:r w:rsidRPr="00BE5F8F">
        <w:rPr>
          <w:rFonts w:ascii="Times New Roman" w:hAnsi="Times New Roman" w:cs="Times New Roman"/>
          <w:color w:val="000000" w:themeColor="text1"/>
          <w:sz w:val="24"/>
          <w:szCs w:val="24"/>
        </w:rPr>
        <w:t>Bottlender</w:t>
      </w:r>
      <w:proofErr w:type="spellEnd"/>
      <w:r w:rsidRPr="00BE5F8F">
        <w:rPr>
          <w:rFonts w:ascii="Times New Roman" w:hAnsi="Times New Roman" w:cs="Times New Roman"/>
          <w:color w:val="000000" w:themeColor="text1"/>
          <w:sz w:val="24"/>
          <w:szCs w:val="24"/>
        </w:rPr>
        <w:t>, R., Strauss, A., &amp; Möller, H. J. (2000). Prevalence and background factors of depression in first admitted schizophrenic patients. </w:t>
      </w:r>
      <w:r w:rsidRPr="00BE5F8F">
        <w:rPr>
          <w:rFonts w:ascii="Times New Roman" w:hAnsi="Times New Roman" w:cs="Times New Roman"/>
          <w:i/>
          <w:iCs/>
          <w:color w:val="000000" w:themeColor="text1"/>
          <w:sz w:val="24"/>
          <w:szCs w:val="24"/>
        </w:rPr>
        <w:t xml:space="preserve">Acta </w:t>
      </w:r>
      <w:proofErr w:type="spellStart"/>
      <w:r w:rsidRPr="00BE5F8F">
        <w:rPr>
          <w:rFonts w:ascii="Times New Roman" w:hAnsi="Times New Roman" w:cs="Times New Roman"/>
          <w:i/>
          <w:iCs/>
          <w:color w:val="000000" w:themeColor="text1"/>
          <w:sz w:val="24"/>
          <w:szCs w:val="24"/>
        </w:rPr>
        <w:t>psychiatrica</w:t>
      </w:r>
      <w:proofErr w:type="spellEnd"/>
      <w:r w:rsidRPr="00BE5F8F">
        <w:rPr>
          <w:rFonts w:ascii="Times New Roman" w:hAnsi="Times New Roman" w:cs="Times New Roman"/>
          <w:i/>
          <w:iCs/>
          <w:color w:val="000000" w:themeColor="text1"/>
          <w:sz w:val="24"/>
          <w:szCs w:val="24"/>
        </w:rPr>
        <w:t xml:space="preserve"> Scandinavica</w:t>
      </w:r>
      <w:r w:rsidRPr="00BE5F8F">
        <w:rPr>
          <w:rFonts w:ascii="Times New Roman" w:hAnsi="Times New Roman" w:cs="Times New Roman"/>
          <w:color w:val="000000" w:themeColor="text1"/>
          <w:sz w:val="24"/>
          <w:szCs w:val="24"/>
        </w:rPr>
        <w:t>, </w:t>
      </w:r>
      <w:r w:rsidRPr="00BE5F8F">
        <w:rPr>
          <w:rFonts w:ascii="Times New Roman" w:hAnsi="Times New Roman" w:cs="Times New Roman"/>
          <w:i/>
          <w:iCs/>
          <w:color w:val="000000" w:themeColor="text1"/>
          <w:sz w:val="24"/>
          <w:szCs w:val="24"/>
        </w:rPr>
        <w:t>101</w:t>
      </w:r>
      <w:r w:rsidRPr="00BE5F8F">
        <w:rPr>
          <w:rFonts w:ascii="Times New Roman" w:hAnsi="Times New Roman" w:cs="Times New Roman"/>
          <w:color w:val="000000" w:themeColor="text1"/>
          <w:sz w:val="24"/>
          <w:szCs w:val="24"/>
        </w:rPr>
        <w:t xml:space="preserve">(2), 153–160. </w:t>
      </w:r>
      <w:hyperlink r:id="rId16" w:history="1">
        <w:r w:rsidRPr="00BE5F8F">
          <w:rPr>
            <w:rStyle w:val="Hyperlink"/>
            <w:rFonts w:ascii="Times New Roman" w:hAnsi="Times New Roman" w:cs="Times New Roman"/>
            <w:color w:val="000000" w:themeColor="text1"/>
            <w:sz w:val="24"/>
            <w:szCs w:val="24"/>
            <w:u w:val="none"/>
          </w:rPr>
          <w:t>https://doi.org/10.1034/j.1600-0447.2000.90063.x</w:t>
        </w:r>
      </w:hyperlink>
    </w:p>
    <w:p w14:paraId="56A0390B" w14:textId="77777777" w:rsidR="005B0E73" w:rsidRPr="00BE5F8F" w:rsidRDefault="005B0E73" w:rsidP="00090B9F">
      <w:pPr>
        <w:spacing w:after="0" w:line="360" w:lineRule="auto"/>
        <w:rPr>
          <w:rFonts w:ascii="Times New Roman" w:hAnsi="Times New Roman" w:cs="Times New Roman"/>
          <w:color w:val="000000" w:themeColor="text1"/>
          <w:sz w:val="24"/>
          <w:szCs w:val="24"/>
        </w:rPr>
      </w:pPr>
    </w:p>
    <w:p w14:paraId="5BB9331C" w14:textId="77777777" w:rsidR="005B0E73" w:rsidRPr="00BE5F8F" w:rsidRDefault="005B0E73" w:rsidP="00090B9F">
      <w:pPr>
        <w:spacing w:after="0" w:line="360" w:lineRule="auto"/>
        <w:rPr>
          <w:rFonts w:ascii="Times New Roman" w:hAnsi="Times New Roman" w:cs="Times New Roman"/>
          <w:color w:val="000000" w:themeColor="text1"/>
          <w:sz w:val="24"/>
          <w:szCs w:val="24"/>
        </w:rPr>
      </w:pPr>
      <w:r w:rsidRPr="00BE5F8F">
        <w:rPr>
          <w:rFonts w:ascii="Times New Roman" w:hAnsi="Times New Roman" w:cs="Times New Roman"/>
          <w:color w:val="000000" w:themeColor="text1"/>
          <w:sz w:val="24"/>
          <w:szCs w:val="24"/>
        </w:rPr>
        <w:t xml:space="preserve">Burch, G. S. J., Hemsley, D. R., &amp; Corr, P. J. (2008). An anti-social personality for an anti-social </w:t>
      </w:r>
      <w:proofErr w:type="gramStart"/>
      <w:r w:rsidRPr="00BE5F8F">
        <w:rPr>
          <w:rFonts w:ascii="Times New Roman" w:hAnsi="Times New Roman" w:cs="Times New Roman"/>
          <w:color w:val="000000" w:themeColor="text1"/>
          <w:sz w:val="24"/>
          <w:szCs w:val="24"/>
        </w:rPr>
        <w:t>habit?:</w:t>
      </w:r>
      <w:proofErr w:type="gramEnd"/>
      <w:r w:rsidRPr="00BE5F8F">
        <w:rPr>
          <w:rFonts w:ascii="Times New Roman" w:hAnsi="Times New Roman" w:cs="Times New Roman"/>
          <w:color w:val="000000" w:themeColor="text1"/>
          <w:sz w:val="24"/>
          <w:szCs w:val="24"/>
        </w:rPr>
        <w:t xml:space="preserve"> The relationship between multi-dimensional </w:t>
      </w:r>
      <w:proofErr w:type="spellStart"/>
      <w:r w:rsidRPr="00BE5F8F">
        <w:rPr>
          <w:rFonts w:ascii="Times New Roman" w:hAnsi="Times New Roman" w:cs="Times New Roman"/>
          <w:color w:val="000000" w:themeColor="text1"/>
          <w:sz w:val="24"/>
          <w:szCs w:val="24"/>
        </w:rPr>
        <w:t>schizotypy</w:t>
      </w:r>
      <w:proofErr w:type="spellEnd"/>
      <w:r w:rsidRPr="00BE5F8F">
        <w:rPr>
          <w:rFonts w:ascii="Times New Roman" w:hAnsi="Times New Roman" w:cs="Times New Roman"/>
          <w:color w:val="000000" w:themeColor="text1"/>
          <w:sz w:val="24"/>
          <w:szCs w:val="24"/>
        </w:rPr>
        <w:t>," normal" personality, and cigarette smoking. </w:t>
      </w:r>
      <w:r w:rsidRPr="00BE5F8F">
        <w:rPr>
          <w:rFonts w:ascii="Times New Roman" w:hAnsi="Times New Roman" w:cs="Times New Roman"/>
          <w:i/>
          <w:iCs/>
          <w:color w:val="000000" w:themeColor="text1"/>
          <w:sz w:val="24"/>
          <w:szCs w:val="24"/>
        </w:rPr>
        <w:t>International Journal of Clinical and Health Psychology</w:t>
      </w:r>
      <w:r w:rsidRPr="00BE5F8F">
        <w:rPr>
          <w:rFonts w:ascii="Times New Roman" w:hAnsi="Times New Roman" w:cs="Times New Roman"/>
          <w:color w:val="000000" w:themeColor="text1"/>
          <w:sz w:val="24"/>
          <w:szCs w:val="24"/>
        </w:rPr>
        <w:t>, </w:t>
      </w:r>
      <w:r w:rsidRPr="00BE5F8F">
        <w:rPr>
          <w:rFonts w:ascii="Times New Roman" w:hAnsi="Times New Roman" w:cs="Times New Roman"/>
          <w:i/>
          <w:iCs/>
          <w:color w:val="000000" w:themeColor="text1"/>
          <w:sz w:val="24"/>
          <w:szCs w:val="24"/>
        </w:rPr>
        <w:t>8</w:t>
      </w:r>
      <w:r w:rsidRPr="00BE5F8F">
        <w:rPr>
          <w:rFonts w:ascii="Times New Roman" w:hAnsi="Times New Roman" w:cs="Times New Roman"/>
          <w:color w:val="000000" w:themeColor="text1"/>
          <w:sz w:val="24"/>
          <w:szCs w:val="24"/>
        </w:rPr>
        <w:t>(1), 23-35.</w:t>
      </w:r>
    </w:p>
    <w:p w14:paraId="6AEAAA63" w14:textId="77777777" w:rsidR="005B0E73" w:rsidRPr="00BE5F8F" w:rsidRDefault="005B0E73" w:rsidP="00090B9F">
      <w:pPr>
        <w:spacing w:after="0" w:line="360" w:lineRule="auto"/>
        <w:rPr>
          <w:rFonts w:ascii="Times New Roman" w:hAnsi="Times New Roman" w:cs="Times New Roman"/>
          <w:color w:val="000000" w:themeColor="text1"/>
          <w:sz w:val="24"/>
          <w:szCs w:val="24"/>
        </w:rPr>
      </w:pPr>
    </w:p>
    <w:p w14:paraId="47978369" w14:textId="77777777" w:rsidR="005B0E73" w:rsidRPr="00BE5F8F" w:rsidRDefault="005B0E73" w:rsidP="00090B9F">
      <w:pPr>
        <w:spacing w:after="0" w:line="360" w:lineRule="auto"/>
        <w:rPr>
          <w:rStyle w:val="Hyperlink"/>
          <w:rFonts w:ascii="Times New Roman" w:hAnsi="Times New Roman" w:cs="Times New Roman"/>
          <w:color w:val="000000" w:themeColor="text1"/>
          <w:sz w:val="24"/>
          <w:szCs w:val="24"/>
          <w:u w:val="none"/>
        </w:rPr>
      </w:pPr>
      <w:r w:rsidRPr="00BE5F8F">
        <w:rPr>
          <w:rFonts w:ascii="Times New Roman" w:hAnsi="Times New Roman" w:cs="Times New Roman"/>
          <w:color w:val="000000" w:themeColor="text1"/>
          <w:sz w:val="24"/>
          <w:szCs w:val="24"/>
        </w:rPr>
        <w:t>Caplan, R., &amp; Guthrie, D. (1992). Communication deficits in childhood schizotypal personality disorder. </w:t>
      </w:r>
      <w:r w:rsidRPr="00BE5F8F">
        <w:rPr>
          <w:rFonts w:ascii="Times New Roman" w:hAnsi="Times New Roman" w:cs="Times New Roman"/>
          <w:i/>
          <w:iCs/>
          <w:color w:val="000000" w:themeColor="text1"/>
          <w:sz w:val="24"/>
          <w:szCs w:val="24"/>
        </w:rPr>
        <w:t>Journal of the American Academy of Child &amp; Adolescent Psychiatry, 31</w:t>
      </w:r>
      <w:r w:rsidRPr="00BE5F8F">
        <w:rPr>
          <w:rFonts w:ascii="Times New Roman" w:hAnsi="Times New Roman" w:cs="Times New Roman"/>
          <w:color w:val="000000" w:themeColor="text1"/>
          <w:sz w:val="24"/>
          <w:szCs w:val="24"/>
        </w:rPr>
        <w:t>(5), 961–967. </w:t>
      </w:r>
      <w:hyperlink r:id="rId17" w:tgtFrame="_blank" w:history="1">
        <w:r w:rsidRPr="00BE5F8F">
          <w:rPr>
            <w:rStyle w:val="Hyperlink"/>
            <w:rFonts w:ascii="Times New Roman" w:hAnsi="Times New Roman" w:cs="Times New Roman"/>
            <w:color w:val="000000" w:themeColor="text1"/>
            <w:sz w:val="24"/>
            <w:szCs w:val="24"/>
            <w:u w:val="none"/>
          </w:rPr>
          <w:t>https://doi.org/10.1097/00004583-199209000-00026</w:t>
        </w:r>
      </w:hyperlink>
    </w:p>
    <w:p w14:paraId="1A993F45" w14:textId="77777777" w:rsidR="005B0E73" w:rsidRPr="00BE5F8F" w:rsidRDefault="005B0E73" w:rsidP="00090B9F">
      <w:pPr>
        <w:spacing w:after="0" w:line="360" w:lineRule="auto"/>
        <w:rPr>
          <w:rFonts w:ascii="Times New Roman" w:hAnsi="Times New Roman" w:cs="Times New Roman"/>
          <w:color w:val="000000" w:themeColor="text1"/>
          <w:sz w:val="24"/>
          <w:szCs w:val="24"/>
        </w:rPr>
      </w:pPr>
      <w:r w:rsidRPr="00BE5F8F">
        <w:rPr>
          <w:rFonts w:ascii="Times New Roman" w:hAnsi="Times New Roman" w:cs="Times New Roman"/>
          <w:color w:val="000000" w:themeColor="text1"/>
          <w:sz w:val="24"/>
          <w:szCs w:val="24"/>
        </w:rPr>
        <w:t xml:space="preserve">Cavanna, A., Robertson, M., &amp; Critchley, H. (2007). Schizotypal personality traits in </w:t>
      </w:r>
      <w:proofErr w:type="spellStart"/>
      <w:r w:rsidRPr="00BE5F8F">
        <w:rPr>
          <w:rFonts w:ascii="Times New Roman" w:hAnsi="Times New Roman" w:cs="Times New Roman"/>
          <w:color w:val="000000" w:themeColor="text1"/>
          <w:sz w:val="24"/>
          <w:szCs w:val="24"/>
        </w:rPr>
        <w:t>gilles</w:t>
      </w:r>
      <w:proofErr w:type="spellEnd"/>
      <w:r w:rsidRPr="00BE5F8F">
        <w:rPr>
          <w:rFonts w:ascii="Times New Roman" w:hAnsi="Times New Roman" w:cs="Times New Roman"/>
          <w:color w:val="000000" w:themeColor="text1"/>
          <w:sz w:val="24"/>
          <w:szCs w:val="24"/>
        </w:rPr>
        <w:t xml:space="preserve"> de la </w:t>
      </w:r>
      <w:proofErr w:type="spellStart"/>
      <w:r w:rsidRPr="00BE5F8F">
        <w:rPr>
          <w:rFonts w:ascii="Times New Roman" w:hAnsi="Times New Roman" w:cs="Times New Roman"/>
          <w:color w:val="000000" w:themeColor="text1"/>
          <w:sz w:val="24"/>
          <w:szCs w:val="24"/>
        </w:rPr>
        <w:t>tourette</w:t>
      </w:r>
      <w:proofErr w:type="spellEnd"/>
      <w:r w:rsidRPr="00BE5F8F">
        <w:rPr>
          <w:rFonts w:ascii="Times New Roman" w:hAnsi="Times New Roman" w:cs="Times New Roman"/>
          <w:color w:val="000000" w:themeColor="text1"/>
          <w:sz w:val="24"/>
          <w:szCs w:val="24"/>
        </w:rPr>
        <w:t xml:space="preserve"> syndrome. Acta </w:t>
      </w:r>
      <w:proofErr w:type="spellStart"/>
      <w:r w:rsidRPr="00BE5F8F">
        <w:rPr>
          <w:rFonts w:ascii="Times New Roman" w:hAnsi="Times New Roman" w:cs="Times New Roman"/>
          <w:color w:val="000000" w:themeColor="text1"/>
          <w:sz w:val="24"/>
          <w:szCs w:val="24"/>
        </w:rPr>
        <w:t>Neurologica</w:t>
      </w:r>
      <w:proofErr w:type="spellEnd"/>
      <w:r w:rsidRPr="00BE5F8F">
        <w:rPr>
          <w:rFonts w:ascii="Times New Roman" w:hAnsi="Times New Roman" w:cs="Times New Roman"/>
          <w:color w:val="000000" w:themeColor="text1"/>
          <w:sz w:val="24"/>
          <w:szCs w:val="24"/>
        </w:rPr>
        <w:t xml:space="preserve"> Scandinavica, 116(6), 385-391. https://doi.org/10.1111/j.1600-0404.2007.00879.x</w:t>
      </w:r>
    </w:p>
    <w:p w14:paraId="041CF1AB" w14:textId="77777777" w:rsidR="005B0E73" w:rsidRPr="00BE5F8F" w:rsidRDefault="005B0E73" w:rsidP="00090B9F">
      <w:pPr>
        <w:spacing w:after="0" w:line="360" w:lineRule="auto"/>
        <w:rPr>
          <w:rFonts w:ascii="Times New Roman" w:hAnsi="Times New Roman" w:cs="Times New Roman"/>
          <w:color w:val="000000" w:themeColor="text1"/>
          <w:sz w:val="24"/>
          <w:szCs w:val="24"/>
        </w:rPr>
      </w:pPr>
    </w:p>
    <w:p w14:paraId="656FD80E" w14:textId="77777777" w:rsidR="005B0E73" w:rsidRPr="00BE5F8F" w:rsidRDefault="005B0E73" w:rsidP="00090B9F">
      <w:pPr>
        <w:spacing w:after="0" w:line="360" w:lineRule="auto"/>
        <w:rPr>
          <w:rFonts w:ascii="Times New Roman" w:hAnsi="Times New Roman" w:cs="Times New Roman"/>
          <w:color w:val="000000" w:themeColor="text1"/>
          <w:sz w:val="24"/>
          <w:szCs w:val="24"/>
        </w:rPr>
      </w:pPr>
      <w:r w:rsidRPr="00BE5F8F">
        <w:rPr>
          <w:rFonts w:ascii="Times New Roman" w:hAnsi="Times New Roman" w:cs="Times New Roman"/>
          <w:color w:val="000000" w:themeColor="text1"/>
          <w:sz w:val="24"/>
          <w:szCs w:val="24"/>
        </w:rPr>
        <w:t xml:space="preserve">Cella, M., Serra, M., Lai, A., Mason, O. J., Sisti, D., Rocchi, M. B. L., ... &amp; </w:t>
      </w:r>
      <w:proofErr w:type="spellStart"/>
      <w:r w:rsidRPr="00BE5F8F">
        <w:rPr>
          <w:rFonts w:ascii="Times New Roman" w:hAnsi="Times New Roman" w:cs="Times New Roman"/>
          <w:color w:val="000000" w:themeColor="text1"/>
          <w:sz w:val="24"/>
          <w:szCs w:val="24"/>
        </w:rPr>
        <w:t>Petretto</w:t>
      </w:r>
      <w:proofErr w:type="spellEnd"/>
      <w:r w:rsidRPr="00BE5F8F">
        <w:rPr>
          <w:rFonts w:ascii="Times New Roman" w:hAnsi="Times New Roman" w:cs="Times New Roman"/>
          <w:color w:val="000000" w:themeColor="text1"/>
          <w:sz w:val="24"/>
          <w:szCs w:val="24"/>
        </w:rPr>
        <w:t>, D. R. (2013). Schizotypal traits in adolescents: Links to family history of psychosis and psychological distress. </w:t>
      </w:r>
      <w:r w:rsidRPr="00BE5F8F">
        <w:rPr>
          <w:rFonts w:ascii="Times New Roman" w:hAnsi="Times New Roman" w:cs="Times New Roman"/>
          <w:i/>
          <w:iCs/>
          <w:color w:val="000000" w:themeColor="text1"/>
          <w:sz w:val="24"/>
          <w:szCs w:val="24"/>
        </w:rPr>
        <w:t>European Psychiatry</w:t>
      </w:r>
      <w:r w:rsidRPr="00BE5F8F">
        <w:rPr>
          <w:rFonts w:ascii="Times New Roman" w:hAnsi="Times New Roman" w:cs="Times New Roman"/>
          <w:color w:val="000000" w:themeColor="text1"/>
          <w:sz w:val="24"/>
          <w:szCs w:val="24"/>
        </w:rPr>
        <w:t>, </w:t>
      </w:r>
      <w:r w:rsidRPr="00BE5F8F">
        <w:rPr>
          <w:rFonts w:ascii="Times New Roman" w:hAnsi="Times New Roman" w:cs="Times New Roman"/>
          <w:i/>
          <w:iCs/>
          <w:color w:val="000000" w:themeColor="text1"/>
          <w:sz w:val="24"/>
          <w:szCs w:val="24"/>
        </w:rPr>
        <w:t>28</w:t>
      </w:r>
      <w:r w:rsidRPr="00BE5F8F">
        <w:rPr>
          <w:rFonts w:ascii="Times New Roman" w:hAnsi="Times New Roman" w:cs="Times New Roman"/>
          <w:color w:val="000000" w:themeColor="text1"/>
          <w:sz w:val="24"/>
          <w:szCs w:val="24"/>
        </w:rPr>
        <w:t>(4), 247-253.</w:t>
      </w:r>
      <w:r w:rsidRPr="00BE5F8F">
        <w:rPr>
          <w:rFonts w:ascii="Times New Roman" w:hAnsi="Times New Roman" w:cs="Times New Roman"/>
          <w:color w:val="333333"/>
          <w:sz w:val="24"/>
          <w:szCs w:val="24"/>
          <w:shd w:val="clear" w:color="auto" w:fill="F3F3F3"/>
        </w:rPr>
        <w:t xml:space="preserve"> </w:t>
      </w:r>
      <w:r w:rsidRPr="00BE5F8F">
        <w:rPr>
          <w:rFonts w:ascii="Times New Roman" w:hAnsi="Times New Roman" w:cs="Times New Roman"/>
          <w:color w:val="000000" w:themeColor="text1"/>
          <w:sz w:val="24"/>
          <w:szCs w:val="24"/>
        </w:rPr>
        <w:t> </w:t>
      </w:r>
      <w:hyperlink r:id="rId18" w:tgtFrame="_blank" w:history="1">
        <w:r w:rsidRPr="00BE5F8F">
          <w:rPr>
            <w:rStyle w:val="Hyperlink"/>
            <w:rFonts w:ascii="Times New Roman" w:hAnsi="Times New Roman" w:cs="Times New Roman"/>
            <w:sz w:val="24"/>
            <w:szCs w:val="24"/>
          </w:rPr>
          <w:t>https://doi.org/10.1016/j.eurpsy.2012.04.002</w:t>
        </w:r>
      </w:hyperlink>
    </w:p>
    <w:p w14:paraId="0EC06E00" w14:textId="77777777" w:rsidR="005B0E73" w:rsidRPr="00BE5F8F" w:rsidRDefault="005B0E73" w:rsidP="00090B9F">
      <w:pPr>
        <w:spacing w:after="0" w:line="360" w:lineRule="auto"/>
        <w:rPr>
          <w:rFonts w:ascii="Times New Roman" w:hAnsi="Times New Roman" w:cs="Times New Roman"/>
          <w:color w:val="000000" w:themeColor="text1"/>
          <w:sz w:val="24"/>
          <w:szCs w:val="24"/>
        </w:rPr>
      </w:pPr>
    </w:p>
    <w:p w14:paraId="0748B279" w14:textId="77777777" w:rsidR="005B0E73" w:rsidRPr="00BE5F8F" w:rsidRDefault="005B0E73" w:rsidP="00090B9F">
      <w:pPr>
        <w:spacing w:after="0" w:line="360" w:lineRule="auto"/>
        <w:rPr>
          <w:rFonts w:ascii="Times New Roman" w:hAnsi="Times New Roman" w:cs="Times New Roman"/>
          <w:color w:val="000000" w:themeColor="text1"/>
          <w:sz w:val="24"/>
          <w:szCs w:val="24"/>
        </w:rPr>
      </w:pPr>
      <w:r w:rsidRPr="00BE5F8F">
        <w:rPr>
          <w:rFonts w:ascii="Times New Roman" w:hAnsi="Times New Roman" w:cs="Times New Roman"/>
          <w:color w:val="000000" w:themeColor="text1"/>
          <w:sz w:val="24"/>
          <w:szCs w:val="24"/>
        </w:rPr>
        <w:t>Chapman, L. J., &amp; Chapman, J. P. (1987). The Search for Symptoms Predictive of Schizophrenia. </w:t>
      </w:r>
      <w:r w:rsidRPr="00BE5F8F">
        <w:rPr>
          <w:rFonts w:ascii="Times New Roman" w:hAnsi="Times New Roman" w:cs="Times New Roman"/>
          <w:i/>
          <w:iCs/>
          <w:color w:val="000000" w:themeColor="text1"/>
          <w:sz w:val="24"/>
          <w:szCs w:val="24"/>
        </w:rPr>
        <w:t>Schizophrenia Bulletin, 13</w:t>
      </w:r>
      <w:r w:rsidRPr="00BE5F8F">
        <w:rPr>
          <w:rFonts w:ascii="Times New Roman" w:hAnsi="Times New Roman" w:cs="Times New Roman"/>
          <w:color w:val="000000" w:themeColor="text1"/>
          <w:sz w:val="24"/>
          <w:szCs w:val="24"/>
        </w:rPr>
        <w:t>(3), 497–503. </w:t>
      </w:r>
      <w:hyperlink r:id="rId19" w:tgtFrame="_blank" w:history="1">
        <w:r w:rsidRPr="00BE5F8F">
          <w:rPr>
            <w:rStyle w:val="Hyperlink"/>
            <w:rFonts w:ascii="Times New Roman" w:hAnsi="Times New Roman" w:cs="Times New Roman"/>
            <w:color w:val="000000" w:themeColor="text1"/>
            <w:sz w:val="24"/>
            <w:szCs w:val="24"/>
            <w:u w:val="none"/>
          </w:rPr>
          <w:t>https://doi.org/10.1093/schbul/13.3.497</w:t>
        </w:r>
      </w:hyperlink>
    </w:p>
    <w:p w14:paraId="0AF36F7A" w14:textId="77777777" w:rsidR="005B0E73" w:rsidRPr="00BE5F8F" w:rsidRDefault="005B0E73" w:rsidP="00090B9F">
      <w:pPr>
        <w:spacing w:after="0" w:line="360" w:lineRule="auto"/>
        <w:rPr>
          <w:rFonts w:ascii="Times New Roman" w:hAnsi="Times New Roman" w:cs="Times New Roman"/>
          <w:color w:val="000000" w:themeColor="text1"/>
          <w:sz w:val="24"/>
          <w:szCs w:val="24"/>
        </w:rPr>
      </w:pPr>
    </w:p>
    <w:p w14:paraId="3808528B" w14:textId="77777777" w:rsidR="005B0E73" w:rsidRPr="00BE5F8F" w:rsidRDefault="005B0E73" w:rsidP="00090B9F">
      <w:pPr>
        <w:spacing w:after="0" w:line="360" w:lineRule="auto"/>
        <w:rPr>
          <w:rStyle w:val="Hyperlink"/>
          <w:rFonts w:ascii="Times New Roman" w:hAnsi="Times New Roman" w:cs="Times New Roman"/>
          <w:color w:val="000000" w:themeColor="text1"/>
          <w:sz w:val="24"/>
          <w:szCs w:val="24"/>
          <w:u w:val="none"/>
        </w:rPr>
      </w:pPr>
      <w:r w:rsidRPr="00BE5F8F">
        <w:rPr>
          <w:rFonts w:ascii="Times New Roman" w:hAnsi="Times New Roman" w:cs="Times New Roman"/>
          <w:color w:val="000000" w:themeColor="text1"/>
          <w:sz w:val="24"/>
          <w:szCs w:val="24"/>
        </w:rPr>
        <w:t>Chapman, L. J., Chapman, J. P., Numbers, J. S., Edell, W. S., Carpenter, B. N., &amp; Beckfield, D. (1984). Impulsive nonconformity as a trait contributing to the prediction of psychotic-like and schizotypal symptoms. </w:t>
      </w:r>
      <w:r w:rsidRPr="00BE5F8F">
        <w:rPr>
          <w:rFonts w:ascii="Times New Roman" w:hAnsi="Times New Roman" w:cs="Times New Roman"/>
          <w:i/>
          <w:iCs/>
          <w:color w:val="000000" w:themeColor="text1"/>
          <w:sz w:val="24"/>
          <w:szCs w:val="24"/>
        </w:rPr>
        <w:t>Journal of Nervous and Mental Disease, 172</w:t>
      </w:r>
      <w:r w:rsidRPr="00BE5F8F">
        <w:rPr>
          <w:rFonts w:ascii="Times New Roman" w:hAnsi="Times New Roman" w:cs="Times New Roman"/>
          <w:color w:val="000000" w:themeColor="text1"/>
          <w:sz w:val="24"/>
          <w:szCs w:val="24"/>
        </w:rPr>
        <w:t>(11), 681–691. </w:t>
      </w:r>
      <w:hyperlink r:id="rId20" w:tgtFrame="_blank" w:history="1">
        <w:r w:rsidRPr="00BE5F8F">
          <w:rPr>
            <w:rStyle w:val="Hyperlink"/>
            <w:rFonts w:ascii="Times New Roman" w:hAnsi="Times New Roman" w:cs="Times New Roman"/>
            <w:color w:val="000000" w:themeColor="text1"/>
            <w:sz w:val="24"/>
            <w:szCs w:val="24"/>
            <w:u w:val="none"/>
          </w:rPr>
          <w:t>https://doi.org/10.1097/00005053-198411000-00007</w:t>
        </w:r>
      </w:hyperlink>
    </w:p>
    <w:p w14:paraId="32537351" w14:textId="77777777" w:rsidR="005B0E73" w:rsidRPr="00BE5F8F" w:rsidRDefault="005B0E73" w:rsidP="00090B9F">
      <w:pPr>
        <w:spacing w:after="0" w:line="360" w:lineRule="auto"/>
        <w:rPr>
          <w:rStyle w:val="Hyperlink"/>
          <w:rFonts w:ascii="Times New Roman" w:hAnsi="Times New Roman" w:cs="Times New Roman"/>
          <w:color w:val="000000" w:themeColor="text1"/>
          <w:sz w:val="24"/>
          <w:szCs w:val="24"/>
          <w:u w:val="none"/>
        </w:rPr>
      </w:pPr>
    </w:p>
    <w:p w14:paraId="467BB594" w14:textId="77777777" w:rsidR="005B0E73" w:rsidRPr="00BE5F8F" w:rsidRDefault="005B0E73" w:rsidP="00090B9F">
      <w:pPr>
        <w:spacing w:after="0" w:line="360" w:lineRule="auto"/>
        <w:rPr>
          <w:rFonts w:ascii="Times New Roman" w:hAnsi="Times New Roman" w:cs="Times New Roman"/>
          <w:color w:val="000000" w:themeColor="text1"/>
          <w:sz w:val="24"/>
          <w:szCs w:val="24"/>
        </w:rPr>
      </w:pPr>
      <w:r w:rsidRPr="00BE5F8F">
        <w:rPr>
          <w:rFonts w:ascii="Times New Roman" w:hAnsi="Times New Roman" w:cs="Times New Roman"/>
          <w:color w:val="000000" w:themeColor="text1"/>
          <w:sz w:val="24"/>
          <w:szCs w:val="24"/>
        </w:rPr>
        <w:lastRenderedPageBreak/>
        <w:t>Chapman, B., Duberstein, P., Sörensen, S., &amp; Lyness, J. (2007). Gender differences in five factor model personality traits in an elderly cohort. Personality and Individual Differences, 43(6), 1594-1603. https://doi.org/10.1016/j.paid.2007.04.028</w:t>
      </w:r>
    </w:p>
    <w:p w14:paraId="61BAC7B1" w14:textId="77777777" w:rsidR="005B0E73" w:rsidRPr="00BE5F8F" w:rsidRDefault="005B0E73" w:rsidP="00090B9F">
      <w:pPr>
        <w:spacing w:after="0" w:line="360" w:lineRule="auto"/>
        <w:rPr>
          <w:rFonts w:ascii="Times New Roman" w:hAnsi="Times New Roman" w:cs="Times New Roman"/>
          <w:color w:val="000000" w:themeColor="text1"/>
          <w:sz w:val="24"/>
          <w:szCs w:val="24"/>
        </w:rPr>
      </w:pPr>
    </w:p>
    <w:p w14:paraId="558BC92F" w14:textId="77777777" w:rsidR="005B0E73" w:rsidRPr="00BE5F8F" w:rsidRDefault="005B0E73" w:rsidP="00090B9F">
      <w:pPr>
        <w:spacing w:after="0" w:line="360" w:lineRule="auto"/>
        <w:rPr>
          <w:rStyle w:val="Hyperlink"/>
          <w:rFonts w:ascii="Times New Roman" w:hAnsi="Times New Roman" w:cs="Times New Roman"/>
          <w:color w:val="000000" w:themeColor="text1"/>
          <w:sz w:val="24"/>
          <w:szCs w:val="24"/>
          <w:u w:val="none"/>
          <w:bdr w:val="none" w:sz="0" w:space="0" w:color="auto" w:frame="1"/>
          <w:shd w:val="clear" w:color="auto" w:fill="FFFFFF"/>
        </w:rPr>
      </w:pPr>
      <w:proofErr w:type="spellStart"/>
      <w:r w:rsidRPr="00BE5F8F">
        <w:rPr>
          <w:rFonts w:ascii="Times New Roman" w:hAnsi="Times New Roman" w:cs="Times New Roman"/>
          <w:color w:val="000000" w:themeColor="text1"/>
          <w:sz w:val="24"/>
          <w:szCs w:val="24"/>
        </w:rPr>
        <w:t>Charabi</w:t>
      </w:r>
      <w:proofErr w:type="spellEnd"/>
      <w:r w:rsidRPr="00BE5F8F">
        <w:rPr>
          <w:rFonts w:ascii="Times New Roman" w:hAnsi="Times New Roman" w:cs="Times New Roman"/>
          <w:color w:val="000000" w:themeColor="text1"/>
          <w:sz w:val="24"/>
          <w:szCs w:val="24"/>
        </w:rPr>
        <w:t xml:space="preserve">, M., </w:t>
      </w:r>
      <w:proofErr w:type="spellStart"/>
      <w:r w:rsidRPr="00BE5F8F">
        <w:rPr>
          <w:rFonts w:ascii="Times New Roman" w:hAnsi="Times New Roman" w:cs="Times New Roman"/>
          <w:color w:val="000000" w:themeColor="text1"/>
          <w:sz w:val="24"/>
          <w:szCs w:val="24"/>
        </w:rPr>
        <w:t>Kravariti</w:t>
      </w:r>
      <w:proofErr w:type="spellEnd"/>
      <w:r w:rsidRPr="00BE5F8F">
        <w:rPr>
          <w:rFonts w:ascii="Times New Roman" w:hAnsi="Times New Roman" w:cs="Times New Roman"/>
          <w:color w:val="000000" w:themeColor="text1"/>
          <w:sz w:val="24"/>
          <w:szCs w:val="24"/>
        </w:rPr>
        <w:t xml:space="preserve">, E., Eysenck, M. W., &amp; </w:t>
      </w:r>
      <w:proofErr w:type="spellStart"/>
      <w:r w:rsidRPr="00BE5F8F">
        <w:rPr>
          <w:rFonts w:ascii="Times New Roman" w:hAnsi="Times New Roman" w:cs="Times New Roman"/>
          <w:color w:val="000000" w:themeColor="text1"/>
          <w:sz w:val="24"/>
          <w:szCs w:val="24"/>
        </w:rPr>
        <w:t>Tsakanikos</w:t>
      </w:r>
      <w:proofErr w:type="spellEnd"/>
      <w:r w:rsidRPr="00BE5F8F">
        <w:rPr>
          <w:rFonts w:ascii="Times New Roman" w:hAnsi="Times New Roman" w:cs="Times New Roman"/>
          <w:color w:val="000000" w:themeColor="text1"/>
          <w:sz w:val="24"/>
          <w:szCs w:val="24"/>
        </w:rPr>
        <w:t xml:space="preserve">, E. (2019). Multidimensional factor structure of unusual experiences: New measures of positive </w:t>
      </w:r>
      <w:proofErr w:type="spellStart"/>
      <w:r w:rsidRPr="00BE5F8F">
        <w:rPr>
          <w:rFonts w:ascii="Times New Roman" w:hAnsi="Times New Roman" w:cs="Times New Roman"/>
          <w:color w:val="000000" w:themeColor="text1"/>
          <w:sz w:val="24"/>
          <w:szCs w:val="24"/>
        </w:rPr>
        <w:t>schizotypy</w:t>
      </w:r>
      <w:proofErr w:type="spellEnd"/>
      <w:r w:rsidRPr="00BE5F8F">
        <w:rPr>
          <w:rFonts w:ascii="Times New Roman" w:hAnsi="Times New Roman" w:cs="Times New Roman"/>
          <w:color w:val="000000" w:themeColor="text1"/>
          <w:sz w:val="24"/>
          <w:szCs w:val="24"/>
        </w:rPr>
        <w:t>. </w:t>
      </w:r>
      <w:r w:rsidRPr="00BE5F8F">
        <w:rPr>
          <w:rFonts w:ascii="Times New Roman" w:hAnsi="Times New Roman" w:cs="Times New Roman"/>
          <w:i/>
          <w:iCs/>
          <w:color w:val="000000" w:themeColor="text1"/>
          <w:sz w:val="24"/>
          <w:szCs w:val="24"/>
        </w:rPr>
        <w:t>Personality and Individual Differences</w:t>
      </w:r>
      <w:r w:rsidRPr="00BE5F8F">
        <w:rPr>
          <w:rFonts w:ascii="Times New Roman" w:hAnsi="Times New Roman" w:cs="Times New Roman"/>
          <w:color w:val="000000" w:themeColor="text1"/>
          <w:sz w:val="24"/>
          <w:szCs w:val="24"/>
        </w:rPr>
        <w:t>, </w:t>
      </w:r>
      <w:r w:rsidRPr="00BE5F8F">
        <w:rPr>
          <w:rFonts w:ascii="Times New Roman" w:hAnsi="Times New Roman" w:cs="Times New Roman"/>
          <w:i/>
          <w:iCs/>
          <w:color w:val="000000" w:themeColor="text1"/>
          <w:sz w:val="24"/>
          <w:szCs w:val="24"/>
        </w:rPr>
        <w:t>147</w:t>
      </w:r>
      <w:r w:rsidRPr="00BE5F8F">
        <w:rPr>
          <w:rFonts w:ascii="Times New Roman" w:hAnsi="Times New Roman" w:cs="Times New Roman"/>
          <w:color w:val="000000" w:themeColor="text1"/>
          <w:sz w:val="24"/>
          <w:szCs w:val="24"/>
        </w:rPr>
        <w:t xml:space="preserve">, 272-279. </w:t>
      </w:r>
      <w:r w:rsidRPr="00BE5F8F">
        <w:rPr>
          <w:rFonts w:ascii="Times New Roman" w:hAnsi="Times New Roman" w:cs="Times New Roman"/>
          <w:color w:val="000000" w:themeColor="text1"/>
          <w:sz w:val="24"/>
          <w:szCs w:val="24"/>
          <w:shd w:val="clear" w:color="auto" w:fill="FFFFFF"/>
        </w:rPr>
        <w:t>DOI:</w:t>
      </w:r>
      <w:hyperlink r:id="rId21" w:tgtFrame="_blank" w:history="1">
        <w:r w:rsidRPr="00BE5F8F">
          <w:rPr>
            <w:rStyle w:val="Hyperlink"/>
            <w:rFonts w:ascii="Times New Roman" w:hAnsi="Times New Roman" w:cs="Times New Roman"/>
            <w:color w:val="000000" w:themeColor="text1"/>
            <w:sz w:val="24"/>
            <w:szCs w:val="24"/>
            <w:u w:val="none"/>
            <w:bdr w:val="none" w:sz="0" w:space="0" w:color="auto" w:frame="1"/>
            <w:shd w:val="clear" w:color="auto" w:fill="FFFFFF"/>
          </w:rPr>
          <w:t>10.1016/j.paid.2019.04.039</w:t>
        </w:r>
      </w:hyperlink>
    </w:p>
    <w:p w14:paraId="6EB201E3" w14:textId="77777777" w:rsidR="005B0E73" w:rsidRPr="00BE5F8F" w:rsidRDefault="005B0E73" w:rsidP="00090B9F">
      <w:pPr>
        <w:spacing w:after="0" w:line="360" w:lineRule="auto"/>
        <w:rPr>
          <w:rStyle w:val="Hyperlink"/>
          <w:rFonts w:ascii="Times New Roman" w:hAnsi="Times New Roman" w:cs="Times New Roman"/>
          <w:color w:val="000000" w:themeColor="text1"/>
          <w:sz w:val="24"/>
          <w:szCs w:val="24"/>
          <w:u w:val="none"/>
          <w:bdr w:val="none" w:sz="0" w:space="0" w:color="auto" w:frame="1"/>
          <w:shd w:val="clear" w:color="auto" w:fill="FFFFFF"/>
        </w:rPr>
      </w:pPr>
    </w:p>
    <w:p w14:paraId="3DFF5E4C" w14:textId="77777777" w:rsidR="005B0E73" w:rsidRPr="00BE5F8F" w:rsidRDefault="005B0E73" w:rsidP="00090B9F">
      <w:pPr>
        <w:spacing w:after="0" w:line="360" w:lineRule="auto"/>
        <w:rPr>
          <w:rFonts w:ascii="Times New Roman" w:hAnsi="Times New Roman" w:cs="Times New Roman"/>
          <w:color w:val="000000" w:themeColor="text1"/>
          <w:sz w:val="24"/>
          <w:szCs w:val="24"/>
        </w:rPr>
      </w:pPr>
      <w:r w:rsidRPr="00BE5F8F">
        <w:rPr>
          <w:rFonts w:ascii="Times New Roman" w:hAnsi="Times New Roman" w:cs="Times New Roman"/>
          <w:color w:val="000000" w:themeColor="text1"/>
          <w:sz w:val="24"/>
          <w:szCs w:val="24"/>
        </w:rPr>
        <w:t>Chen, T., Liu, L., Cui, J., Shi, H., Qin, X., Jia, L. &amp; Wang, Y. (2019). Involuntary mental time travel in individuals with schizotypal personality features. Psych Journal, 9(1), 87-95. https://doi.org/10.1002/pchj.317</w:t>
      </w:r>
    </w:p>
    <w:p w14:paraId="08D154C4" w14:textId="77777777" w:rsidR="005B0E73" w:rsidRPr="00BE5F8F" w:rsidRDefault="005B0E73" w:rsidP="00090B9F">
      <w:pPr>
        <w:spacing w:after="0" w:line="360" w:lineRule="auto"/>
        <w:rPr>
          <w:rFonts w:ascii="Times New Roman" w:hAnsi="Times New Roman" w:cs="Times New Roman"/>
          <w:color w:val="000000" w:themeColor="text1"/>
          <w:sz w:val="24"/>
          <w:szCs w:val="24"/>
        </w:rPr>
      </w:pPr>
    </w:p>
    <w:p w14:paraId="5C8B7698" w14:textId="77777777" w:rsidR="005B0E73" w:rsidRPr="00BE5F8F" w:rsidRDefault="005B0E73" w:rsidP="00090B9F">
      <w:pPr>
        <w:spacing w:after="0" w:line="360" w:lineRule="auto"/>
        <w:rPr>
          <w:rFonts w:ascii="Times New Roman" w:hAnsi="Times New Roman" w:cs="Times New Roman"/>
          <w:color w:val="000000" w:themeColor="text1"/>
          <w:sz w:val="24"/>
          <w:szCs w:val="24"/>
        </w:rPr>
      </w:pPr>
      <w:r w:rsidRPr="00BE5F8F">
        <w:rPr>
          <w:rFonts w:ascii="Times New Roman" w:hAnsi="Times New Roman" w:cs="Times New Roman"/>
          <w:color w:val="000000" w:themeColor="text1"/>
          <w:sz w:val="24"/>
          <w:szCs w:val="24"/>
        </w:rPr>
        <w:t>Claridge, G. E. (1997). </w:t>
      </w:r>
      <w:proofErr w:type="spellStart"/>
      <w:r w:rsidRPr="00BE5F8F">
        <w:rPr>
          <w:rFonts w:ascii="Times New Roman" w:hAnsi="Times New Roman" w:cs="Times New Roman"/>
          <w:i/>
          <w:iCs/>
          <w:color w:val="000000" w:themeColor="text1"/>
          <w:sz w:val="24"/>
          <w:szCs w:val="24"/>
        </w:rPr>
        <w:t>Schizotypy</w:t>
      </w:r>
      <w:proofErr w:type="spellEnd"/>
      <w:r w:rsidRPr="00BE5F8F">
        <w:rPr>
          <w:rFonts w:ascii="Times New Roman" w:hAnsi="Times New Roman" w:cs="Times New Roman"/>
          <w:i/>
          <w:iCs/>
          <w:color w:val="000000" w:themeColor="text1"/>
          <w:sz w:val="24"/>
          <w:szCs w:val="24"/>
        </w:rPr>
        <w:t>: Implications for illness and health</w:t>
      </w:r>
      <w:r w:rsidRPr="00BE5F8F">
        <w:rPr>
          <w:rFonts w:ascii="Times New Roman" w:hAnsi="Times New Roman" w:cs="Times New Roman"/>
          <w:color w:val="000000" w:themeColor="text1"/>
          <w:sz w:val="24"/>
          <w:szCs w:val="24"/>
        </w:rPr>
        <w:t>. Oxford University Press.</w:t>
      </w:r>
      <w:r w:rsidRPr="00BE5F8F">
        <w:rPr>
          <w:rFonts w:ascii="Times New Roman" w:hAnsi="Times New Roman" w:cs="Times New Roman"/>
          <w:sz w:val="24"/>
          <w:szCs w:val="24"/>
        </w:rPr>
        <w:t xml:space="preserve"> </w:t>
      </w:r>
      <w:hyperlink r:id="rId22" w:tgtFrame="_blank" w:history="1">
        <w:r w:rsidRPr="00BE5F8F">
          <w:rPr>
            <w:rStyle w:val="Hyperlink"/>
            <w:rFonts w:ascii="Times New Roman" w:hAnsi="Times New Roman" w:cs="Times New Roman"/>
            <w:sz w:val="24"/>
            <w:szCs w:val="24"/>
          </w:rPr>
          <w:t>https://doi.org/10.1093/med:psych/9780198523536.001.0001</w:t>
        </w:r>
      </w:hyperlink>
    </w:p>
    <w:p w14:paraId="6D519D1A" w14:textId="77777777" w:rsidR="005B0E73" w:rsidRPr="00BE5F8F" w:rsidRDefault="005B0E73" w:rsidP="00090B9F">
      <w:pPr>
        <w:spacing w:after="0" w:line="360" w:lineRule="auto"/>
        <w:rPr>
          <w:rFonts w:ascii="Times New Roman" w:hAnsi="Times New Roman" w:cs="Times New Roman"/>
          <w:color w:val="000000" w:themeColor="text1"/>
          <w:sz w:val="24"/>
          <w:szCs w:val="24"/>
        </w:rPr>
      </w:pPr>
    </w:p>
    <w:p w14:paraId="6F04E042" w14:textId="77777777" w:rsidR="005B0E73" w:rsidRPr="00BE5F8F" w:rsidRDefault="005B0E73" w:rsidP="00090B9F">
      <w:pPr>
        <w:spacing w:after="0" w:line="360" w:lineRule="auto"/>
        <w:rPr>
          <w:rFonts w:ascii="Times New Roman" w:hAnsi="Times New Roman" w:cs="Times New Roman"/>
          <w:color w:val="000000" w:themeColor="text1"/>
          <w:sz w:val="24"/>
          <w:szCs w:val="24"/>
        </w:rPr>
      </w:pPr>
      <w:r w:rsidRPr="00BE5F8F">
        <w:rPr>
          <w:rFonts w:ascii="Times New Roman" w:hAnsi="Times New Roman" w:cs="Times New Roman"/>
          <w:color w:val="000000" w:themeColor="text1"/>
          <w:sz w:val="24"/>
          <w:szCs w:val="24"/>
        </w:rPr>
        <w:t xml:space="preserve">Claridge, G., &amp; Beech, T. (1995). Fully and quasi-dimensional constructions of </w:t>
      </w:r>
      <w:proofErr w:type="spellStart"/>
      <w:r w:rsidRPr="00BE5F8F">
        <w:rPr>
          <w:rFonts w:ascii="Times New Roman" w:hAnsi="Times New Roman" w:cs="Times New Roman"/>
          <w:color w:val="000000" w:themeColor="text1"/>
          <w:sz w:val="24"/>
          <w:szCs w:val="24"/>
        </w:rPr>
        <w:t>schizotypy</w:t>
      </w:r>
      <w:proofErr w:type="spellEnd"/>
      <w:r w:rsidRPr="00BE5F8F">
        <w:rPr>
          <w:rFonts w:ascii="Times New Roman" w:hAnsi="Times New Roman" w:cs="Times New Roman"/>
          <w:color w:val="000000" w:themeColor="text1"/>
          <w:sz w:val="24"/>
          <w:szCs w:val="24"/>
        </w:rPr>
        <w:t>. In A. Raine, T. Lencz, &amp; S. A. Mednick (Eds.), </w:t>
      </w:r>
      <w:r w:rsidRPr="00BE5F8F">
        <w:rPr>
          <w:rFonts w:ascii="Times New Roman" w:hAnsi="Times New Roman" w:cs="Times New Roman"/>
          <w:i/>
          <w:iCs/>
          <w:color w:val="000000" w:themeColor="text1"/>
          <w:sz w:val="24"/>
          <w:szCs w:val="24"/>
        </w:rPr>
        <w:t>Schizotypal personality</w:t>
      </w:r>
      <w:r w:rsidRPr="00BE5F8F">
        <w:rPr>
          <w:rFonts w:ascii="Times New Roman" w:hAnsi="Times New Roman" w:cs="Times New Roman"/>
          <w:color w:val="000000" w:themeColor="text1"/>
          <w:sz w:val="24"/>
          <w:szCs w:val="24"/>
        </w:rPr>
        <w:t> (pp. 192–216). Cambridge University Press. </w:t>
      </w:r>
      <w:hyperlink r:id="rId23" w:tgtFrame="_blank" w:history="1">
        <w:r w:rsidRPr="00BE5F8F">
          <w:rPr>
            <w:rStyle w:val="Hyperlink"/>
            <w:rFonts w:ascii="Times New Roman" w:hAnsi="Times New Roman" w:cs="Times New Roman"/>
            <w:color w:val="000000" w:themeColor="text1"/>
            <w:sz w:val="24"/>
            <w:szCs w:val="24"/>
            <w:u w:val="none"/>
          </w:rPr>
          <w:t>https://doi.org/10.1017/CBO9780511759031.010</w:t>
        </w:r>
      </w:hyperlink>
    </w:p>
    <w:p w14:paraId="291C40E2" w14:textId="77777777" w:rsidR="005B0E73" w:rsidRPr="00BE5F8F" w:rsidRDefault="005B0E73" w:rsidP="00090B9F">
      <w:pPr>
        <w:spacing w:after="0" w:line="360" w:lineRule="auto"/>
        <w:rPr>
          <w:rFonts w:ascii="Times New Roman" w:hAnsi="Times New Roman" w:cs="Times New Roman"/>
          <w:color w:val="000000" w:themeColor="text1"/>
          <w:sz w:val="24"/>
          <w:szCs w:val="24"/>
        </w:rPr>
      </w:pPr>
    </w:p>
    <w:p w14:paraId="3BF1F026" w14:textId="77777777" w:rsidR="005B0E73" w:rsidRPr="00BE5F8F" w:rsidRDefault="005B0E73" w:rsidP="00090B9F">
      <w:pPr>
        <w:spacing w:after="0" w:line="360" w:lineRule="auto"/>
        <w:rPr>
          <w:rStyle w:val="Hyperlink"/>
          <w:rFonts w:ascii="Times New Roman" w:hAnsi="Times New Roman" w:cs="Times New Roman"/>
          <w:color w:val="000000" w:themeColor="text1"/>
          <w:sz w:val="24"/>
          <w:szCs w:val="24"/>
          <w:u w:val="none"/>
        </w:rPr>
      </w:pPr>
      <w:r w:rsidRPr="00BE5F8F">
        <w:rPr>
          <w:rFonts w:ascii="Times New Roman" w:hAnsi="Times New Roman" w:cs="Times New Roman"/>
          <w:color w:val="000000" w:themeColor="text1"/>
          <w:sz w:val="24"/>
          <w:szCs w:val="24"/>
        </w:rPr>
        <w:t>Claridge, G., McCreery, C., Mason, O., Bentall, R., Boyle, G., Slade, P., &amp; Popplewell, D. (1996). The factor structure of "schizotypal" traits: A large replication study. </w:t>
      </w:r>
      <w:r w:rsidRPr="00BE5F8F">
        <w:rPr>
          <w:rFonts w:ascii="Times New Roman" w:hAnsi="Times New Roman" w:cs="Times New Roman"/>
          <w:i/>
          <w:iCs/>
          <w:color w:val="000000" w:themeColor="text1"/>
          <w:sz w:val="24"/>
          <w:szCs w:val="24"/>
        </w:rPr>
        <w:t>British Journal of Clinical Psychology, 35</w:t>
      </w:r>
      <w:r w:rsidRPr="00BE5F8F">
        <w:rPr>
          <w:rFonts w:ascii="Times New Roman" w:hAnsi="Times New Roman" w:cs="Times New Roman"/>
          <w:color w:val="000000" w:themeColor="text1"/>
          <w:sz w:val="24"/>
          <w:szCs w:val="24"/>
        </w:rPr>
        <w:t>(1), 103–115. </w:t>
      </w:r>
      <w:hyperlink r:id="rId24" w:tgtFrame="_blank" w:history="1">
        <w:r w:rsidRPr="00BE5F8F">
          <w:rPr>
            <w:rStyle w:val="Hyperlink"/>
            <w:rFonts w:ascii="Times New Roman" w:hAnsi="Times New Roman" w:cs="Times New Roman"/>
            <w:color w:val="000000" w:themeColor="text1"/>
            <w:sz w:val="24"/>
            <w:szCs w:val="24"/>
            <w:u w:val="none"/>
          </w:rPr>
          <w:t>https://doi.org/10.1111/j.2044-8260.1996.tb01166.x</w:t>
        </w:r>
      </w:hyperlink>
    </w:p>
    <w:p w14:paraId="4B96B7AC" w14:textId="77777777" w:rsidR="005B0E73" w:rsidRPr="00BE5F8F" w:rsidRDefault="005B0E73" w:rsidP="00090B9F">
      <w:pPr>
        <w:spacing w:after="0" w:line="360" w:lineRule="auto"/>
        <w:rPr>
          <w:rStyle w:val="Hyperlink"/>
          <w:rFonts w:ascii="Times New Roman" w:hAnsi="Times New Roman" w:cs="Times New Roman"/>
          <w:color w:val="000000" w:themeColor="text1"/>
          <w:sz w:val="24"/>
          <w:szCs w:val="24"/>
          <w:u w:val="none"/>
        </w:rPr>
      </w:pPr>
    </w:p>
    <w:p w14:paraId="70112177" w14:textId="77777777" w:rsidR="005B0E73" w:rsidRPr="00BE5F8F" w:rsidRDefault="005B0E73" w:rsidP="00090B9F">
      <w:pPr>
        <w:spacing w:after="0" w:line="360" w:lineRule="auto"/>
        <w:rPr>
          <w:rFonts w:ascii="Times New Roman" w:hAnsi="Times New Roman" w:cs="Times New Roman"/>
          <w:color w:val="000000" w:themeColor="text1"/>
          <w:sz w:val="24"/>
          <w:szCs w:val="24"/>
        </w:rPr>
      </w:pPr>
      <w:r w:rsidRPr="00BE5F8F">
        <w:rPr>
          <w:rFonts w:ascii="Times New Roman" w:hAnsi="Times New Roman" w:cs="Times New Roman"/>
          <w:color w:val="000000" w:themeColor="text1"/>
          <w:sz w:val="24"/>
          <w:szCs w:val="24"/>
        </w:rPr>
        <w:t>Cohen, J. (2013). </w:t>
      </w:r>
      <w:r w:rsidRPr="00BE5F8F">
        <w:rPr>
          <w:rFonts w:ascii="Times New Roman" w:hAnsi="Times New Roman" w:cs="Times New Roman"/>
          <w:i/>
          <w:iCs/>
          <w:color w:val="000000" w:themeColor="text1"/>
          <w:sz w:val="24"/>
          <w:szCs w:val="24"/>
        </w:rPr>
        <w:t>Statistical power analysis for the behavioral sciences</w:t>
      </w:r>
      <w:r w:rsidRPr="00BE5F8F">
        <w:rPr>
          <w:rFonts w:ascii="Times New Roman" w:hAnsi="Times New Roman" w:cs="Times New Roman"/>
          <w:color w:val="000000" w:themeColor="text1"/>
          <w:sz w:val="24"/>
          <w:szCs w:val="24"/>
        </w:rPr>
        <w:t xml:space="preserve">. Routledge. </w:t>
      </w:r>
      <w:hyperlink r:id="rId25" w:history="1">
        <w:r w:rsidRPr="00BE5F8F">
          <w:rPr>
            <w:rStyle w:val="Hyperlink"/>
            <w:rFonts w:ascii="Times New Roman" w:hAnsi="Times New Roman" w:cs="Times New Roman"/>
            <w:sz w:val="24"/>
            <w:szCs w:val="24"/>
          </w:rPr>
          <w:t>https://doi.org/10.4324/9780203771587</w:t>
        </w:r>
      </w:hyperlink>
    </w:p>
    <w:p w14:paraId="5C3DC638" w14:textId="77777777" w:rsidR="005B0E73" w:rsidRPr="00BE5F8F" w:rsidRDefault="005B0E73" w:rsidP="00090B9F">
      <w:pPr>
        <w:shd w:val="clear" w:color="auto" w:fill="FFFFFF"/>
        <w:spacing w:before="100" w:beforeAutospacing="1" w:after="100" w:afterAutospacing="1" w:line="360" w:lineRule="auto"/>
        <w:rPr>
          <w:rStyle w:val="Hyperlink"/>
          <w:rFonts w:ascii="Times New Roman" w:hAnsi="Times New Roman" w:cs="Times New Roman"/>
          <w:color w:val="000000" w:themeColor="text1"/>
          <w:sz w:val="24"/>
          <w:szCs w:val="24"/>
          <w:u w:val="none"/>
        </w:rPr>
      </w:pPr>
      <w:r w:rsidRPr="00BE5F8F">
        <w:rPr>
          <w:rFonts w:ascii="Times New Roman" w:eastAsia="Times New Roman" w:hAnsi="Times New Roman" w:cs="Times New Roman"/>
          <w:color w:val="000000" w:themeColor="text1"/>
          <w:sz w:val="24"/>
          <w:szCs w:val="24"/>
          <w:lang w:eastAsia="en-GB"/>
        </w:rPr>
        <w:t xml:space="preserve">Cohen, A. S., Matthews, R. A., </w:t>
      </w:r>
      <w:proofErr w:type="spellStart"/>
      <w:r w:rsidRPr="00BE5F8F">
        <w:rPr>
          <w:rFonts w:ascii="Times New Roman" w:eastAsia="Times New Roman" w:hAnsi="Times New Roman" w:cs="Times New Roman"/>
          <w:color w:val="000000" w:themeColor="text1"/>
          <w:sz w:val="24"/>
          <w:szCs w:val="24"/>
          <w:lang w:eastAsia="en-GB"/>
        </w:rPr>
        <w:t>Najolia</w:t>
      </w:r>
      <w:proofErr w:type="spellEnd"/>
      <w:r w:rsidRPr="00BE5F8F">
        <w:rPr>
          <w:rFonts w:ascii="Times New Roman" w:eastAsia="Times New Roman" w:hAnsi="Times New Roman" w:cs="Times New Roman"/>
          <w:color w:val="000000" w:themeColor="text1"/>
          <w:sz w:val="24"/>
          <w:szCs w:val="24"/>
          <w:lang w:eastAsia="en-GB"/>
        </w:rPr>
        <w:t xml:space="preserve">, G. M., Ma, L. A., &amp; Brown, M. A. (2010). Toward a more psychometrically sound brief measure of schizotypal traits: Introducing the SPQ-Brief Revised. </w:t>
      </w:r>
      <w:r w:rsidRPr="00BE5F8F">
        <w:rPr>
          <w:rFonts w:ascii="Times New Roman" w:eastAsia="Times New Roman" w:hAnsi="Times New Roman" w:cs="Times New Roman"/>
          <w:i/>
          <w:iCs/>
          <w:color w:val="000000" w:themeColor="text1"/>
          <w:sz w:val="24"/>
          <w:szCs w:val="24"/>
          <w:lang w:eastAsia="en-GB"/>
        </w:rPr>
        <w:t>Journal of Personality Disorders</w:t>
      </w:r>
      <w:r w:rsidRPr="00BE5F8F">
        <w:rPr>
          <w:rFonts w:ascii="Times New Roman" w:eastAsia="Times New Roman" w:hAnsi="Times New Roman" w:cs="Times New Roman"/>
          <w:color w:val="000000" w:themeColor="text1"/>
          <w:sz w:val="24"/>
          <w:szCs w:val="24"/>
          <w:lang w:eastAsia="en-GB"/>
        </w:rPr>
        <w:t xml:space="preserve"> (Vol. 24, Issue 4). </w:t>
      </w:r>
      <w:r w:rsidRPr="00BE5F8F">
        <w:rPr>
          <w:rStyle w:val="id-label"/>
          <w:rFonts w:ascii="Times New Roman" w:hAnsi="Times New Roman" w:cs="Times New Roman"/>
          <w:color w:val="000000" w:themeColor="text1"/>
          <w:sz w:val="24"/>
          <w:szCs w:val="24"/>
        </w:rPr>
        <w:t>DOI: </w:t>
      </w:r>
      <w:hyperlink r:id="rId26" w:tgtFrame="_blank" w:history="1">
        <w:r w:rsidRPr="00BE5F8F">
          <w:rPr>
            <w:rStyle w:val="Hyperlink"/>
            <w:rFonts w:ascii="Times New Roman" w:hAnsi="Times New Roman" w:cs="Times New Roman"/>
            <w:color w:val="000000" w:themeColor="text1"/>
            <w:sz w:val="24"/>
            <w:szCs w:val="24"/>
            <w:u w:val="none"/>
          </w:rPr>
          <w:t>10.1521/pedi.2010.24.4.516</w:t>
        </w:r>
      </w:hyperlink>
    </w:p>
    <w:p w14:paraId="48EA3313" w14:textId="77777777" w:rsidR="005B0E73" w:rsidRPr="00BE5F8F" w:rsidRDefault="005B0E73" w:rsidP="00090B9F">
      <w:pPr>
        <w:shd w:val="clear" w:color="auto" w:fill="FFFFFF"/>
        <w:spacing w:before="100" w:beforeAutospacing="1" w:after="100" w:afterAutospacing="1" w:line="360" w:lineRule="auto"/>
        <w:rPr>
          <w:rFonts w:ascii="Times New Roman" w:hAnsi="Times New Roman" w:cs="Times New Roman"/>
          <w:color w:val="000000" w:themeColor="text1"/>
          <w:sz w:val="24"/>
          <w:szCs w:val="24"/>
        </w:rPr>
      </w:pPr>
      <w:r w:rsidRPr="00BE5F8F">
        <w:rPr>
          <w:rFonts w:ascii="Times New Roman" w:hAnsi="Times New Roman" w:cs="Times New Roman"/>
          <w:color w:val="000000" w:themeColor="text1"/>
          <w:sz w:val="24"/>
          <w:szCs w:val="24"/>
        </w:rPr>
        <w:t>Costa, P., Terracciano, A., &amp; McCrae, R. (2001). Gender differences in personality traits across cultures: robust and surprising findings. Journal of Personality and Social Psychology, 81(2), 322-331. https://doi.org/10.1037/0022-3514.81.2.322</w:t>
      </w:r>
    </w:p>
    <w:p w14:paraId="5BB64CD9"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lastRenderedPageBreak/>
        <w:t>Cramer P. (2016). Childhood Precursors of Adult Borderline Personality Disorder Features: A Longitudinal Study. </w:t>
      </w:r>
      <w:r w:rsidRPr="00BE5F8F">
        <w:rPr>
          <w:rFonts w:ascii="Times New Roman" w:eastAsia="Times New Roman" w:hAnsi="Times New Roman" w:cs="Times New Roman"/>
          <w:i/>
          <w:iCs/>
          <w:color w:val="000000" w:themeColor="text1"/>
          <w:sz w:val="24"/>
          <w:szCs w:val="24"/>
          <w:lang w:eastAsia="en-GB"/>
        </w:rPr>
        <w:t>The Journal of nervous and mental disease</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204</w:t>
      </w:r>
      <w:r w:rsidRPr="00BE5F8F">
        <w:rPr>
          <w:rFonts w:ascii="Times New Roman" w:eastAsia="Times New Roman" w:hAnsi="Times New Roman" w:cs="Times New Roman"/>
          <w:color w:val="000000" w:themeColor="text1"/>
          <w:sz w:val="24"/>
          <w:szCs w:val="24"/>
          <w:lang w:eastAsia="en-GB"/>
        </w:rPr>
        <w:t xml:space="preserve">(7), 494–499. </w:t>
      </w:r>
      <w:hyperlink r:id="rId27" w:history="1">
        <w:r w:rsidRPr="00BE5F8F">
          <w:rPr>
            <w:rStyle w:val="Hyperlink"/>
            <w:rFonts w:ascii="Times New Roman" w:eastAsia="Times New Roman" w:hAnsi="Times New Roman" w:cs="Times New Roman"/>
            <w:color w:val="000000" w:themeColor="text1"/>
            <w:sz w:val="24"/>
            <w:szCs w:val="24"/>
            <w:u w:val="none"/>
            <w:lang w:eastAsia="en-GB"/>
          </w:rPr>
          <w:t>https://doi.org/10.1097/NMD.0000000000000514</w:t>
        </w:r>
      </w:hyperlink>
    </w:p>
    <w:p w14:paraId="7BAEFEB7" w14:textId="77777777" w:rsidR="005B0E73" w:rsidRPr="00BE5F8F" w:rsidRDefault="005B0E73" w:rsidP="00090B9F">
      <w:pPr>
        <w:spacing w:after="0" w:line="360" w:lineRule="auto"/>
        <w:rPr>
          <w:rFonts w:ascii="Times New Roman" w:hAnsi="Times New Roman" w:cs="Times New Roman"/>
          <w:color w:val="000000" w:themeColor="text1"/>
          <w:sz w:val="24"/>
          <w:szCs w:val="24"/>
        </w:rPr>
      </w:pPr>
    </w:p>
    <w:p w14:paraId="036EA32D"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val="pl-PL" w:eastAsia="en-GB"/>
        </w:rPr>
      </w:pPr>
      <w:proofErr w:type="spellStart"/>
      <w:r w:rsidRPr="00BE5F8F">
        <w:rPr>
          <w:rFonts w:ascii="Times New Roman" w:eastAsia="Times New Roman" w:hAnsi="Times New Roman" w:cs="Times New Roman"/>
          <w:color w:val="000000" w:themeColor="text1"/>
          <w:sz w:val="24"/>
          <w:szCs w:val="24"/>
          <w:lang w:eastAsia="en-GB"/>
        </w:rPr>
        <w:t>Debbané</w:t>
      </w:r>
      <w:proofErr w:type="spellEnd"/>
      <w:r w:rsidRPr="00BE5F8F">
        <w:rPr>
          <w:rFonts w:ascii="Times New Roman" w:eastAsia="Times New Roman" w:hAnsi="Times New Roman" w:cs="Times New Roman"/>
          <w:color w:val="000000" w:themeColor="text1"/>
          <w:sz w:val="24"/>
          <w:szCs w:val="24"/>
          <w:lang w:eastAsia="en-GB"/>
        </w:rPr>
        <w:t xml:space="preserve">, M., Eliez, S., </w:t>
      </w:r>
      <w:proofErr w:type="spellStart"/>
      <w:r w:rsidRPr="00BE5F8F">
        <w:rPr>
          <w:rFonts w:ascii="Times New Roman" w:eastAsia="Times New Roman" w:hAnsi="Times New Roman" w:cs="Times New Roman"/>
          <w:color w:val="000000" w:themeColor="text1"/>
          <w:sz w:val="24"/>
          <w:szCs w:val="24"/>
          <w:lang w:eastAsia="en-GB"/>
        </w:rPr>
        <w:t>Badoud</w:t>
      </w:r>
      <w:proofErr w:type="spellEnd"/>
      <w:r w:rsidRPr="00BE5F8F">
        <w:rPr>
          <w:rFonts w:ascii="Times New Roman" w:eastAsia="Times New Roman" w:hAnsi="Times New Roman" w:cs="Times New Roman"/>
          <w:color w:val="000000" w:themeColor="text1"/>
          <w:sz w:val="24"/>
          <w:szCs w:val="24"/>
          <w:lang w:eastAsia="en-GB"/>
        </w:rPr>
        <w:t xml:space="preserve">, D., Conus, P., </w:t>
      </w:r>
      <w:proofErr w:type="spellStart"/>
      <w:r w:rsidRPr="00BE5F8F">
        <w:rPr>
          <w:rFonts w:ascii="Times New Roman" w:eastAsia="Times New Roman" w:hAnsi="Times New Roman" w:cs="Times New Roman"/>
          <w:color w:val="000000" w:themeColor="text1"/>
          <w:sz w:val="24"/>
          <w:szCs w:val="24"/>
          <w:lang w:eastAsia="en-GB"/>
        </w:rPr>
        <w:t>Flückiger</w:t>
      </w:r>
      <w:proofErr w:type="spellEnd"/>
      <w:r w:rsidRPr="00BE5F8F">
        <w:rPr>
          <w:rFonts w:ascii="Times New Roman" w:eastAsia="Times New Roman" w:hAnsi="Times New Roman" w:cs="Times New Roman"/>
          <w:color w:val="000000" w:themeColor="text1"/>
          <w:sz w:val="24"/>
          <w:szCs w:val="24"/>
          <w:lang w:eastAsia="en-GB"/>
        </w:rPr>
        <w:t xml:space="preserve">, R., &amp; Schultze-Lutter, F. (2015). Developing psychosis and its risk states through the lens of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w:t>
      </w:r>
      <w:proofErr w:type="spellStart"/>
      <w:r w:rsidRPr="00BE5F8F">
        <w:rPr>
          <w:rFonts w:ascii="Times New Roman" w:eastAsia="Times New Roman" w:hAnsi="Times New Roman" w:cs="Times New Roman"/>
          <w:i/>
          <w:iCs/>
          <w:color w:val="000000" w:themeColor="text1"/>
          <w:sz w:val="24"/>
          <w:szCs w:val="24"/>
          <w:lang w:val="pl-PL" w:eastAsia="en-GB"/>
        </w:rPr>
        <w:t>Schizophrenia</w:t>
      </w:r>
      <w:proofErr w:type="spellEnd"/>
      <w:r w:rsidRPr="00BE5F8F">
        <w:rPr>
          <w:rFonts w:ascii="Times New Roman" w:eastAsia="Times New Roman" w:hAnsi="Times New Roman" w:cs="Times New Roman"/>
          <w:i/>
          <w:iCs/>
          <w:color w:val="000000" w:themeColor="text1"/>
          <w:sz w:val="24"/>
          <w:szCs w:val="24"/>
          <w:lang w:val="pl-PL" w:eastAsia="en-GB"/>
        </w:rPr>
        <w:t xml:space="preserve"> </w:t>
      </w:r>
      <w:proofErr w:type="spellStart"/>
      <w:r w:rsidRPr="00BE5F8F">
        <w:rPr>
          <w:rFonts w:ascii="Times New Roman" w:eastAsia="Times New Roman" w:hAnsi="Times New Roman" w:cs="Times New Roman"/>
          <w:i/>
          <w:iCs/>
          <w:color w:val="000000" w:themeColor="text1"/>
          <w:sz w:val="24"/>
          <w:szCs w:val="24"/>
          <w:lang w:val="pl-PL" w:eastAsia="en-GB"/>
        </w:rPr>
        <w:t>Bulletin</w:t>
      </w:r>
      <w:proofErr w:type="spellEnd"/>
      <w:r w:rsidRPr="00BE5F8F">
        <w:rPr>
          <w:rFonts w:ascii="Times New Roman" w:eastAsia="Times New Roman" w:hAnsi="Times New Roman" w:cs="Times New Roman"/>
          <w:color w:val="000000" w:themeColor="text1"/>
          <w:sz w:val="24"/>
          <w:szCs w:val="24"/>
          <w:lang w:val="pl-PL" w:eastAsia="en-GB"/>
        </w:rPr>
        <w:t xml:space="preserve">, </w:t>
      </w:r>
      <w:r w:rsidRPr="00BE5F8F">
        <w:rPr>
          <w:rFonts w:ascii="Times New Roman" w:eastAsia="Times New Roman" w:hAnsi="Times New Roman" w:cs="Times New Roman"/>
          <w:i/>
          <w:iCs/>
          <w:color w:val="000000" w:themeColor="text1"/>
          <w:sz w:val="24"/>
          <w:szCs w:val="24"/>
          <w:lang w:val="pl-PL" w:eastAsia="en-GB"/>
        </w:rPr>
        <w:t>41</w:t>
      </w:r>
      <w:r w:rsidRPr="00BE5F8F">
        <w:rPr>
          <w:rFonts w:ascii="Times New Roman" w:eastAsia="Times New Roman" w:hAnsi="Times New Roman" w:cs="Times New Roman"/>
          <w:color w:val="000000" w:themeColor="text1"/>
          <w:sz w:val="24"/>
          <w:szCs w:val="24"/>
          <w:lang w:val="pl-PL" w:eastAsia="en-GB"/>
        </w:rPr>
        <w:t xml:space="preserve">, S396–S407. </w:t>
      </w:r>
      <w:hyperlink r:id="rId28" w:history="1">
        <w:r w:rsidRPr="00BE5F8F">
          <w:rPr>
            <w:rStyle w:val="Hyperlink"/>
            <w:rFonts w:ascii="Times New Roman" w:eastAsia="Times New Roman" w:hAnsi="Times New Roman" w:cs="Times New Roman"/>
            <w:color w:val="000000" w:themeColor="text1"/>
            <w:sz w:val="24"/>
            <w:szCs w:val="24"/>
            <w:u w:val="none"/>
            <w:lang w:val="pl-PL" w:eastAsia="en-GB"/>
          </w:rPr>
          <w:t>https://doi.org/10.1093/schbul/sbu176</w:t>
        </w:r>
      </w:hyperlink>
    </w:p>
    <w:p w14:paraId="4676B004"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lang w:val="pl-PL" w:eastAsia="en-GB"/>
        </w:rPr>
      </w:pPr>
    </w:p>
    <w:p w14:paraId="524B6BE8"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proofErr w:type="spellStart"/>
      <w:r w:rsidRPr="00BE5F8F">
        <w:rPr>
          <w:rFonts w:ascii="Times New Roman" w:eastAsia="Times New Roman" w:hAnsi="Times New Roman" w:cs="Times New Roman"/>
          <w:color w:val="000000" w:themeColor="text1"/>
          <w:sz w:val="24"/>
          <w:szCs w:val="24"/>
          <w:lang w:val="pl-PL" w:eastAsia="en-GB"/>
        </w:rPr>
        <w:t>Dembinska</w:t>
      </w:r>
      <w:proofErr w:type="spellEnd"/>
      <w:r w:rsidRPr="00BE5F8F">
        <w:rPr>
          <w:rFonts w:ascii="Times New Roman" w:eastAsia="Times New Roman" w:hAnsi="Times New Roman" w:cs="Times New Roman"/>
          <w:color w:val="000000" w:themeColor="text1"/>
          <w:sz w:val="24"/>
          <w:szCs w:val="24"/>
          <w:lang w:val="pl-PL" w:eastAsia="en-GB"/>
        </w:rPr>
        <w:t xml:space="preserve">-Krajewska, D., &amp; </w:t>
      </w:r>
      <w:proofErr w:type="spellStart"/>
      <w:r w:rsidRPr="00BE5F8F">
        <w:rPr>
          <w:rFonts w:ascii="Times New Roman" w:eastAsia="Times New Roman" w:hAnsi="Times New Roman" w:cs="Times New Roman"/>
          <w:color w:val="000000" w:themeColor="text1"/>
          <w:sz w:val="24"/>
          <w:szCs w:val="24"/>
          <w:lang w:val="pl-PL" w:eastAsia="en-GB"/>
        </w:rPr>
        <w:t>Rybakowski</w:t>
      </w:r>
      <w:proofErr w:type="spellEnd"/>
      <w:r w:rsidRPr="00BE5F8F">
        <w:rPr>
          <w:rFonts w:ascii="Times New Roman" w:eastAsia="Times New Roman" w:hAnsi="Times New Roman" w:cs="Times New Roman"/>
          <w:color w:val="000000" w:themeColor="text1"/>
          <w:sz w:val="24"/>
          <w:szCs w:val="24"/>
          <w:lang w:val="pl-PL" w:eastAsia="en-GB"/>
        </w:rPr>
        <w:t xml:space="preserve">, J. (2014). </w:t>
      </w:r>
      <w:r w:rsidRPr="00BE5F8F">
        <w:rPr>
          <w:rFonts w:ascii="Times New Roman" w:eastAsia="Times New Roman" w:hAnsi="Times New Roman" w:cs="Times New Roman"/>
          <w:color w:val="000000" w:themeColor="text1"/>
          <w:sz w:val="24"/>
          <w:szCs w:val="24"/>
          <w:lang w:eastAsia="en-GB"/>
        </w:rPr>
        <w:t xml:space="preserve">The Oxford-Liverpool Inventory of Feelings and Experiences (O-LIFE)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scale in psychiatry. </w:t>
      </w:r>
      <w:r w:rsidRPr="00BE5F8F">
        <w:rPr>
          <w:rFonts w:ascii="Times New Roman" w:eastAsia="Times New Roman" w:hAnsi="Times New Roman" w:cs="Times New Roman"/>
          <w:i/>
          <w:iCs/>
          <w:color w:val="000000" w:themeColor="text1"/>
          <w:sz w:val="24"/>
          <w:szCs w:val="24"/>
          <w:lang w:eastAsia="en-GB"/>
        </w:rPr>
        <w:t>Archives of Psychiatry &amp; Psychotherapy</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16</w:t>
      </w:r>
      <w:r w:rsidRPr="00BE5F8F">
        <w:rPr>
          <w:rFonts w:ascii="Times New Roman" w:eastAsia="Times New Roman" w:hAnsi="Times New Roman" w:cs="Times New Roman"/>
          <w:color w:val="000000" w:themeColor="text1"/>
          <w:sz w:val="24"/>
          <w:szCs w:val="24"/>
          <w:lang w:eastAsia="en-GB"/>
        </w:rPr>
        <w:t>(2).</w:t>
      </w:r>
    </w:p>
    <w:p w14:paraId="3277970C"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p>
    <w:p w14:paraId="30EA7330"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Dickey, C. C., McCarley, R. W., &amp; Shenton, M. E. (2002). The brain in schizotypal personality disorder: A review of structural MRI and CT findings. In </w:t>
      </w:r>
      <w:r w:rsidRPr="00BE5F8F">
        <w:rPr>
          <w:rFonts w:ascii="Times New Roman" w:eastAsia="Times New Roman" w:hAnsi="Times New Roman" w:cs="Times New Roman"/>
          <w:i/>
          <w:iCs/>
          <w:color w:val="000000" w:themeColor="text1"/>
          <w:sz w:val="24"/>
          <w:szCs w:val="24"/>
          <w:lang w:eastAsia="en-GB"/>
        </w:rPr>
        <w:t>Harvard Review of Psychiatry</w:t>
      </w:r>
      <w:r w:rsidRPr="00BE5F8F">
        <w:rPr>
          <w:rFonts w:ascii="Times New Roman" w:eastAsia="Times New Roman" w:hAnsi="Times New Roman" w:cs="Times New Roman"/>
          <w:color w:val="000000" w:themeColor="text1"/>
          <w:sz w:val="24"/>
          <w:szCs w:val="24"/>
          <w:lang w:eastAsia="en-GB"/>
        </w:rPr>
        <w:t xml:space="preserve"> (Vol. 10, Issue 1, pp. 1–15). Oxford University Press. https://doi.org/10.1080/10673220216201</w:t>
      </w:r>
    </w:p>
    <w:p w14:paraId="2D51CB62"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p>
    <w:p w14:paraId="35F44B5D"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Dineen-Griffin, S., Garcia-Cardenas, V., Williams, K., &amp; </w:t>
      </w:r>
      <w:proofErr w:type="spellStart"/>
      <w:r w:rsidRPr="00BE5F8F">
        <w:rPr>
          <w:rFonts w:ascii="Times New Roman" w:eastAsia="Times New Roman" w:hAnsi="Times New Roman" w:cs="Times New Roman"/>
          <w:color w:val="000000" w:themeColor="text1"/>
          <w:sz w:val="24"/>
          <w:szCs w:val="24"/>
          <w:lang w:eastAsia="en-GB"/>
        </w:rPr>
        <w:t>Benrimoj</w:t>
      </w:r>
      <w:proofErr w:type="spellEnd"/>
      <w:r w:rsidRPr="00BE5F8F">
        <w:rPr>
          <w:rFonts w:ascii="Times New Roman" w:eastAsia="Times New Roman" w:hAnsi="Times New Roman" w:cs="Times New Roman"/>
          <w:color w:val="000000" w:themeColor="text1"/>
          <w:sz w:val="24"/>
          <w:szCs w:val="24"/>
          <w:lang w:eastAsia="en-GB"/>
        </w:rPr>
        <w:t xml:space="preserve">, S. I. (2019). Helping patients help themselves: A systematic review of self-management support strategies in primary health care practice. </w:t>
      </w:r>
      <w:proofErr w:type="spellStart"/>
      <w:r w:rsidRPr="00BE5F8F">
        <w:rPr>
          <w:rFonts w:ascii="Times New Roman" w:eastAsia="Times New Roman" w:hAnsi="Times New Roman" w:cs="Times New Roman"/>
          <w:i/>
          <w:iCs/>
          <w:color w:val="000000" w:themeColor="text1"/>
          <w:sz w:val="24"/>
          <w:szCs w:val="24"/>
          <w:lang w:eastAsia="en-GB"/>
        </w:rPr>
        <w:t>PLoS</w:t>
      </w:r>
      <w:proofErr w:type="spellEnd"/>
      <w:r w:rsidRPr="00BE5F8F">
        <w:rPr>
          <w:rFonts w:ascii="Times New Roman" w:eastAsia="Times New Roman" w:hAnsi="Times New Roman" w:cs="Times New Roman"/>
          <w:i/>
          <w:iCs/>
          <w:color w:val="000000" w:themeColor="text1"/>
          <w:sz w:val="24"/>
          <w:szCs w:val="24"/>
          <w:lang w:eastAsia="en-GB"/>
        </w:rPr>
        <w:t xml:space="preserve"> ONE</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14</w:t>
      </w:r>
      <w:r w:rsidRPr="00BE5F8F">
        <w:rPr>
          <w:rFonts w:ascii="Times New Roman" w:eastAsia="Times New Roman" w:hAnsi="Times New Roman" w:cs="Times New Roman"/>
          <w:color w:val="000000" w:themeColor="text1"/>
          <w:sz w:val="24"/>
          <w:szCs w:val="24"/>
          <w:lang w:eastAsia="en-GB"/>
        </w:rPr>
        <w:t xml:space="preserve">(8). </w:t>
      </w:r>
      <w:hyperlink r:id="rId29" w:history="1">
        <w:r w:rsidRPr="00BE5F8F">
          <w:rPr>
            <w:rStyle w:val="Hyperlink"/>
            <w:rFonts w:ascii="Times New Roman" w:eastAsia="Times New Roman" w:hAnsi="Times New Roman" w:cs="Times New Roman"/>
            <w:color w:val="000000" w:themeColor="text1"/>
            <w:sz w:val="24"/>
            <w:szCs w:val="24"/>
            <w:u w:val="none"/>
            <w:lang w:eastAsia="en-GB"/>
          </w:rPr>
          <w:t>https://doi.org/10.1371/journal.pone.0220116</w:t>
        </w:r>
      </w:hyperlink>
    </w:p>
    <w:p w14:paraId="77FC03AD"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1A25FC56"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Dinn, W. M., Harris, C. L., </w:t>
      </w:r>
      <w:proofErr w:type="spellStart"/>
      <w:r w:rsidRPr="00BE5F8F">
        <w:rPr>
          <w:rFonts w:ascii="Times New Roman" w:eastAsia="Times New Roman" w:hAnsi="Times New Roman" w:cs="Times New Roman"/>
          <w:color w:val="000000" w:themeColor="text1"/>
          <w:sz w:val="24"/>
          <w:szCs w:val="24"/>
          <w:lang w:eastAsia="en-GB"/>
        </w:rPr>
        <w:t>Aycicegi</w:t>
      </w:r>
      <w:proofErr w:type="spellEnd"/>
      <w:r w:rsidRPr="00BE5F8F">
        <w:rPr>
          <w:rFonts w:ascii="Times New Roman" w:eastAsia="Times New Roman" w:hAnsi="Times New Roman" w:cs="Times New Roman"/>
          <w:color w:val="000000" w:themeColor="text1"/>
          <w:sz w:val="24"/>
          <w:szCs w:val="24"/>
          <w:lang w:eastAsia="en-GB"/>
        </w:rPr>
        <w:t xml:space="preserve">, A., Greene, P., &amp; Andover, M. S. (2002). Positive and negative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in a student sample: neurocognitive and clinical correlates. </w:t>
      </w:r>
      <w:r w:rsidRPr="00BE5F8F">
        <w:rPr>
          <w:rFonts w:ascii="Times New Roman" w:eastAsia="Times New Roman" w:hAnsi="Times New Roman" w:cs="Times New Roman"/>
          <w:i/>
          <w:iCs/>
          <w:color w:val="000000" w:themeColor="text1"/>
          <w:sz w:val="24"/>
          <w:szCs w:val="24"/>
          <w:lang w:eastAsia="en-GB"/>
        </w:rPr>
        <w:t>Schizophrenia research</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56</w:t>
      </w:r>
      <w:r w:rsidRPr="00BE5F8F">
        <w:rPr>
          <w:rFonts w:ascii="Times New Roman" w:eastAsia="Times New Roman" w:hAnsi="Times New Roman" w:cs="Times New Roman"/>
          <w:color w:val="000000" w:themeColor="text1"/>
          <w:sz w:val="24"/>
          <w:szCs w:val="24"/>
          <w:lang w:eastAsia="en-GB"/>
        </w:rPr>
        <w:t xml:space="preserve">(1-2), 171-185. </w:t>
      </w:r>
      <w:hyperlink r:id="rId30" w:tgtFrame="_blank" w:tooltip="Persistent link using digital object identifier" w:history="1">
        <w:r w:rsidRPr="00BE5F8F">
          <w:rPr>
            <w:rStyle w:val="Hyperlink"/>
            <w:rFonts w:ascii="Times New Roman" w:eastAsia="Times New Roman" w:hAnsi="Times New Roman" w:cs="Times New Roman"/>
            <w:sz w:val="24"/>
            <w:szCs w:val="24"/>
            <w:lang w:eastAsia="en-GB"/>
          </w:rPr>
          <w:t>https://doi.org/10.1016/S0920-9964(01)00230-4</w:t>
        </w:r>
      </w:hyperlink>
    </w:p>
    <w:p w14:paraId="3E4E25B7"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5709B957"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r w:rsidRPr="00BE5F8F">
        <w:rPr>
          <w:rFonts w:ascii="Times New Roman" w:eastAsia="Times New Roman" w:hAnsi="Times New Roman" w:cs="Times New Roman"/>
          <w:color w:val="000000" w:themeColor="text1"/>
          <w:sz w:val="24"/>
          <w:szCs w:val="24"/>
          <w:lang w:eastAsia="en-GB"/>
        </w:rPr>
        <w:t xml:space="preserve">Dong, F., Liu, J., Hodgson, N. A., &amp; Medoff-Cooper, B. (2021). Early life factors of schizotypal personality disorder in adolescents: A systematic review. </w:t>
      </w:r>
      <w:r w:rsidRPr="00BE5F8F">
        <w:rPr>
          <w:rFonts w:ascii="Times New Roman" w:eastAsia="Times New Roman" w:hAnsi="Times New Roman" w:cs="Times New Roman"/>
          <w:i/>
          <w:iCs/>
          <w:color w:val="000000" w:themeColor="text1"/>
          <w:sz w:val="24"/>
          <w:szCs w:val="24"/>
          <w:lang w:eastAsia="en-GB"/>
        </w:rPr>
        <w:t>Journal of Psychiatric and Mental Health Nursing, 28</w:t>
      </w:r>
      <w:r w:rsidRPr="00BE5F8F">
        <w:rPr>
          <w:rFonts w:ascii="Times New Roman" w:eastAsia="Times New Roman" w:hAnsi="Times New Roman" w:cs="Times New Roman"/>
          <w:color w:val="000000" w:themeColor="text1"/>
          <w:sz w:val="24"/>
          <w:szCs w:val="24"/>
          <w:lang w:eastAsia="en-GB"/>
        </w:rPr>
        <w:t xml:space="preserve">(6), 1092-1112. </w:t>
      </w:r>
      <w:hyperlink r:id="rId31" w:history="1">
        <w:r w:rsidRPr="00BE5F8F">
          <w:rPr>
            <w:rStyle w:val="Hyperlink"/>
            <w:rFonts w:ascii="Times New Roman" w:eastAsia="Times New Roman" w:hAnsi="Times New Roman" w:cs="Times New Roman"/>
            <w:color w:val="000000" w:themeColor="text1"/>
            <w:sz w:val="24"/>
            <w:szCs w:val="24"/>
            <w:u w:val="none"/>
            <w:lang w:eastAsia="en-GB"/>
          </w:rPr>
          <w:t>https://doi.org/10.1111/jpm.12733</w:t>
        </w:r>
      </w:hyperlink>
    </w:p>
    <w:p w14:paraId="2B1832F9"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p>
    <w:p w14:paraId="5A68314E"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Drake, R. J., Addington, J., Viswanathan, A. C., Lewis, S. W., Cotter, J., Yung, A. R., &amp; Abel, K. M. (2016). How age and gender predict illness course in a </w:t>
      </w:r>
      <w:proofErr w:type="gramStart"/>
      <w:r w:rsidRPr="00BE5F8F">
        <w:rPr>
          <w:rFonts w:ascii="Times New Roman" w:eastAsia="Times New Roman" w:hAnsi="Times New Roman" w:cs="Times New Roman"/>
          <w:color w:val="000000" w:themeColor="text1"/>
          <w:sz w:val="24"/>
          <w:szCs w:val="24"/>
          <w:lang w:eastAsia="en-GB"/>
        </w:rPr>
        <w:t>first-episode</w:t>
      </w:r>
      <w:proofErr w:type="gramEnd"/>
      <w:r w:rsidRPr="00BE5F8F">
        <w:rPr>
          <w:rFonts w:ascii="Times New Roman" w:eastAsia="Times New Roman" w:hAnsi="Times New Roman" w:cs="Times New Roman"/>
          <w:color w:val="000000" w:themeColor="text1"/>
          <w:sz w:val="24"/>
          <w:szCs w:val="24"/>
          <w:lang w:eastAsia="en-GB"/>
        </w:rPr>
        <w:t xml:space="preserve"> nonaffective psychosis cohort. </w:t>
      </w:r>
      <w:r w:rsidRPr="00BE5F8F">
        <w:rPr>
          <w:rFonts w:ascii="Times New Roman" w:eastAsia="Times New Roman" w:hAnsi="Times New Roman" w:cs="Times New Roman"/>
          <w:i/>
          <w:iCs/>
          <w:color w:val="000000" w:themeColor="text1"/>
          <w:sz w:val="24"/>
          <w:szCs w:val="24"/>
          <w:lang w:eastAsia="en-GB"/>
        </w:rPr>
        <w:t>The Journal of clinical psychiatry</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77</w:t>
      </w:r>
      <w:r w:rsidRPr="00BE5F8F">
        <w:rPr>
          <w:rFonts w:ascii="Times New Roman" w:eastAsia="Times New Roman" w:hAnsi="Times New Roman" w:cs="Times New Roman"/>
          <w:color w:val="000000" w:themeColor="text1"/>
          <w:sz w:val="24"/>
          <w:szCs w:val="24"/>
          <w:lang w:eastAsia="en-GB"/>
        </w:rPr>
        <w:t>(3), 639.</w:t>
      </w:r>
    </w:p>
    <w:p w14:paraId="6A3855AD"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0E3BAD9C"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lastRenderedPageBreak/>
        <w:t xml:space="preserve">Drinkwater, K. G., Dagnall, N., Denovan, A., &amp; Williams, C. (2021). Paranormal Belief, Thinking </w:t>
      </w:r>
      <w:proofErr w:type="gramStart"/>
      <w:r w:rsidRPr="00BE5F8F">
        <w:rPr>
          <w:rFonts w:ascii="Times New Roman" w:eastAsia="Times New Roman" w:hAnsi="Times New Roman" w:cs="Times New Roman"/>
          <w:color w:val="000000" w:themeColor="text1"/>
          <w:sz w:val="24"/>
          <w:szCs w:val="24"/>
          <w:lang w:eastAsia="en-GB"/>
        </w:rPr>
        <w:t>Style</w:t>
      </w:r>
      <w:proofErr w:type="gramEnd"/>
      <w:r w:rsidRPr="00BE5F8F">
        <w:rPr>
          <w:rFonts w:ascii="Times New Roman" w:eastAsia="Times New Roman" w:hAnsi="Times New Roman" w:cs="Times New Roman"/>
          <w:color w:val="000000" w:themeColor="text1"/>
          <w:sz w:val="24"/>
          <w:szCs w:val="24"/>
          <w:lang w:eastAsia="en-GB"/>
        </w:rPr>
        <w:t xml:space="preserve"> and Delusion Formation: A Latent Profile Analysis of Within-Individual Variations in Experience-Based Paranormal Facets. </w:t>
      </w:r>
      <w:r w:rsidRPr="00BE5F8F">
        <w:rPr>
          <w:rFonts w:ascii="Times New Roman" w:eastAsia="Times New Roman" w:hAnsi="Times New Roman" w:cs="Times New Roman"/>
          <w:i/>
          <w:iCs/>
          <w:color w:val="000000" w:themeColor="text1"/>
          <w:sz w:val="24"/>
          <w:szCs w:val="24"/>
          <w:lang w:eastAsia="en-GB"/>
        </w:rPr>
        <w:t>Frontiers in Psychology</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12</w:t>
      </w:r>
      <w:r w:rsidRPr="00BE5F8F">
        <w:rPr>
          <w:rFonts w:ascii="Times New Roman" w:eastAsia="Times New Roman" w:hAnsi="Times New Roman" w:cs="Times New Roman"/>
          <w:color w:val="000000" w:themeColor="text1"/>
          <w:sz w:val="24"/>
          <w:szCs w:val="24"/>
          <w:lang w:eastAsia="en-GB"/>
        </w:rPr>
        <w:t>. https://doi.org/10.3389/fpsyg.2021.670959</w:t>
      </w:r>
    </w:p>
    <w:p w14:paraId="227FF265"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2182D36D"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Eckblad, M., &amp; Chapman, L. J. (1983). Magical ideation as an indicator of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Journal of Consulting and Clinical Psychology, 51</w:t>
      </w:r>
      <w:r w:rsidRPr="00BE5F8F">
        <w:rPr>
          <w:rFonts w:ascii="Times New Roman" w:eastAsia="Times New Roman" w:hAnsi="Times New Roman" w:cs="Times New Roman"/>
          <w:color w:val="000000" w:themeColor="text1"/>
          <w:sz w:val="24"/>
          <w:szCs w:val="24"/>
          <w:lang w:eastAsia="en-GB"/>
        </w:rPr>
        <w:t>(2), 215–225. </w:t>
      </w:r>
      <w:hyperlink r:id="rId32" w:tgtFrame="_blank" w:history="1">
        <w:r w:rsidRPr="00BE5F8F">
          <w:rPr>
            <w:rStyle w:val="Hyperlink"/>
            <w:rFonts w:ascii="Times New Roman" w:eastAsia="Times New Roman" w:hAnsi="Times New Roman" w:cs="Times New Roman"/>
            <w:color w:val="000000" w:themeColor="text1"/>
            <w:sz w:val="24"/>
            <w:szCs w:val="24"/>
            <w:u w:val="none"/>
            <w:lang w:eastAsia="en-GB"/>
          </w:rPr>
          <w:t>https://doi.org/10.1037/0022-006X.51.2.215</w:t>
        </w:r>
      </w:hyperlink>
    </w:p>
    <w:p w14:paraId="32F5C20F"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19227B8A"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Eisenbarth, H., Alpers, G. W., Conzelmann, A., Jacob, C. P., Weyers, P., &amp; Pauli, P. (2008). Psychopathic traits in adult ADHD patients. </w:t>
      </w:r>
      <w:r w:rsidRPr="00BE5F8F">
        <w:rPr>
          <w:rFonts w:ascii="Times New Roman" w:eastAsia="Times New Roman" w:hAnsi="Times New Roman" w:cs="Times New Roman"/>
          <w:i/>
          <w:iCs/>
          <w:color w:val="000000" w:themeColor="text1"/>
          <w:sz w:val="24"/>
          <w:szCs w:val="24"/>
          <w:lang w:eastAsia="en-GB"/>
        </w:rPr>
        <w:t>Personality and Individual Differences, 45</w:t>
      </w:r>
      <w:r w:rsidRPr="00BE5F8F">
        <w:rPr>
          <w:rFonts w:ascii="Times New Roman" w:eastAsia="Times New Roman" w:hAnsi="Times New Roman" w:cs="Times New Roman"/>
          <w:color w:val="000000" w:themeColor="text1"/>
          <w:sz w:val="24"/>
          <w:szCs w:val="24"/>
          <w:lang w:eastAsia="en-GB"/>
        </w:rPr>
        <w:t>(6), 468–472. </w:t>
      </w:r>
      <w:hyperlink r:id="rId33" w:tgtFrame="_blank" w:history="1">
        <w:r w:rsidRPr="00BE5F8F">
          <w:rPr>
            <w:rStyle w:val="Hyperlink"/>
            <w:rFonts w:ascii="Times New Roman" w:eastAsia="Times New Roman" w:hAnsi="Times New Roman" w:cs="Times New Roman"/>
            <w:color w:val="000000" w:themeColor="text1"/>
            <w:sz w:val="24"/>
            <w:szCs w:val="24"/>
            <w:u w:val="none"/>
            <w:lang w:eastAsia="en-GB"/>
          </w:rPr>
          <w:t>https://doi.org/10.1016/j.paid.2008.05.022</w:t>
        </w:r>
      </w:hyperlink>
    </w:p>
    <w:p w14:paraId="4183E2BE" w14:textId="77777777" w:rsidR="00311F87" w:rsidRPr="00BE5F8F" w:rsidRDefault="00311F87" w:rsidP="00090B9F">
      <w:pPr>
        <w:spacing w:after="0" w:line="360" w:lineRule="auto"/>
        <w:rPr>
          <w:rFonts w:ascii="Times New Roman" w:eastAsia="Times New Roman" w:hAnsi="Times New Roman" w:cs="Times New Roman"/>
          <w:color w:val="000000" w:themeColor="text1"/>
          <w:sz w:val="24"/>
          <w:szCs w:val="24"/>
          <w:lang w:eastAsia="en-GB"/>
        </w:rPr>
      </w:pPr>
    </w:p>
    <w:p w14:paraId="5AEA188D" w14:textId="21AE9481"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Ettinger, U., </w:t>
      </w:r>
      <w:proofErr w:type="spellStart"/>
      <w:r w:rsidRPr="00BE5F8F">
        <w:rPr>
          <w:rFonts w:ascii="Times New Roman" w:eastAsia="Times New Roman" w:hAnsi="Times New Roman" w:cs="Times New Roman"/>
          <w:color w:val="000000" w:themeColor="text1"/>
          <w:sz w:val="24"/>
          <w:szCs w:val="24"/>
          <w:lang w:eastAsia="en-GB"/>
        </w:rPr>
        <w:t>Meyhöfer</w:t>
      </w:r>
      <w:proofErr w:type="spellEnd"/>
      <w:r w:rsidRPr="00BE5F8F">
        <w:rPr>
          <w:rFonts w:ascii="Times New Roman" w:eastAsia="Times New Roman" w:hAnsi="Times New Roman" w:cs="Times New Roman"/>
          <w:color w:val="000000" w:themeColor="text1"/>
          <w:sz w:val="24"/>
          <w:szCs w:val="24"/>
          <w:lang w:eastAsia="en-GB"/>
        </w:rPr>
        <w:t xml:space="preserve">, I., Steffens, M., Wagner, M., &amp; </w:t>
      </w:r>
      <w:proofErr w:type="spellStart"/>
      <w:r w:rsidRPr="00BE5F8F">
        <w:rPr>
          <w:rFonts w:ascii="Times New Roman" w:eastAsia="Times New Roman" w:hAnsi="Times New Roman" w:cs="Times New Roman"/>
          <w:color w:val="000000" w:themeColor="text1"/>
          <w:sz w:val="24"/>
          <w:szCs w:val="24"/>
          <w:lang w:eastAsia="en-GB"/>
        </w:rPr>
        <w:t>Koutsouleris</w:t>
      </w:r>
      <w:proofErr w:type="spellEnd"/>
      <w:r w:rsidRPr="00BE5F8F">
        <w:rPr>
          <w:rFonts w:ascii="Times New Roman" w:eastAsia="Times New Roman" w:hAnsi="Times New Roman" w:cs="Times New Roman"/>
          <w:color w:val="000000" w:themeColor="text1"/>
          <w:sz w:val="24"/>
          <w:szCs w:val="24"/>
          <w:lang w:eastAsia="en-GB"/>
        </w:rPr>
        <w:t xml:space="preserve">, N. (2014). Genetics, cognition, and neurobiology of schizotypal personality: A review of the overlap with schizophrenia. In </w:t>
      </w:r>
      <w:r w:rsidRPr="00BE5F8F">
        <w:rPr>
          <w:rFonts w:ascii="Times New Roman" w:eastAsia="Times New Roman" w:hAnsi="Times New Roman" w:cs="Times New Roman"/>
          <w:i/>
          <w:iCs/>
          <w:color w:val="000000" w:themeColor="text1"/>
          <w:sz w:val="24"/>
          <w:szCs w:val="24"/>
          <w:lang w:eastAsia="en-GB"/>
        </w:rPr>
        <w:t>Frontiers in Psychiatry</w:t>
      </w:r>
      <w:r w:rsidRPr="00BE5F8F">
        <w:rPr>
          <w:rFonts w:ascii="Times New Roman" w:eastAsia="Times New Roman" w:hAnsi="Times New Roman" w:cs="Times New Roman"/>
          <w:color w:val="000000" w:themeColor="text1"/>
          <w:sz w:val="24"/>
          <w:szCs w:val="24"/>
          <w:lang w:eastAsia="en-GB"/>
        </w:rPr>
        <w:t xml:space="preserve"> (Vol. 5, Issue FEB). Frontiers Media SA. https://doi.org/10.3389/fpsyt.2014.00018</w:t>
      </w:r>
    </w:p>
    <w:p w14:paraId="61BCB4A2"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1F6A9BC5"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r w:rsidRPr="00BE5F8F">
        <w:rPr>
          <w:rFonts w:ascii="Times New Roman" w:eastAsia="Times New Roman" w:hAnsi="Times New Roman" w:cs="Times New Roman"/>
          <w:color w:val="000000" w:themeColor="text1"/>
          <w:sz w:val="24"/>
          <w:szCs w:val="24"/>
          <w:lang w:eastAsia="en-GB"/>
        </w:rPr>
        <w:t xml:space="preserve">Faul, F., </w:t>
      </w:r>
      <w:proofErr w:type="spellStart"/>
      <w:r w:rsidRPr="00BE5F8F">
        <w:rPr>
          <w:rFonts w:ascii="Times New Roman" w:eastAsia="Times New Roman" w:hAnsi="Times New Roman" w:cs="Times New Roman"/>
          <w:color w:val="000000" w:themeColor="text1"/>
          <w:sz w:val="24"/>
          <w:szCs w:val="24"/>
          <w:lang w:eastAsia="en-GB"/>
        </w:rPr>
        <w:t>Erdfelder</w:t>
      </w:r>
      <w:proofErr w:type="spellEnd"/>
      <w:r w:rsidRPr="00BE5F8F">
        <w:rPr>
          <w:rFonts w:ascii="Times New Roman" w:eastAsia="Times New Roman" w:hAnsi="Times New Roman" w:cs="Times New Roman"/>
          <w:color w:val="000000" w:themeColor="text1"/>
          <w:sz w:val="24"/>
          <w:szCs w:val="24"/>
          <w:lang w:eastAsia="en-GB"/>
        </w:rPr>
        <w:t>, E., Lang, A. G., &amp; Buchner, A. (2007). G* Power 3: A flexible statistical power analysis program for the social, behavioral, and biomedical sciences. </w:t>
      </w:r>
      <w:proofErr w:type="spellStart"/>
      <w:r w:rsidRPr="00BE5F8F">
        <w:rPr>
          <w:rFonts w:ascii="Times New Roman" w:eastAsia="Times New Roman" w:hAnsi="Times New Roman" w:cs="Times New Roman"/>
          <w:i/>
          <w:iCs/>
          <w:color w:val="000000" w:themeColor="text1"/>
          <w:sz w:val="24"/>
          <w:szCs w:val="24"/>
          <w:lang w:eastAsia="en-GB"/>
        </w:rPr>
        <w:t>Behavior</w:t>
      </w:r>
      <w:proofErr w:type="spellEnd"/>
      <w:r w:rsidRPr="00BE5F8F">
        <w:rPr>
          <w:rFonts w:ascii="Times New Roman" w:eastAsia="Times New Roman" w:hAnsi="Times New Roman" w:cs="Times New Roman"/>
          <w:i/>
          <w:iCs/>
          <w:color w:val="000000" w:themeColor="text1"/>
          <w:sz w:val="24"/>
          <w:szCs w:val="24"/>
          <w:lang w:eastAsia="en-GB"/>
        </w:rPr>
        <w:t xml:space="preserve"> research methods</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39</w:t>
      </w:r>
      <w:r w:rsidRPr="00BE5F8F">
        <w:rPr>
          <w:rFonts w:ascii="Times New Roman" w:eastAsia="Times New Roman" w:hAnsi="Times New Roman" w:cs="Times New Roman"/>
          <w:color w:val="000000" w:themeColor="text1"/>
          <w:sz w:val="24"/>
          <w:szCs w:val="24"/>
          <w:lang w:eastAsia="en-GB"/>
        </w:rPr>
        <w:t xml:space="preserve">(2), 175-191 </w:t>
      </w:r>
      <w:hyperlink r:id="rId34" w:history="1">
        <w:r w:rsidRPr="00BE5F8F">
          <w:rPr>
            <w:rStyle w:val="Hyperlink"/>
            <w:rFonts w:ascii="Times New Roman" w:eastAsia="Times New Roman" w:hAnsi="Times New Roman" w:cs="Times New Roman"/>
            <w:sz w:val="24"/>
            <w:szCs w:val="24"/>
            <w:lang w:eastAsia="en-GB"/>
          </w:rPr>
          <w:t>https://doi.org/http://dx.doi.org/10.3758/BF03193146</w:t>
        </w:r>
      </w:hyperlink>
    </w:p>
    <w:p w14:paraId="57E6A424" w14:textId="77777777" w:rsidR="005B0E73" w:rsidRPr="00BE5F8F" w:rsidRDefault="005B0E73" w:rsidP="00090B9F">
      <w:pPr>
        <w:spacing w:after="0" w:line="360" w:lineRule="auto"/>
        <w:ind w:left="360"/>
        <w:rPr>
          <w:rStyle w:val="Hyperlink"/>
          <w:rFonts w:ascii="Times New Roman" w:eastAsia="Times New Roman" w:hAnsi="Times New Roman" w:cs="Times New Roman"/>
          <w:color w:val="000000" w:themeColor="text1"/>
          <w:sz w:val="24"/>
          <w:szCs w:val="24"/>
          <w:lang w:eastAsia="en-GB"/>
        </w:rPr>
      </w:pPr>
    </w:p>
    <w:p w14:paraId="4633CF2C"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Fekih‐Romdhane, F., Amri, A., &amp; </w:t>
      </w:r>
      <w:proofErr w:type="spellStart"/>
      <w:r w:rsidRPr="00BE5F8F">
        <w:rPr>
          <w:rFonts w:ascii="Times New Roman" w:eastAsia="Times New Roman" w:hAnsi="Times New Roman" w:cs="Times New Roman"/>
          <w:color w:val="000000" w:themeColor="text1"/>
          <w:sz w:val="24"/>
          <w:szCs w:val="24"/>
          <w:lang w:eastAsia="en-GB"/>
        </w:rPr>
        <w:t>Cheour</w:t>
      </w:r>
      <w:proofErr w:type="spellEnd"/>
      <w:r w:rsidRPr="00BE5F8F">
        <w:rPr>
          <w:rFonts w:ascii="Times New Roman" w:eastAsia="Times New Roman" w:hAnsi="Times New Roman" w:cs="Times New Roman"/>
          <w:color w:val="000000" w:themeColor="text1"/>
          <w:sz w:val="24"/>
          <w:szCs w:val="24"/>
          <w:lang w:eastAsia="en-GB"/>
        </w:rPr>
        <w:t xml:space="preserve">, M. (2021). Suicidal ideation, suicide literacy and stigma, disclosure expectations and attitudes toward help‐seeking among university students: the impact of schizotypal personality traits. Early Intervention in Psychiatry, 16(6), 659-669. </w:t>
      </w:r>
      <w:hyperlink r:id="rId35" w:history="1">
        <w:r w:rsidRPr="00BE5F8F">
          <w:rPr>
            <w:rStyle w:val="Hyperlink"/>
            <w:rFonts w:ascii="Times New Roman" w:eastAsia="Times New Roman" w:hAnsi="Times New Roman" w:cs="Times New Roman"/>
            <w:color w:val="000000" w:themeColor="text1"/>
            <w:sz w:val="24"/>
            <w:szCs w:val="24"/>
            <w:u w:val="none"/>
            <w:lang w:eastAsia="en-GB"/>
          </w:rPr>
          <w:t>https://doi.org/10.1111/eip.13211</w:t>
        </w:r>
      </w:hyperlink>
    </w:p>
    <w:p w14:paraId="4C9F9982"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p>
    <w:p w14:paraId="21D0F7DB"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r w:rsidRPr="00BE5F8F">
        <w:rPr>
          <w:rFonts w:ascii="Times New Roman" w:eastAsia="Times New Roman" w:hAnsi="Times New Roman" w:cs="Times New Roman"/>
          <w:color w:val="000000" w:themeColor="text1"/>
          <w:sz w:val="24"/>
          <w:szCs w:val="24"/>
          <w:lang w:eastAsia="en-GB"/>
        </w:rPr>
        <w:t xml:space="preserve">Fekih-Romdhane, F., Hakiri, A., Stambouli, M., Cherif, W., Away, R., Amri, A., </w:t>
      </w:r>
      <w:proofErr w:type="spellStart"/>
      <w:r w:rsidRPr="00BE5F8F">
        <w:rPr>
          <w:rFonts w:ascii="Times New Roman" w:eastAsia="Times New Roman" w:hAnsi="Times New Roman" w:cs="Times New Roman"/>
          <w:color w:val="000000" w:themeColor="text1"/>
          <w:sz w:val="24"/>
          <w:szCs w:val="24"/>
          <w:lang w:eastAsia="en-GB"/>
        </w:rPr>
        <w:t>Cheour</w:t>
      </w:r>
      <w:proofErr w:type="spellEnd"/>
      <w:r w:rsidRPr="00BE5F8F">
        <w:rPr>
          <w:rFonts w:ascii="Times New Roman" w:eastAsia="Times New Roman" w:hAnsi="Times New Roman" w:cs="Times New Roman"/>
          <w:color w:val="000000" w:themeColor="text1"/>
          <w:sz w:val="24"/>
          <w:szCs w:val="24"/>
          <w:lang w:eastAsia="en-GB"/>
        </w:rPr>
        <w:t xml:space="preserve">, M., &amp; </w:t>
      </w:r>
      <w:proofErr w:type="spellStart"/>
      <w:r w:rsidRPr="00BE5F8F">
        <w:rPr>
          <w:rFonts w:ascii="Times New Roman" w:eastAsia="Times New Roman" w:hAnsi="Times New Roman" w:cs="Times New Roman"/>
          <w:color w:val="000000" w:themeColor="text1"/>
          <w:sz w:val="24"/>
          <w:szCs w:val="24"/>
          <w:lang w:eastAsia="en-GB"/>
        </w:rPr>
        <w:t>Hallit</w:t>
      </w:r>
      <w:proofErr w:type="spellEnd"/>
      <w:r w:rsidRPr="00BE5F8F">
        <w:rPr>
          <w:rFonts w:ascii="Times New Roman" w:eastAsia="Times New Roman" w:hAnsi="Times New Roman" w:cs="Times New Roman"/>
          <w:color w:val="000000" w:themeColor="text1"/>
          <w:sz w:val="24"/>
          <w:szCs w:val="24"/>
          <w:lang w:eastAsia="en-GB"/>
        </w:rPr>
        <w:t xml:space="preserve">, S. (2023). Schizotypal traits in a large sample of high-school and university students from Tunisia: correlates and measurement invariance of the arabic schizotypal personality questionnaire across age and </w:t>
      </w:r>
      <w:proofErr w:type="spellStart"/>
      <w:r w:rsidRPr="00BE5F8F">
        <w:rPr>
          <w:rFonts w:ascii="Times New Roman" w:eastAsia="Times New Roman" w:hAnsi="Times New Roman" w:cs="Times New Roman"/>
          <w:color w:val="000000" w:themeColor="text1"/>
          <w:sz w:val="24"/>
          <w:szCs w:val="24"/>
          <w:lang w:eastAsia="en-GB"/>
        </w:rPr>
        <w:t>sex.</w:t>
      </w:r>
      <w:proofErr w:type="spellEnd"/>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BMC Psychiatry</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23</w:t>
      </w:r>
      <w:r w:rsidRPr="00BE5F8F">
        <w:rPr>
          <w:rFonts w:ascii="Times New Roman" w:eastAsia="Times New Roman" w:hAnsi="Times New Roman" w:cs="Times New Roman"/>
          <w:color w:val="000000" w:themeColor="text1"/>
          <w:sz w:val="24"/>
          <w:szCs w:val="24"/>
          <w:lang w:eastAsia="en-GB"/>
        </w:rPr>
        <w:t xml:space="preserve">(1). </w:t>
      </w:r>
      <w:hyperlink r:id="rId36" w:history="1">
        <w:r w:rsidRPr="00BE5F8F">
          <w:rPr>
            <w:rStyle w:val="Hyperlink"/>
            <w:rFonts w:ascii="Times New Roman" w:eastAsia="Times New Roman" w:hAnsi="Times New Roman" w:cs="Times New Roman"/>
            <w:color w:val="000000" w:themeColor="text1"/>
            <w:sz w:val="24"/>
            <w:szCs w:val="24"/>
            <w:u w:val="none"/>
            <w:lang w:eastAsia="en-GB"/>
          </w:rPr>
          <w:t>https://doi.org/10.1186/s12888-023-04942-2</w:t>
        </w:r>
      </w:hyperlink>
    </w:p>
    <w:p w14:paraId="68C1480D"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p>
    <w:p w14:paraId="59F5FD1A"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lastRenderedPageBreak/>
        <w:t xml:space="preserve">Fenton, M., Keyes, K., Geier, T., Greenstein, E., </w:t>
      </w:r>
      <w:proofErr w:type="spellStart"/>
      <w:r w:rsidRPr="00BE5F8F">
        <w:rPr>
          <w:rFonts w:ascii="Times New Roman" w:eastAsia="Times New Roman" w:hAnsi="Times New Roman" w:cs="Times New Roman"/>
          <w:color w:val="000000" w:themeColor="text1"/>
          <w:sz w:val="24"/>
          <w:szCs w:val="24"/>
          <w:lang w:eastAsia="en-GB"/>
        </w:rPr>
        <w:t>Skodol</w:t>
      </w:r>
      <w:proofErr w:type="spellEnd"/>
      <w:r w:rsidRPr="00BE5F8F">
        <w:rPr>
          <w:rFonts w:ascii="Times New Roman" w:eastAsia="Times New Roman" w:hAnsi="Times New Roman" w:cs="Times New Roman"/>
          <w:color w:val="000000" w:themeColor="text1"/>
          <w:sz w:val="24"/>
          <w:szCs w:val="24"/>
          <w:lang w:eastAsia="en-GB"/>
        </w:rPr>
        <w:t xml:space="preserve">, A., Krueger, B &amp; Hasin, D. (2012). Psychiatric comorbidity and the persistence of drug use disorders in the </w:t>
      </w:r>
      <w:proofErr w:type="gramStart"/>
      <w:r w:rsidRPr="00BE5F8F">
        <w:rPr>
          <w:rFonts w:ascii="Times New Roman" w:eastAsia="Times New Roman" w:hAnsi="Times New Roman" w:cs="Times New Roman"/>
          <w:color w:val="000000" w:themeColor="text1"/>
          <w:sz w:val="24"/>
          <w:szCs w:val="24"/>
          <w:lang w:eastAsia="en-GB"/>
        </w:rPr>
        <w:t>united states</w:t>
      </w:r>
      <w:proofErr w:type="gramEnd"/>
      <w:r w:rsidRPr="00BE5F8F">
        <w:rPr>
          <w:rFonts w:ascii="Times New Roman" w:eastAsia="Times New Roman" w:hAnsi="Times New Roman" w:cs="Times New Roman"/>
          <w:color w:val="000000" w:themeColor="text1"/>
          <w:sz w:val="24"/>
          <w:szCs w:val="24"/>
          <w:lang w:eastAsia="en-GB"/>
        </w:rPr>
        <w:t>. Addiction, 107(3), 599-609. https://doi.org/10.1111/j.1360-0443.2011.03638.x</w:t>
      </w:r>
    </w:p>
    <w:p w14:paraId="4CFBBB3E"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704B0978"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Fonseca-Pedrero, E., Chan, R. C. K., </w:t>
      </w:r>
      <w:proofErr w:type="spellStart"/>
      <w:r w:rsidRPr="00BE5F8F">
        <w:rPr>
          <w:rFonts w:ascii="Times New Roman" w:eastAsia="Times New Roman" w:hAnsi="Times New Roman" w:cs="Times New Roman"/>
          <w:color w:val="000000" w:themeColor="text1"/>
          <w:sz w:val="24"/>
          <w:szCs w:val="24"/>
          <w:lang w:eastAsia="en-GB"/>
        </w:rPr>
        <w:t>Debbané</w:t>
      </w:r>
      <w:proofErr w:type="spellEnd"/>
      <w:r w:rsidRPr="00BE5F8F">
        <w:rPr>
          <w:rFonts w:ascii="Times New Roman" w:eastAsia="Times New Roman" w:hAnsi="Times New Roman" w:cs="Times New Roman"/>
          <w:color w:val="000000" w:themeColor="text1"/>
          <w:sz w:val="24"/>
          <w:szCs w:val="24"/>
          <w:lang w:eastAsia="en-GB"/>
        </w:rPr>
        <w:t xml:space="preserve">, M., Cicero, D., Zhang, L. C., Brenner, C., Barkus, E., Linscott, R. J., </w:t>
      </w:r>
      <w:proofErr w:type="spellStart"/>
      <w:r w:rsidRPr="00BE5F8F">
        <w:rPr>
          <w:rFonts w:ascii="Times New Roman" w:eastAsia="Times New Roman" w:hAnsi="Times New Roman" w:cs="Times New Roman"/>
          <w:color w:val="000000" w:themeColor="text1"/>
          <w:sz w:val="24"/>
          <w:szCs w:val="24"/>
          <w:lang w:eastAsia="en-GB"/>
        </w:rPr>
        <w:t>Kwapil</w:t>
      </w:r>
      <w:proofErr w:type="spellEnd"/>
      <w:r w:rsidRPr="00BE5F8F">
        <w:rPr>
          <w:rFonts w:ascii="Times New Roman" w:eastAsia="Times New Roman" w:hAnsi="Times New Roman" w:cs="Times New Roman"/>
          <w:color w:val="000000" w:themeColor="text1"/>
          <w:sz w:val="24"/>
          <w:szCs w:val="24"/>
          <w:lang w:eastAsia="en-GB"/>
        </w:rPr>
        <w:t xml:space="preserve">, T., Barrantes-Vidal, N., Cohen, A., Raine, A., Compton, M. T., Tone, E. B., Suhr, J., Muñiz, J., de Albéniz, A. P., Fumero, A., </w:t>
      </w:r>
      <w:proofErr w:type="spellStart"/>
      <w:r w:rsidRPr="00BE5F8F">
        <w:rPr>
          <w:rFonts w:ascii="Times New Roman" w:eastAsia="Times New Roman" w:hAnsi="Times New Roman" w:cs="Times New Roman"/>
          <w:color w:val="000000" w:themeColor="text1"/>
          <w:sz w:val="24"/>
          <w:szCs w:val="24"/>
          <w:lang w:eastAsia="en-GB"/>
        </w:rPr>
        <w:t>Giakoumaki</w:t>
      </w:r>
      <w:proofErr w:type="spellEnd"/>
      <w:r w:rsidRPr="00BE5F8F">
        <w:rPr>
          <w:rFonts w:ascii="Times New Roman" w:eastAsia="Times New Roman" w:hAnsi="Times New Roman" w:cs="Times New Roman"/>
          <w:color w:val="000000" w:themeColor="text1"/>
          <w:sz w:val="24"/>
          <w:szCs w:val="24"/>
          <w:lang w:eastAsia="en-GB"/>
        </w:rPr>
        <w:t xml:space="preserve">, S., … Ortuño-Sierra, J. (2018). Comparisons of schizotypal traits across 12 countries: Results from the International Consortium for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Research. </w:t>
      </w:r>
      <w:r w:rsidRPr="00BE5F8F">
        <w:rPr>
          <w:rFonts w:ascii="Times New Roman" w:eastAsia="Times New Roman" w:hAnsi="Times New Roman" w:cs="Times New Roman"/>
          <w:i/>
          <w:iCs/>
          <w:color w:val="000000" w:themeColor="text1"/>
          <w:sz w:val="24"/>
          <w:szCs w:val="24"/>
          <w:lang w:eastAsia="en-GB"/>
        </w:rPr>
        <w:t>Schizophrenia Research</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199</w:t>
      </w:r>
      <w:r w:rsidRPr="00BE5F8F">
        <w:rPr>
          <w:rFonts w:ascii="Times New Roman" w:eastAsia="Times New Roman" w:hAnsi="Times New Roman" w:cs="Times New Roman"/>
          <w:color w:val="000000" w:themeColor="text1"/>
          <w:sz w:val="24"/>
          <w:szCs w:val="24"/>
          <w:lang w:eastAsia="en-GB"/>
        </w:rPr>
        <w:t xml:space="preserve">, 128–134. </w:t>
      </w:r>
      <w:hyperlink r:id="rId37" w:history="1">
        <w:r w:rsidRPr="00BE5F8F">
          <w:rPr>
            <w:rStyle w:val="Hyperlink"/>
            <w:rFonts w:ascii="Times New Roman" w:eastAsia="Times New Roman" w:hAnsi="Times New Roman" w:cs="Times New Roman"/>
            <w:color w:val="000000" w:themeColor="text1"/>
            <w:sz w:val="24"/>
            <w:szCs w:val="24"/>
            <w:u w:val="none"/>
            <w:lang w:eastAsia="en-GB"/>
          </w:rPr>
          <w:t>https://doi.org/10.1016/j.schres.2018.03.021</w:t>
        </w:r>
      </w:hyperlink>
    </w:p>
    <w:p w14:paraId="09B73988"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5526D07A"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Fonseca Pedrero, E., &amp; </w:t>
      </w:r>
      <w:proofErr w:type="spellStart"/>
      <w:r w:rsidRPr="00BE5F8F">
        <w:rPr>
          <w:rFonts w:ascii="Times New Roman" w:eastAsia="Times New Roman" w:hAnsi="Times New Roman" w:cs="Times New Roman"/>
          <w:color w:val="000000" w:themeColor="text1"/>
          <w:sz w:val="24"/>
          <w:szCs w:val="24"/>
          <w:lang w:eastAsia="en-GB"/>
        </w:rPr>
        <w:t>Debbané</w:t>
      </w:r>
      <w:proofErr w:type="spellEnd"/>
      <w:r w:rsidRPr="00BE5F8F">
        <w:rPr>
          <w:rFonts w:ascii="Times New Roman" w:eastAsia="Times New Roman" w:hAnsi="Times New Roman" w:cs="Times New Roman"/>
          <w:color w:val="000000" w:themeColor="text1"/>
          <w:sz w:val="24"/>
          <w:szCs w:val="24"/>
          <w:lang w:eastAsia="en-GB"/>
        </w:rPr>
        <w:t>, M. (2017). Schizotypal traits and psychotic-like experiences during adolescence: An update. </w:t>
      </w:r>
      <w:proofErr w:type="spellStart"/>
      <w:r w:rsidRPr="00BE5F8F">
        <w:rPr>
          <w:rFonts w:ascii="Times New Roman" w:eastAsia="Times New Roman" w:hAnsi="Times New Roman" w:cs="Times New Roman"/>
          <w:i/>
          <w:iCs/>
          <w:color w:val="000000" w:themeColor="text1"/>
          <w:sz w:val="24"/>
          <w:szCs w:val="24"/>
          <w:lang w:eastAsia="en-GB"/>
        </w:rPr>
        <w:t>Psicothema</w:t>
      </w:r>
      <w:proofErr w:type="spellEnd"/>
      <w:r w:rsidRPr="00BE5F8F">
        <w:rPr>
          <w:rFonts w:ascii="Times New Roman" w:eastAsia="Times New Roman" w:hAnsi="Times New Roman" w:cs="Times New Roman"/>
          <w:color w:val="000000" w:themeColor="text1"/>
          <w:sz w:val="24"/>
          <w:szCs w:val="24"/>
          <w:lang w:eastAsia="en-GB"/>
        </w:rPr>
        <w:t>. DOI: </w:t>
      </w:r>
      <w:hyperlink r:id="rId38" w:tgtFrame="_blank" w:history="1">
        <w:r w:rsidRPr="00BE5F8F">
          <w:rPr>
            <w:rStyle w:val="Hyperlink"/>
            <w:rFonts w:ascii="Times New Roman" w:eastAsia="Times New Roman" w:hAnsi="Times New Roman" w:cs="Times New Roman"/>
            <w:color w:val="000000" w:themeColor="text1"/>
            <w:sz w:val="24"/>
            <w:szCs w:val="24"/>
            <w:u w:val="none"/>
            <w:lang w:eastAsia="en-GB"/>
          </w:rPr>
          <w:t>10.7334/psicothema2016.209</w:t>
        </w:r>
      </w:hyperlink>
    </w:p>
    <w:p w14:paraId="4D18A964"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46274FB3"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Fonseca-Pedrero, E., Ortuño, J., </w:t>
      </w:r>
      <w:proofErr w:type="spellStart"/>
      <w:r w:rsidRPr="00BE5F8F">
        <w:rPr>
          <w:rFonts w:ascii="Times New Roman" w:eastAsia="Times New Roman" w:hAnsi="Times New Roman" w:cs="Times New Roman"/>
          <w:color w:val="000000" w:themeColor="text1"/>
          <w:sz w:val="24"/>
          <w:szCs w:val="24"/>
          <w:lang w:eastAsia="en-GB"/>
        </w:rPr>
        <w:t>Debbané</w:t>
      </w:r>
      <w:proofErr w:type="spellEnd"/>
      <w:r w:rsidRPr="00BE5F8F">
        <w:rPr>
          <w:rFonts w:ascii="Times New Roman" w:eastAsia="Times New Roman" w:hAnsi="Times New Roman" w:cs="Times New Roman"/>
          <w:color w:val="000000" w:themeColor="text1"/>
          <w:sz w:val="24"/>
          <w:szCs w:val="24"/>
          <w:lang w:eastAsia="en-GB"/>
        </w:rPr>
        <w:t xml:space="preserve">, M., Chan, R. C. K., Cicero, D., Zhang, L. C., Brenner, C., Barkus, E., Linscott, R. J., </w:t>
      </w:r>
      <w:proofErr w:type="spellStart"/>
      <w:r w:rsidRPr="00BE5F8F">
        <w:rPr>
          <w:rFonts w:ascii="Times New Roman" w:eastAsia="Times New Roman" w:hAnsi="Times New Roman" w:cs="Times New Roman"/>
          <w:color w:val="000000" w:themeColor="text1"/>
          <w:sz w:val="24"/>
          <w:szCs w:val="24"/>
          <w:lang w:eastAsia="en-GB"/>
        </w:rPr>
        <w:t>Kwapil</w:t>
      </w:r>
      <w:proofErr w:type="spellEnd"/>
      <w:r w:rsidRPr="00BE5F8F">
        <w:rPr>
          <w:rFonts w:ascii="Times New Roman" w:eastAsia="Times New Roman" w:hAnsi="Times New Roman" w:cs="Times New Roman"/>
          <w:color w:val="000000" w:themeColor="text1"/>
          <w:sz w:val="24"/>
          <w:szCs w:val="24"/>
          <w:lang w:eastAsia="en-GB"/>
        </w:rPr>
        <w:t xml:space="preserve">, T., Barrantes-Vidal, N., Cohen, A., Raine, A., Compton, M. T., Tone, E. B., Suhr, J., Inchausti, F., Bobes, J., Fumero, A., </w:t>
      </w:r>
      <w:proofErr w:type="spellStart"/>
      <w:r w:rsidRPr="00BE5F8F">
        <w:rPr>
          <w:rFonts w:ascii="Times New Roman" w:eastAsia="Times New Roman" w:hAnsi="Times New Roman" w:cs="Times New Roman"/>
          <w:color w:val="000000" w:themeColor="text1"/>
          <w:sz w:val="24"/>
          <w:szCs w:val="24"/>
          <w:lang w:eastAsia="en-GB"/>
        </w:rPr>
        <w:t>Giakoumaki</w:t>
      </w:r>
      <w:proofErr w:type="spellEnd"/>
      <w:r w:rsidRPr="00BE5F8F">
        <w:rPr>
          <w:rFonts w:ascii="Times New Roman" w:eastAsia="Times New Roman" w:hAnsi="Times New Roman" w:cs="Times New Roman"/>
          <w:color w:val="000000" w:themeColor="text1"/>
          <w:sz w:val="24"/>
          <w:szCs w:val="24"/>
          <w:lang w:eastAsia="en-GB"/>
        </w:rPr>
        <w:t>, S, Fried, E. I. (2018). The Network Structure of Schizotypal Personality Traits. </w:t>
      </w:r>
      <w:r w:rsidRPr="00BE5F8F">
        <w:rPr>
          <w:rFonts w:ascii="Times New Roman" w:eastAsia="Times New Roman" w:hAnsi="Times New Roman" w:cs="Times New Roman"/>
          <w:i/>
          <w:iCs/>
          <w:color w:val="000000" w:themeColor="text1"/>
          <w:sz w:val="24"/>
          <w:szCs w:val="24"/>
          <w:lang w:eastAsia="en-GB"/>
        </w:rPr>
        <w:t>Schizophrenia bulletin</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44</w:t>
      </w:r>
      <w:r w:rsidRPr="00BE5F8F">
        <w:rPr>
          <w:rFonts w:ascii="Times New Roman" w:eastAsia="Times New Roman" w:hAnsi="Times New Roman" w:cs="Times New Roman"/>
          <w:color w:val="000000" w:themeColor="text1"/>
          <w:sz w:val="24"/>
          <w:szCs w:val="24"/>
          <w:lang w:eastAsia="en-GB"/>
        </w:rPr>
        <w:t>(suppl_2), S468–S479. https://doi.org/10.1093/schbul/sby044</w:t>
      </w:r>
    </w:p>
    <w:p w14:paraId="0852E57F" w14:textId="77777777" w:rsidR="00311F87" w:rsidRPr="00BE5F8F" w:rsidRDefault="00311F87" w:rsidP="00090B9F">
      <w:pPr>
        <w:spacing w:after="0" w:line="360" w:lineRule="auto"/>
        <w:rPr>
          <w:rFonts w:ascii="Times New Roman" w:eastAsia="Times New Roman" w:hAnsi="Times New Roman" w:cs="Times New Roman"/>
          <w:color w:val="000000" w:themeColor="text1"/>
          <w:sz w:val="24"/>
          <w:szCs w:val="24"/>
          <w:lang w:eastAsia="en-GB"/>
        </w:rPr>
      </w:pPr>
    </w:p>
    <w:p w14:paraId="64C316AD" w14:textId="7B9E709B"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Fonseca-Pedrero, E., Paino, M., </w:t>
      </w:r>
      <w:proofErr w:type="spellStart"/>
      <w:r w:rsidRPr="00BE5F8F">
        <w:rPr>
          <w:rFonts w:ascii="Times New Roman" w:eastAsia="Times New Roman" w:hAnsi="Times New Roman" w:cs="Times New Roman"/>
          <w:color w:val="000000" w:themeColor="text1"/>
          <w:sz w:val="24"/>
          <w:szCs w:val="24"/>
          <w:lang w:eastAsia="en-GB"/>
        </w:rPr>
        <w:t>Santarén</w:t>
      </w:r>
      <w:proofErr w:type="spellEnd"/>
      <w:r w:rsidRPr="00BE5F8F">
        <w:rPr>
          <w:rFonts w:ascii="Times New Roman" w:eastAsia="Times New Roman" w:hAnsi="Times New Roman" w:cs="Times New Roman"/>
          <w:color w:val="000000" w:themeColor="text1"/>
          <w:sz w:val="24"/>
          <w:szCs w:val="24"/>
          <w:lang w:eastAsia="en-GB"/>
        </w:rPr>
        <w:t xml:space="preserve">-Rosell, M., </w:t>
      </w:r>
      <w:proofErr w:type="spellStart"/>
      <w:r w:rsidRPr="00BE5F8F">
        <w:rPr>
          <w:rFonts w:ascii="Times New Roman" w:eastAsia="Times New Roman" w:hAnsi="Times New Roman" w:cs="Times New Roman"/>
          <w:color w:val="000000" w:themeColor="text1"/>
          <w:sz w:val="24"/>
          <w:szCs w:val="24"/>
          <w:lang w:eastAsia="en-GB"/>
        </w:rPr>
        <w:t>Lemos-Giráldez</w:t>
      </w:r>
      <w:proofErr w:type="spellEnd"/>
      <w:r w:rsidRPr="00BE5F8F">
        <w:rPr>
          <w:rFonts w:ascii="Times New Roman" w:eastAsia="Times New Roman" w:hAnsi="Times New Roman" w:cs="Times New Roman"/>
          <w:color w:val="000000" w:themeColor="text1"/>
          <w:sz w:val="24"/>
          <w:szCs w:val="24"/>
          <w:lang w:eastAsia="en-GB"/>
        </w:rPr>
        <w:t>, S., &amp; Muñiz, J. (2012). Psychometric properties of the Peters et al Delusions Inventory 21 in college students. </w:t>
      </w:r>
      <w:r w:rsidRPr="00BE5F8F">
        <w:rPr>
          <w:rFonts w:ascii="Times New Roman" w:eastAsia="Times New Roman" w:hAnsi="Times New Roman" w:cs="Times New Roman"/>
          <w:i/>
          <w:iCs/>
          <w:color w:val="000000" w:themeColor="text1"/>
          <w:sz w:val="24"/>
          <w:szCs w:val="24"/>
          <w:lang w:eastAsia="en-GB"/>
        </w:rPr>
        <w:t>Comprehensive Psychiatry, 53</w:t>
      </w:r>
      <w:r w:rsidRPr="00BE5F8F">
        <w:rPr>
          <w:rFonts w:ascii="Times New Roman" w:eastAsia="Times New Roman" w:hAnsi="Times New Roman" w:cs="Times New Roman"/>
          <w:color w:val="000000" w:themeColor="text1"/>
          <w:sz w:val="24"/>
          <w:szCs w:val="24"/>
          <w:lang w:eastAsia="en-GB"/>
        </w:rPr>
        <w:t>(6), 893–899. </w:t>
      </w:r>
      <w:hyperlink r:id="rId39" w:tgtFrame="_blank" w:history="1">
        <w:r w:rsidRPr="00BE5F8F">
          <w:rPr>
            <w:rStyle w:val="Hyperlink"/>
            <w:rFonts w:ascii="Times New Roman" w:eastAsia="Times New Roman" w:hAnsi="Times New Roman" w:cs="Times New Roman"/>
            <w:color w:val="000000" w:themeColor="text1"/>
            <w:sz w:val="24"/>
            <w:szCs w:val="24"/>
            <w:u w:val="none"/>
            <w:lang w:eastAsia="en-GB"/>
          </w:rPr>
          <w:t>https://doi.org/10.1016/j.comppsych.2012.01.007</w:t>
        </w:r>
      </w:hyperlink>
    </w:p>
    <w:p w14:paraId="4060AE0E" w14:textId="77777777" w:rsidR="00311F87" w:rsidRPr="00BE5F8F" w:rsidRDefault="00311F87" w:rsidP="00090B9F">
      <w:pPr>
        <w:spacing w:after="0" w:line="360" w:lineRule="auto"/>
        <w:rPr>
          <w:rFonts w:ascii="Times New Roman" w:eastAsia="Times New Roman" w:hAnsi="Times New Roman" w:cs="Times New Roman"/>
          <w:color w:val="000000" w:themeColor="text1"/>
          <w:sz w:val="24"/>
          <w:szCs w:val="24"/>
          <w:lang w:eastAsia="en-GB"/>
        </w:rPr>
      </w:pPr>
    </w:p>
    <w:p w14:paraId="4A334CC7" w14:textId="6F3ADDED"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Fossati, A., Raine, A., Carretta, I., Leonardi, B., &amp; Maffei, C. (2003). The three-factor model of schizotypal personality: Invariance across age and gender. </w:t>
      </w:r>
      <w:r w:rsidRPr="00BE5F8F">
        <w:rPr>
          <w:rFonts w:ascii="Times New Roman" w:eastAsia="Times New Roman" w:hAnsi="Times New Roman" w:cs="Times New Roman"/>
          <w:i/>
          <w:iCs/>
          <w:color w:val="000000" w:themeColor="text1"/>
          <w:sz w:val="24"/>
          <w:szCs w:val="24"/>
          <w:lang w:eastAsia="en-GB"/>
        </w:rPr>
        <w:t>Personality and Individual Differences</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35</w:t>
      </w:r>
      <w:r w:rsidRPr="00BE5F8F">
        <w:rPr>
          <w:rFonts w:ascii="Times New Roman" w:eastAsia="Times New Roman" w:hAnsi="Times New Roman" w:cs="Times New Roman"/>
          <w:color w:val="000000" w:themeColor="text1"/>
          <w:sz w:val="24"/>
          <w:szCs w:val="24"/>
          <w:lang w:eastAsia="en-GB"/>
        </w:rPr>
        <w:t>(5), 1007–1019. https://doi.org/10.1016/S0191-8869(02)00314-8</w:t>
      </w:r>
    </w:p>
    <w:p w14:paraId="2D155612"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0C52393C"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t>Fusar</w:t>
      </w:r>
      <w:proofErr w:type="spellEnd"/>
      <w:r w:rsidRPr="00BE5F8F">
        <w:rPr>
          <w:rFonts w:ascii="Times New Roman" w:eastAsia="Times New Roman" w:hAnsi="Times New Roman" w:cs="Times New Roman"/>
          <w:color w:val="000000" w:themeColor="text1"/>
          <w:sz w:val="24"/>
          <w:szCs w:val="24"/>
          <w:lang w:eastAsia="en-GB"/>
        </w:rPr>
        <w:t>-Poli, P., Carpenter, W. T., Woods, S. W., &amp; McGlashan, T. H. (2014). Attenuated psychosis syndrome: ready for DSM-5.1. </w:t>
      </w:r>
      <w:r w:rsidRPr="00BE5F8F">
        <w:rPr>
          <w:rFonts w:ascii="Times New Roman" w:eastAsia="Times New Roman" w:hAnsi="Times New Roman" w:cs="Times New Roman"/>
          <w:i/>
          <w:iCs/>
          <w:color w:val="000000" w:themeColor="text1"/>
          <w:sz w:val="24"/>
          <w:szCs w:val="24"/>
          <w:lang w:eastAsia="en-GB"/>
        </w:rPr>
        <w:t>Annual review of clinical psychology</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10</w:t>
      </w:r>
      <w:r w:rsidRPr="00BE5F8F">
        <w:rPr>
          <w:rFonts w:ascii="Times New Roman" w:eastAsia="Times New Roman" w:hAnsi="Times New Roman" w:cs="Times New Roman"/>
          <w:color w:val="000000" w:themeColor="text1"/>
          <w:sz w:val="24"/>
          <w:szCs w:val="24"/>
          <w:lang w:eastAsia="en-GB"/>
        </w:rPr>
        <w:t xml:space="preserve">, 155-192. </w:t>
      </w:r>
      <w:hyperlink r:id="rId40" w:history="1">
        <w:r w:rsidRPr="00BE5F8F">
          <w:rPr>
            <w:rStyle w:val="Hyperlink"/>
            <w:rFonts w:ascii="Times New Roman" w:eastAsia="Times New Roman" w:hAnsi="Times New Roman" w:cs="Times New Roman"/>
            <w:sz w:val="24"/>
            <w:szCs w:val="24"/>
            <w:lang w:eastAsia="en-GB"/>
          </w:rPr>
          <w:t>https://doi.org/10.1146/annurev-clinpsy-032813-153645</w:t>
        </w:r>
      </w:hyperlink>
    </w:p>
    <w:p w14:paraId="496A79FA"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14D65B17"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lastRenderedPageBreak/>
        <w:t>Gevonden</w:t>
      </w:r>
      <w:proofErr w:type="spellEnd"/>
      <w:r w:rsidRPr="00BE5F8F">
        <w:rPr>
          <w:rFonts w:ascii="Times New Roman" w:eastAsia="Times New Roman" w:hAnsi="Times New Roman" w:cs="Times New Roman"/>
          <w:color w:val="000000" w:themeColor="text1"/>
          <w:sz w:val="24"/>
          <w:szCs w:val="24"/>
          <w:lang w:eastAsia="en-GB"/>
        </w:rPr>
        <w:t xml:space="preserve">, M. J., </w:t>
      </w:r>
      <w:proofErr w:type="spellStart"/>
      <w:r w:rsidRPr="00BE5F8F">
        <w:rPr>
          <w:rFonts w:ascii="Times New Roman" w:eastAsia="Times New Roman" w:hAnsi="Times New Roman" w:cs="Times New Roman"/>
          <w:color w:val="000000" w:themeColor="text1"/>
          <w:sz w:val="24"/>
          <w:szCs w:val="24"/>
          <w:lang w:eastAsia="en-GB"/>
        </w:rPr>
        <w:t>Selten</w:t>
      </w:r>
      <w:proofErr w:type="spellEnd"/>
      <w:r w:rsidRPr="00BE5F8F">
        <w:rPr>
          <w:rFonts w:ascii="Times New Roman" w:eastAsia="Times New Roman" w:hAnsi="Times New Roman" w:cs="Times New Roman"/>
          <w:color w:val="000000" w:themeColor="text1"/>
          <w:sz w:val="24"/>
          <w:szCs w:val="24"/>
          <w:lang w:eastAsia="en-GB"/>
        </w:rPr>
        <w:t xml:space="preserve">, J. P., </w:t>
      </w:r>
      <w:proofErr w:type="spellStart"/>
      <w:r w:rsidRPr="00BE5F8F">
        <w:rPr>
          <w:rFonts w:ascii="Times New Roman" w:eastAsia="Times New Roman" w:hAnsi="Times New Roman" w:cs="Times New Roman"/>
          <w:color w:val="000000" w:themeColor="text1"/>
          <w:sz w:val="24"/>
          <w:szCs w:val="24"/>
          <w:lang w:eastAsia="en-GB"/>
        </w:rPr>
        <w:t>Myin-Germeys</w:t>
      </w:r>
      <w:proofErr w:type="spellEnd"/>
      <w:r w:rsidRPr="00BE5F8F">
        <w:rPr>
          <w:rFonts w:ascii="Times New Roman" w:eastAsia="Times New Roman" w:hAnsi="Times New Roman" w:cs="Times New Roman"/>
          <w:color w:val="000000" w:themeColor="text1"/>
          <w:sz w:val="24"/>
          <w:szCs w:val="24"/>
          <w:lang w:eastAsia="en-GB"/>
        </w:rPr>
        <w:t xml:space="preserve">, I., De Graaf, R., Ten Have, M., Van </w:t>
      </w:r>
      <w:proofErr w:type="spellStart"/>
      <w:r w:rsidRPr="00BE5F8F">
        <w:rPr>
          <w:rFonts w:ascii="Times New Roman" w:eastAsia="Times New Roman" w:hAnsi="Times New Roman" w:cs="Times New Roman"/>
          <w:color w:val="000000" w:themeColor="text1"/>
          <w:sz w:val="24"/>
          <w:szCs w:val="24"/>
          <w:lang w:eastAsia="en-GB"/>
        </w:rPr>
        <w:t>Dorsselaer</w:t>
      </w:r>
      <w:proofErr w:type="spellEnd"/>
      <w:r w:rsidRPr="00BE5F8F">
        <w:rPr>
          <w:rFonts w:ascii="Times New Roman" w:eastAsia="Times New Roman" w:hAnsi="Times New Roman" w:cs="Times New Roman"/>
          <w:color w:val="000000" w:themeColor="text1"/>
          <w:sz w:val="24"/>
          <w:szCs w:val="24"/>
          <w:lang w:eastAsia="en-GB"/>
        </w:rPr>
        <w:t>, S., ... &amp; Veling, W. (2014). Sexual minority status and psychotic symptoms: findings from the Netherlands Mental Health Survey and Incidence Studies (NEMESIS). </w:t>
      </w:r>
      <w:r w:rsidRPr="00BE5F8F">
        <w:rPr>
          <w:rFonts w:ascii="Times New Roman" w:eastAsia="Times New Roman" w:hAnsi="Times New Roman" w:cs="Times New Roman"/>
          <w:i/>
          <w:iCs/>
          <w:color w:val="000000" w:themeColor="text1"/>
          <w:sz w:val="24"/>
          <w:szCs w:val="24"/>
          <w:lang w:eastAsia="en-GB"/>
        </w:rPr>
        <w:t>Psychological medicine</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44</w:t>
      </w:r>
      <w:r w:rsidRPr="00BE5F8F">
        <w:rPr>
          <w:rFonts w:ascii="Times New Roman" w:eastAsia="Times New Roman" w:hAnsi="Times New Roman" w:cs="Times New Roman"/>
          <w:color w:val="000000" w:themeColor="text1"/>
          <w:sz w:val="24"/>
          <w:szCs w:val="24"/>
          <w:lang w:eastAsia="en-GB"/>
        </w:rPr>
        <w:t>(2), 421-433. DOI: </w:t>
      </w:r>
      <w:hyperlink r:id="rId41" w:tgtFrame="_blank" w:history="1">
        <w:r w:rsidRPr="00BE5F8F">
          <w:rPr>
            <w:rStyle w:val="Hyperlink"/>
            <w:rFonts w:ascii="Times New Roman" w:eastAsia="Times New Roman" w:hAnsi="Times New Roman" w:cs="Times New Roman"/>
            <w:sz w:val="24"/>
            <w:szCs w:val="24"/>
            <w:lang w:eastAsia="en-GB"/>
          </w:rPr>
          <w:t>https://doi.org/10.1017/S0033291713000718</w:t>
        </w:r>
      </w:hyperlink>
    </w:p>
    <w:p w14:paraId="7E715113"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5C40504B"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r w:rsidRPr="00BE5F8F">
        <w:rPr>
          <w:rFonts w:ascii="Times New Roman" w:eastAsia="Times New Roman" w:hAnsi="Times New Roman" w:cs="Times New Roman"/>
          <w:color w:val="000000" w:themeColor="text1"/>
          <w:sz w:val="24"/>
          <w:szCs w:val="24"/>
          <w:lang w:eastAsia="en-GB"/>
        </w:rPr>
        <w:t xml:space="preserve">Gooding, D. C., Shea, H. B., &amp; Matts, C. W. (2005). Saccadic performance in questionnaire-identified </w:t>
      </w:r>
      <w:proofErr w:type="spellStart"/>
      <w:r w:rsidRPr="00BE5F8F">
        <w:rPr>
          <w:rFonts w:ascii="Times New Roman" w:eastAsia="Times New Roman" w:hAnsi="Times New Roman" w:cs="Times New Roman"/>
          <w:color w:val="000000" w:themeColor="text1"/>
          <w:sz w:val="24"/>
          <w:szCs w:val="24"/>
          <w:lang w:eastAsia="en-GB"/>
        </w:rPr>
        <w:t>schizotypes</w:t>
      </w:r>
      <w:proofErr w:type="spellEnd"/>
      <w:r w:rsidRPr="00BE5F8F">
        <w:rPr>
          <w:rFonts w:ascii="Times New Roman" w:eastAsia="Times New Roman" w:hAnsi="Times New Roman" w:cs="Times New Roman"/>
          <w:color w:val="000000" w:themeColor="text1"/>
          <w:sz w:val="24"/>
          <w:szCs w:val="24"/>
          <w:lang w:eastAsia="en-GB"/>
        </w:rPr>
        <w:t xml:space="preserve"> over time. </w:t>
      </w:r>
      <w:r w:rsidRPr="00BE5F8F">
        <w:rPr>
          <w:rFonts w:ascii="Times New Roman" w:eastAsia="Times New Roman" w:hAnsi="Times New Roman" w:cs="Times New Roman"/>
          <w:i/>
          <w:iCs/>
          <w:color w:val="000000" w:themeColor="text1"/>
          <w:sz w:val="24"/>
          <w:szCs w:val="24"/>
          <w:lang w:eastAsia="en-GB"/>
        </w:rPr>
        <w:t>Psychiatry Research</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133</w:t>
      </w:r>
      <w:r w:rsidRPr="00BE5F8F">
        <w:rPr>
          <w:rFonts w:ascii="Times New Roman" w:eastAsia="Times New Roman" w:hAnsi="Times New Roman" w:cs="Times New Roman"/>
          <w:color w:val="000000" w:themeColor="text1"/>
          <w:sz w:val="24"/>
          <w:szCs w:val="24"/>
          <w:lang w:eastAsia="en-GB"/>
        </w:rPr>
        <w:t>(2-3), 173-186. https://doi.org/10.1016/j.psychres.2003.12.029</w:t>
      </w:r>
    </w:p>
    <w:p w14:paraId="2A5539F8"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1545B799"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r w:rsidRPr="00BE5F8F">
        <w:rPr>
          <w:rFonts w:ascii="Times New Roman" w:eastAsia="Times New Roman" w:hAnsi="Times New Roman" w:cs="Times New Roman"/>
          <w:color w:val="000000" w:themeColor="text1"/>
          <w:sz w:val="24"/>
          <w:szCs w:val="24"/>
          <w:lang w:eastAsia="en-GB"/>
        </w:rPr>
        <w:t xml:space="preserve">Grant, P., Kuepper, Y., Mueller, E., </w:t>
      </w:r>
      <w:proofErr w:type="spellStart"/>
      <w:r w:rsidRPr="00BE5F8F">
        <w:rPr>
          <w:rFonts w:ascii="Times New Roman" w:eastAsia="Times New Roman" w:hAnsi="Times New Roman" w:cs="Times New Roman"/>
          <w:color w:val="000000" w:themeColor="text1"/>
          <w:sz w:val="24"/>
          <w:szCs w:val="24"/>
          <w:lang w:eastAsia="en-GB"/>
        </w:rPr>
        <w:t>Wielpuetz</w:t>
      </w:r>
      <w:proofErr w:type="spellEnd"/>
      <w:r w:rsidRPr="00BE5F8F">
        <w:rPr>
          <w:rFonts w:ascii="Times New Roman" w:eastAsia="Times New Roman" w:hAnsi="Times New Roman" w:cs="Times New Roman"/>
          <w:color w:val="000000" w:themeColor="text1"/>
          <w:sz w:val="24"/>
          <w:szCs w:val="24"/>
          <w:lang w:eastAsia="en-GB"/>
        </w:rPr>
        <w:t xml:space="preserve">, C., Mason, O., &amp; Hennig, J. (2013). Dopaminergic foundations of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as measured by the </w:t>
      </w:r>
      <w:proofErr w:type="spellStart"/>
      <w:r w:rsidRPr="00BE5F8F">
        <w:rPr>
          <w:rFonts w:ascii="Times New Roman" w:eastAsia="Times New Roman" w:hAnsi="Times New Roman" w:cs="Times New Roman"/>
          <w:color w:val="000000" w:themeColor="text1"/>
          <w:sz w:val="24"/>
          <w:szCs w:val="24"/>
          <w:lang w:eastAsia="en-GB"/>
        </w:rPr>
        <w:t>german</w:t>
      </w:r>
      <w:proofErr w:type="spellEnd"/>
      <w:r w:rsidRPr="00BE5F8F">
        <w:rPr>
          <w:rFonts w:ascii="Times New Roman" w:eastAsia="Times New Roman" w:hAnsi="Times New Roman" w:cs="Times New Roman"/>
          <w:color w:val="000000" w:themeColor="text1"/>
          <w:sz w:val="24"/>
          <w:szCs w:val="24"/>
          <w:lang w:eastAsia="en-GB"/>
        </w:rPr>
        <w:t xml:space="preserve"> version of the oxford-</w:t>
      </w:r>
      <w:proofErr w:type="spellStart"/>
      <w:r w:rsidRPr="00BE5F8F">
        <w:rPr>
          <w:rFonts w:ascii="Times New Roman" w:eastAsia="Times New Roman" w:hAnsi="Times New Roman" w:cs="Times New Roman"/>
          <w:color w:val="000000" w:themeColor="text1"/>
          <w:sz w:val="24"/>
          <w:szCs w:val="24"/>
          <w:lang w:eastAsia="en-GB"/>
        </w:rPr>
        <w:t>liverpool</w:t>
      </w:r>
      <w:proofErr w:type="spellEnd"/>
      <w:r w:rsidRPr="00BE5F8F">
        <w:rPr>
          <w:rFonts w:ascii="Times New Roman" w:eastAsia="Times New Roman" w:hAnsi="Times New Roman" w:cs="Times New Roman"/>
          <w:color w:val="000000" w:themeColor="text1"/>
          <w:sz w:val="24"/>
          <w:szCs w:val="24"/>
          <w:lang w:eastAsia="en-GB"/>
        </w:rPr>
        <w:t xml:space="preserve"> inventory of feelings and experiences (O-LIFE) -a suitable endophenotype of schizophrenia. </w:t>
      </w:r>
      <w:r w:rsidRPr="00BE5F8F">
        <w:rPr>
          <w:rFonts w:ascii="Times New Roman" w:eastAsia="Times New Roman" w:hAnsi="Times New Roman" w:cs="Times New Roman"/>
          <w:i/>
          <w:iCs/>
          <w:color w:val="000000" w:themeColor="text1"/>
          <w:sz w:val="24"/>
          <w:szCs w:val="24"/>
          <w:lang w:eastAsia="en-GB"/>
        </w:rPr>
        <w:t>Frontiers in Human Neuroscience</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JAN</w:t>
      </w:r>
      <w:r w:rsidRPr="00BE5F8F">
        <w:rPr>
          <w:rFonts w:ascii="Times New Roman" w:eastAsia="Times New Roman" w:hAnsi="Times New Roman" w:cs="Times New Roman"/>
          <w:color w:val="000000" w:themeColor="text1"/>
          <w:sz w:val="24"/>
          <w:szCs w:val="24"/>
          <w:lang w:eastAsia="en-GB"/>
        </w:rPr>
        <w:t xml:space="preserve">. </w:t>
      </w:r>
      <w:hyperlink r:id="rId42" w:history="1">
        <w:r w:rsidRPr="00BE5F8F">
          <w:rPr>
            <w:rStyle w:val="Hyperlink"/>
            <w:rFonts w:ascii="Times New Roman" w:eastAsia="Times New Roman" w:hAnsi="Times New Roman" w:cs="Times New Roman"/>
            <w:color w:val="000000" w:themeColor="text1"/>
            <w:sz w:val="24"/>
            <w:szCs w:val="24"/>
            <w:u w:val="none"/>
            <w:lang w:eastAsia="en-GB"/>
          </w:rPr>
          <w:t>https://doi.org/10.3389/fnhum.2013.00001</w:t>
        </w:r>
      </w:hyperlink>
    </w:p>
    <w:p w14:paraId="5B4C859C" w14:textId="77777777" w:rsidR="00311F87" w:rsidRPr="00BE5F8F" w:rsidRDefault="00311F87"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p>
    <w:p w14:paraId="76A712A5" w14:textId="798E1870"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Green, M., O’Hare, K., Laurens, K., </w:t>
      </w:r>
      <w:proofErr w:type="spellStart"/>
      <w:r w:rsidRPr="00BE5F8F">
        <w:rPr>
          <w:rFonts w:ascii="Times New Roman" w:eastAsia="Times New Roman" w:hAnsi="Times New Roman" w:cs="Times New Roman"/>
          <w:color w:val="000000" w:themeColor="text1"/>
          <w:sz w:val="24"/>
          <w:szCs w:val="24"/>
          <w:lang w:eastAsia="en-GB"/>
        </w:rPr>
        <w:t>Tzoumakis</w:t>
      </w:r>
      <w:proofErr w:type="spellEnd"/>
      <w:r w:rsidRPr="00BE5F8F">
        <w:rPr>
          <w:rFonts w:ascii="Times New Roman" w:eastAsia="Times New Roman" w:hAnsi="Times New Roman" w:cs="Times New Roman"/>
          <w:color w:val="000000" w:themeColor="text1"/>
          <w:sz w:val="24"/>
          <w:szCs w:val="24"/>
          <w:lang w:eastAsia="en-GB"/>
        </w:rPr>
        <w:t xml:space="preserve">, S., Dean, K., Badcock, J., … &amp; Carr, V. (2022). Developmental profiles of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in the general population: a record linkage study of </w:t>
      </w:r>
      <w:proofErr w:type="spellStart"/>
      <w:r w:rsidRPr="00BE5F8F">
        <w:rPr>
          <w:rFonts w:ascii="Times New Roman" w:eastAsia="Times New Roman" w:hAnsi="Times New Roman" w:cs="Times New Roman"/>
          <w:color w:val="000000" w:themeColor="text1"/>
          <w:sz w:val="24"/>
          <w:szCs w:val="24"/>
          <w:lang w:eastAsia="en-GB"/>
        </w:rPr>
        <w:t>australian</w:t>
      </w:r>
      <w:proofErr w:type="spellEnd"/>
      <w:r w:rsidRPr="00BE5F8F">
        <w:rPr>
          <w:rFonts w:ascii="Times New Roman" w:eastAsia="Times New Roman" w:hAnsi="Times New Roman" w:cs="Times New Roman"/>
          <w:color w:val="000000" w:themeColor="text1"/>
          <w:sz w:val="24"/>
          <w:szCs w:val="24"/>
          <w:lang w:eastAsia="en-GB"/>
        </w:rPr>
        <w:t xml:space="preserve"> children aged 11–12 years. British Journal of Clinical Psychology, 61(3), 836-858. https://doi.org/10.1111/bjc.12363</w:t>
      </w:r>
    </w:p>
    <w:p w14:paraId="028328CD"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p>
    <w:p w14:paraId="0E702494"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Greenberg, E., Tung, E.S., Gauvin, C. </w:t>
      </w:r>
      <w:r w:rsidRPr="00BE5F8F">
        <w:rPr>
          <w:rFonts w:ascii="Times New Roman" w:eastAsia="Times New Roman" w:hAnsi="Times New Roman" w:cs="Times New Roman"/>
          <w:i/>
          <w:iCs/>
          <w:color w:val="000000" w:themeColor="text1"/>
          <w:sz w:val="24"/>
          <w:szCs w:val="24"/>
          <w:lang w:eastAsia="en-GB"/>
        </w:rPr>
        <w:t>et al.</w:t>
      </w:r>
      <w:r w:rsidRPr="00BE5F8F">
        <w:rPr>
          <w:rFonts w:ascii="Times New Roman" w:eastAsia="Times New Roman" w:hAnsi="Times New Roman" w:cs="Times New Roman"/>
          <w:color w:val="000000" w:themeColor="text1"/>
          <w:sz w:val="24"/>
          <w:szCs w:val="24"/>
          <w:lang w:eastAsia="en-GB"/>
        </w:rPr>
        <w:t> Prevalence and predictors of hair pulling disorder and excoriation disorder in Tourette syndrome. </w:t>
      </w:r>
      <w:r w:rsidRPr="00BE5F8F">
        <w:rPr>
          <w:rFonts w:ascii="Times New Roman" w:eastAsia="Times New Roman" w:hAnsi="Times New Roman" w:cs="Times New Roman"/>
          <w:i/>
          <w:iCs/>
          <w:color w:val="000000" w:themeColor="text1"/>
          <w:sz w:val="24"/>
          <w:szCs w:val="24"/>
          <w:lang w:eastAsia="en-GB"/>
        </w:rPr>
        <w:t>European Child Adolescence Psychiatry</w:t>
      </w:r>
      <w:r w:rsidRPr="00BE5F8F">
        <w:rPr>
          <w:rFonts w:ascii="Times New Roman" w:eastAsia="Times New Roman" w:hAnsi="Times New Roman" w:cs="Times New Roman"/>
          <w:color w:val="000000" w:themeColor="text1"/>
          <w:sz w:val="24"/>
          <w:szCs w:val="24"/>
          <w:lang w:eastAsia="en-GB"/>
        </w:rPr>
        <w:t> 27, 569–579 (2018). https://doi.org/10.1007/s00787-017-1074-z</w:t>
      </w:r>
    </w:p>
    <w:p w14:paraId="7F38092B"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23C4BACC"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r w:rsidRPr="00BE5F8F">
        <w:rPr>
          <w:rFonts w:ascii="Times New Roman" w:eastAsia="Times New Roman" w:hAnsi="Times New Roman" w:cs="Times New Roman"/>
          <w:color w:val="000000" w:themeColor="text1"/>
          <w:sz w:val="24"/>
          <w:szCs w:val="24"/>
          <w:lang w:eastAsia="en-GB"/>
        </w:rPr>
        <w:t xml:space="preserve">Grundy, E. (2006). Ageing and vulnerable elderly people: </w:t>
      </w:r>
      <w:proofErr w:type="spellStart"/>
      <w:r w:rsidRPr="00BE5F8F">
        <w:rPr>
          <w:rFonts w:ascii="Times New Roman" w:eastAsia="Times New Roman" w:hAnsi="Times New Roman" w:cs="Times New Roman"/>
          <w:color w:val="000000" w:themeColor="text1"/>
          <w:sz w:val="24"/>
          <w:szCs w:val="24"/>
          <w:lang w:eastAsia="en-GB"/>
        </w:rPr>
        <w:t>european</w:t>
      </w:r>
      <w:proofErr w:type="spellEnd"/>
      <w:r w:rsidRPr="00BE5F8F">
        <w:rPr>
          <w:rFonts w:ascii="Times New Roman" w:eastAsia="Times New Roman" w:hAnsi="Times New Roman" w:cs="Times New Roman"/>
          <w:color w:val="000000" w:themeColor="text1"/>
          <w:sz w:val="24"/>
          <w:szCs w:val="24"/>
          <w:lang w:eastAsia="en-GB"/>
        </w:rPr>
        <w:t xml:space="preserve"> perspectives. Ageing and Society, 26(1), 105-134. https://doi.org/10.1017/s0144686x05004484</w:t>
      </w:r>
    </w:p>
    <w:p w14:paraId="4D3EE778"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p>
    <w:p w14:paraId="0142CBC0"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Guo, M. E., Collinson, S. L., Subramaniam, M., &amp; Chong, S. A. (2011). Gender differences in schizotypal personality in a Chinese population. </w:t>
      </w:r>
      <w:r w:rsidRPr="00BE5F8F">
        <w:rPr>
          <w:rFonts w:ascii="Times New Roman" w:eastAsia="Times New Roman" w:hAnsi="Times New Roman" w:cs="Times New Roman"/>
          <w:i/>
          <w:iCs/>
          <w:color w:val="000000" w:themeColor="text1"/>
          <w:sz w:val="24"/>
          <w:szCs w:val="24"/>
          <w:lang w:eastAsia="en-GB"/>
        </w:rPr>
        <w:t>Personality and individual differences</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50</w:t>
      </w:r>
      <w:r w:rsidRPr="00BE5F8F">
        <w:rPr>
          <w:rFonts w:ascii="Times New Roman" w:eastAsia="Times New Roman" w:hAnsi="Times New Roman" w:cs="Times New Roman"/>
          <w:color w:val="000000" w:themeColor="text1"/>
          <w:sz w:val="24"/>
          <w:szCs w:val="24"/>
          <w:lang w:eastAsia="en-GB"/>
        </w:rPr>
        <w:t xml:space="preserve">(3), 404-408. </w:t>
      </w:r>
      <w:hyperlink r:id="rId43" w:tgtFrame="_blank" w:tooltip="Persistent link using digital object identifier" w:history="1">
        <w:r w:rsidRPr="00BE5F8F">
          <w:rPr>
            <w:rStyle w:val="Hyperlink"/>
            <w:rFonts w:ascii="Times New Roman" w:eastAsia="Times New Roman" w:hAnsi="Times New Roman" w:cs="Times New Roman"/>
            <w:sz w:val="24"/>
            <w:szCs w:val="24"/>
            <w:lang w:eastAsia="en-GB"/>
          </w:rPr>
          <w:t>https://doi.org/10.1016/j.paid.2010.11.005</w:t>
        </w:r>
      </w:hyperlink>
    </w:p>
    <w:p w14:paraId="7A8F4077"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64A90C84"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r w:rsidRPr="00BE5F8F">
        <w:rPr>
          <w:rFonts w:ascii="Times New Roman" w:eastAsia="Times New Roman" w:hAnsi="Times New Roman" w:cs="Times New Roman"/>
          <w:color w:val="000000" w:themeColor="text1"/>
          <w:sz w:val="24"/>
          <w:szCs w:val="24"/>
          <w:lang w:eastAsia="en-GB"/>
        </w:rPr>
        <w:t xml:space="preserve">Hernández, L. M., Kemp, K. C., Barrantes-Vidal, N., &amp; </w:t>
      </w:r>
      <w:proofErr w:type="spellStart"/>
      <w:r w:rsidRPr="00BE5F8F">
        <w:rPr>
          <w:rFonts w:ascii="Times New Roman" w:eastAsia="Times New Roman" w:hAnsi="Times New Roman" w:cs="Times New Roman"/>
          <w:color w:val="000000" w:themeColor="text1"/>
          <w:sz w:val="24"/>
          <w:szCs w:val="24"/>
          <w:lang w:eastAsia="en-GB"/>
        </w:rPr>
        <w:t>Kwapil</w:t>
      </w:r>
      <w:proofErr w:type="spellEnd"/>
      <w:r w:rsidRPr="00BE5F8F">
        <w:rPr>
          <w:rFonts w:ascii="Times New Roman" w:eastAsia="Times New Roman" w:hAnsi="Times New Roman" w:cs="Times New Roman"/>
          <w:color w:val="000000" w:themeColor="text1"/>
          <w:sz w:val="24"/>
          <w:szCs w:val="24"/>
          <w:lang w:eastAsia="en-GB"/>
        </w:rPr>
        <w:t xml:space="preserve">, T. R. (2023). Replication of the associations of positive, negative, and disorganized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with interview-assessed </w:t>
      </w:r>
      <w:r w:rsidRPr="00BE5F8F">
        <w:rPr>
          <w:rFonts w:ascii="Times New Roman" w:eastAsia="Times New Roman" w:hAnsi="Times New Roman" w:cs="Times New Roman"/>
          <w:color w:val="000000" w:themeColor="text1"/>
          <w:sz w:val="24"/>
          <w:szCs w:val="24"/>
          <w:lang w:eastAsia="en-GB"/>
        </w:rPr>
        <w:lastRenderedPageBreak/>
        <w:t>symptoms and impairment: Convergence with previous studies. </w:t>
      </w:r>
      <w:r w:rsidRPr="00BE5F8F">
        <w:rPr>
          <w:rFonts w:ascii="Times New Roman" w:eastAsia="Times New Roman" w:hAnsi="Times New Roman" w:cs="Times New Roman"/>
          <w:i/>
          <w:iCs/>
          <w:color w:val="000000" w:themeColor="text1"/>
          <w:sz w:val="24"/>
          <w:szCs w:val="24"/>
          <w:lang w:eastAsia="en-GB"/>
        </w:rPr>
        <w:t>Personality disorders</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14</w:t>
      </w:r>
      <w:r w:rsidRPr="00BE5F8F">
        <w:rPr>
          <w:rFonts w:ascii="Times New Roman" w:eastAsia="Times New Roman" w:hAnsi="Times New Roman" w:cs="Times New Roman"/>
          <w:color w:val="000000" w:themeColor="text1"/>
          <w:sz w:val="24"/>
          <w:szCs w:val="24"/>
          <w:lang w:eastAsia="en-GB"/>
        </w:rPr>
        <w:t xml:space="preserve">(5), 527–533. </w:t>
      </w:r>
      <w:hyperlink r:id="rId44" w:history="1">
        <w:r w:rsidRPr="00BE5F8F">
          <w:rPr>
            <w:rStyle w:val="Hyperlink"/>
            <w:rFonts w:ascii="Times New Roman" w:eastAsia="Times New Roman" w:hAnsi="Times New Roman" w:cs="Times New Roman"/>
            <w:color w:val="000000" w:themeColor="text1"/>
            <w:sz w:val="24"/>
            <w:szCs w:val="24"/>
            <w:u w:val="none"/>
            <w:lang w:eastAsia="en-GB"/>
          </w:rPr>
          <w:t>https://doi.org/10.1037/per0000611</w:t>
        </w:r>
      </w:hyperlink>
    </w:p>
    <w:p w14:paraId="44520FED"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p>
    <w:p w14:paraId="1B39C720"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val="pl-PL" w:eastAsia="en-GB"/>
        </w:rPr>
      </w:pPr>
      <w:r w:rsidRPr="00BE5F8F">
        <w:rPr>
          <w:rFonts w:ascii="Times New Roman" w:eastAsia="Times New Roman" w:hAnsi="Times New Roman" w:cs="Times New Roman"/>
          <w:color w:val="000000" w:themeColor="text1"/>
          <w:sz w:val="24"/>
          <w:szCs w:val="24"/>
          <w:lang w:eastAsia="en-GB"/>
        </w:rPr>
        <w:t xml:space="preserve">Horan, W., Blanchard, J., Clark, L., &amp; Green, M. (2008). Affective traits in schizophrenia and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w:t>
      </w:r>
      <w:proofErr w:type="spellStart"/>
      <w:r w:rsidRPr="00BE5F8F">
        <w:rPr>
          <w:rFonts w:ascii="Times New Roman" w:eastAsia="Times New Roman" w:hAnsi="Times New Roman" w:cs="Times New Roman"/>
          <w:color w:val="000000" w:themeColor="text1"/>
          <w:sz w:val="24"/>
          <w:szCs w:val="24"/>
          <w:lang w:val="pl-PL" w:eastAsia="en-GB"/>
        </w:rPr>
        <w:t>Schizophrenia</w:t>
      </w:r>
      <w:proofErr w:type="spellEnd"/>
      <w:r w:rsidRPr="00BE5F8F">
        <w:rPr>
          <w:rFonts w:ascii="Times New Roman" w:eastAsia="Times New Roman" w:hAnsi="Times New Roman" w:cs="Times New Roman"/>
          <w:color w:val="000000" w:themeColor="text1"/>
          <w:sz w:val="24"/>
          <w:szCs w:val="24"/>
          <w:lang w:val="pl-PL" w:eastAsia="en-GB"/>
        </w:rPr>
        <w:t xml:space="preserve"> </w:t>
      </w:r>
      <w:proofErr w:type="spellStart"/>
      <w:r w:rsidRPr="00BE5F8F">
        <w:rPr>
          <w:rFonts w:ascii="Times New Roman" w:eastAsia="Times New Roman" w:hAnsi="Times New Roman" w:cs="Times New Roman"/>
          <w:color w:val="000000" w:themeColor="text1"/>
          <w:sz w:val="24"/>
          <w:szCs w:val="24"/>
          <w:lang w:val="pl-PL" w:eastAsia="en-GB"/>
        </w:rPr>
        <w:t>Bulletin</w:t>
      </w:r>
      <w:proofErr w:type="spellEnd"/>
      <w:r w:rsidRPr="00BE5F8F">
        <w:rPr>
          <w:rFonts w:ascii="Times New Roman" w:eastAsia="Times New Roman" w:hAnsi="Times New Roman" w:cs="Times New Roman"/>
          <w:color w:val="000000" w:themeColor="text1"/>
          <w:sz w:val="24"/>
          <w:szCs w:val="24"/>
          <w:lang w:val="pl-PL" w:eastAsia="en-GB"/>
        </w:rPr>
        <w:t>, 34(5), 856-874. https://doi.org/10.1093/schbul/sbn083</w:t>
      </w:r>
    </w:p>
    <w:p w14:paraId="1298C9CE"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val="pl-PL" w:eastAsia="en-GB"/>
        </w:rPr>
      </w:pPr>
    </w:p>
    <w:p w14:paraId="0A8299A3"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val="pl-PL" w:eastAsia="en-GB"/>
        </w:rPr>
        <w:t>Hori</w:t>
      </w:r>
      <w:proofErr w:type="spellEnd"/>
      <w:r w:rsidRPr="00BE5F8F">
        <w:rPr>
          <w:rFonts w:ascii="Times New Roman" w:eastAsia="Times New Roman" w:hAnsi="Times New Roman" w:cs="Times New Roman"/>
          <w:color w:val="000000" w:themeColor="text1"/>
          <w:sz w:val="24"/>
          <w:szCs w:val="24"/>
          <w:lang w:val="pl-PL" w:eastAsia="en-GB"/>
        </w:rPr>
        <w:t xml:space="preserve">, H., </w:t>
      </w:r>
      <w:proofErr w:type="spellStart"/>
      <w:r w:rsidRPr="00BE5F8F">
        <w:rPr>
          <w:rFonts w:ascii="Times New Roman" w:eastAsia="Times New Roman" w:hAnsi="Times New Roman" w:cs="Times New Roman"/>
          <w:color w:val="000000" w:themeColor="text1"/>
          <w:sz w:val="24"/>
          <w:szCs w:val="24"/>
          <w:lang w:val="pl-PL" w:eastAsia="en-GB"/>
        </w:rPr>
        <w:t>Nagamine</w:t>
      </w:r>
      <w:proofErr w:type="spellEnd"/>
      <w:r w:rsidRPr="00BE5F8F">
        <w:rPr>
          <w:rFonts w:ascii="Times New Roman" w:eastAsia="Times New Roman" w:hAnsi="Times New Roman" w:cs="Times New Roman"/>
          <w:color w:val="000000" w:themeColor="text1"/>
          <w:sz w:val="24"/>
          <w:szCs w:val="24"/>
          <w:lang w:val="pl-PL" w:eastAsia="en-GB"/>
        </w:rPr>
        <w:t xml:space="preserve">, M., </w:t>
      </w:r>
      <w:proofErr w:type="spellStart"/>
      <w:r w:rsidRPr="00BE5F8F">
        <w:rPr>
          <w:rFonts w:ascii="Times New Roman" w:eastAsia="Times New Roman" w:hAnsi="Times New Roman" w:cs="Times New Roman"/>
          <w:color w:val="000000" w:themeColor="text1"/>
          <w:sz w:val="24"/>
          <w:szCs w:val="24"/>
          <w:lang w:val="pl-PL" w:eastAsia="en-GB"/>
        </w:rPr>
        <w:t>Soshi</w:t>
      </w:r>
      <w:proofErr w:type="spellEnd"/>
      <w:r w:rsidRPr="00BE5F8F">
        <w:rPr>
          <w:rFonts w:ascii="Times New Roman" w:eastAsia="Times New Roman" w:hAnsi="Times New Roman" w:cs="Times New Roman"/>
          <w:color w:val="000000" w:themeColor="text1"/>
          <w:sz w:val="24"/>
          <w:szCs w:val="24"/>
          <w:lang w:val="pl-PL" w:eastAsia="en-GB"/>
        </w:rPr>
        <w:t xml:space="preserve">, T., </w:t>
      </w:r>
      <w:proofErr w:type="spellStart"/>
      <w:r w:rsidRPr="00BE5F8F">
        <w:rPr>
          <w:rFonts w:ascii="Times New Roman" w:eastAsia="Times New Roman" w:hAnsi="Times New Roman" w:cs="Times New Roman"/>
          <w:color w:val="000000" w:themeColor="text1"/>
          <w:sz w:val="24"/>
          <w:szCs w:val="24"/>
          <w:lang w:val="pl-PL" w:eastAsia="en-GB"/>
        </w:rPr>
        <w:t>Okabe</w:t>
      </w:r>
      <w:proofErr w:type="spellEnd"/>
      <w:r w:rsidRPr="00BE5F8F">
        <w:rPr>
          <w:rFonts w:ascii="Times New Roman" w:eastAsia="Times New Roman" w:hAnsi="Times New Roman" w:cs="Times New Roman"/>
          <w:color w:val="000000" w:themeColor="text1"/>
          <w:sz w:val="24"/>
          <w:szCs w:val="24"/>
          <w:lang w:val="pl-PL" w:eastAsia="en-GB"/>
        </w:rPr>
        <w:t xml:space="preserve">, S., &amp; Kim, Y. (2008). </w:t>
      </w:r>
      <w:r w:rsidRPr="00BE5F8F">
        <w:rPr>
          <w:rFonts w:ascii="Times New Roman" w:eastAsia="Times New Roman" w:hAnsi="Times New Roman" w:cs="Times New Roman"/>
          <w:color w:val="000000" w:themeColor="text1"/>
          <w:sz w:val="24"/>
          <w:szCs w:val="24"/>
          <w:lang w:eastAsia="en-GB"/>
        </w:rPr>
        <w:t xml:space="preserve">Schizotypal traits in healthy women predict prefrontal activation patterns during a verbal fluency task: a near-infrared spectroscopy study. </w:t>
      </w:r>
      <w:proofErr w:type="spellStart"/>
      <w:r w:rsidRPr="00BE5F8F">
        <w:rPr>
          <w:rFonts w:ascii="Times New Roman" w:eastAsia="Times New Roman" w:hAnsi="Times New Roman" w:cs="Times New Roman"/>
          <w:color w:val="000000" w:themeColor="text1"/>
          <w:sz w:val="24"/>
          <w:szCs w:val="24"/>
          <w:lang w:eastAsia="en-GB"/>
        </w:rPr>
        <w:t>Neuropsychobiology</w:t>
      </w:r>
      <w:proofErr w:type="spellEnd"/>
      <w:r w:rsidRPr="00BE5F8F">
        <w:rPr>
          <w:rFonts w:ascii="Times New Roman" w:eastAsia="Times New Roman" w:hAnsi="Times New Roman" w:cs="Times New Roman"/>
          <w:color w:val="000000" w:themeColor="text1"/>
          <w:sz w:val="24"/>
          <w:szCs w:val="24"/>
          <w:lang w:eastAsia="en-GB"/>
        </w:rPr>
        <w:t xml:space="preserve">, 57(1-2), 61-69. </w:t>
      </w:r>
      <w:hyperlink r:id="rId45" w:history="1">
        <w:r w:rsidRPr="00BE5F8F">
          <w:rPr>
            <w:rStyle w:val="Hyperlink"/>
            <w:rFonts w:ascii="Times New Roman" w:eastAsia="Times New Roman" w:hAnsi="Times New Roman" w:cs="Times New Roman"/>
            <w:sz w:val="24"/>
            <w:szCs w:val="24"/>
            <w:lang w:eastAsia="en-GB"/>
          </w:rPr>
          <w:t>https://doi.org/10.1159/000129669</w:t>
        </w:r>
      </w:hyperlink>
    </w:p>
    <w:p w14:paraId="4F4CC5BA"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4F4A3D4C"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r w:rsidRPr="00BE5F8F">
        <w:rPr>
          <w:rFonts w:ascii="Times New Roman" w:eastAsia="Times New Roman" w:hAnsi="Times New Roman" w:cs="Times New Roman"/>
          <w:color w:val="000000" w:themeColor="text1"/>
          <w:sz w:val="24"/>
          <w:szCs w:val="24"/>
          <w:lang w:eastAsia="en-GB"/>
        </w:rPr>
        <w:t xml:space="preserve">Huang, Y., Hu, H., Wang, L., Zhang, Y., Wang, X., Wang, Y., … &amp; Chan, R. (2023). Relationships between childhood trauma and dimensional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a network analysis and replication. Asian Journal of Psychiatry, 85, 103598. https://doi.org/10.1016/j.ajp.2023.103598</w:t>
      </w:r>
    </w:p>
    <w:p w14:paraId="6E1E6672"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p>
    <w:p w14:paraId="1F4D1B74"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Islam, M., </w:t>
      </w:r>
      <w:proofErr w:type="spellStart"/>
      <w:r w:rsidRPr="00BE5F8F">
        <w:rPr>
          <w:rFonts w:ascii="Times New Roman" w:eastAsia="Times New Roman" w:hAnsi="Times New Roman" w:cs="Times New Roman"/>
          <w:color w:val="000000" w:themeColor="text1"/>
          <w:sz w:val="24"/>
          <w:szCs w:val="24"/>
          <w:lang w:eastAsia="en-GB"/>
        </w:rPr>
        <w:t>Habtewold</w:t>
      </w:r>
      <w:proofErr w:type="spellEnd"/>
      <w:r w:rsidRPr="00BE5F8F">
        <w:rPr>
          <w:rFonts w:ascii="Times New Roman" w:eastAsia="Times New Roman" w:hAnsi="Times New Roman" w:cs="Times New Roman"/>
          <w:color w:val="000000" w:themeColor="text1"/>
          <w:sz w:val="24"/>
          <w:szCs w:val="24"/>
          <w:lang w:eastAsia="en-GB"/>
        </w:rPr>
        <w:t xml:space="preserve">, T., Es, F., </w:t>
      </w:r>
      <w:proofErr w:type="spellStart"/>
      <w:r w:rsidRPr="00BE5F8F">
        <w:rPr>
          <w:rFonts w:ascii="Times New Roman" w:eastAsia="Times New Roman" w:hAnsi="Times New Roman" w:cs="Times New Roman"/>
          <w:color w:val="000000" w:themeColor="text1"/>
          <w:sz w:val="24"/>
          <w:szCs w:val="24"/>
          <w:lang w:eastAsia="en-GB"/>
        </w:rPr>
        <w:t>Quee</w:t>
      </w:r>
      <w:proofErr w:type="spellEnd"/>
      <w:r w:rsidRPr="00BE5F8F">
        <w:rPr>
          <w:rFonts w:ascii="Times New Roman" w:eastAsia="Times New Roman" w:hAnsi="Times New Roman" w:cs="Times New Roman"/>
          <w:color w:val="000000" w:themeColor="text1"/>
          <w:sz w:val="24"/>
          <w:szCs w:val="24"/>
          <w:lang w:eastAsia="en-GB"/>
        </w:rPr>
        <w:t xml:space="preserve">, P., Heuvel, E., Alizadeh, B., … &amp; Bruggeman, R. (2018). Long‐term cognitive trajectories and heterogeneity in patients with schizophrenia and their unaffected siblings. </w:t>
      </w:r>
      <w:r w:rsidRPr="00BE5F8F">
        <w:rPr>
          <w:rFonts w:ascii="Times New Roman" w:eastAsia="Times New Roman" w:hAnsi="Times New Roman" w:cs="Times New Roman"/>
          <w:i/>
          <w:iCs/>
          <w:color w:val="000000" w:themeColor="text1"/>
          <w:sz w:val="24"/>
          <w:szCs w:val="24"/>
          <w:lang w:eastAsia="en-GB"/>
        </w:rPr>
        <w:t xml:space="preserve">Acta </w:t>
      </w:r>
      <w:proofErr w:type="spellStart"/>
      <w:r w:rsidRPr="00BE5F8F">
        <w:rPr>
          <w:rFonts w:ascii="Times New Roman" w:eastAsia="Times New Roman" w:hAnsi="Times New Roman" w:cs="Times New Roman"/>
          <w:i/>
          <w:iCs/>
          <w:color w:val="000000" w:themeColor="text1"/>
          <w:sz w:val="24"/>
          <w:szCs w:val="24"/>
          <w:lang w:eastAsia="en-GB"/>
        </w:rPr>
        <w:t>Psychiatrica</w:t>
      </w:r>
      <w:proofErr w:type="spellEnd"/>
      <w:r w:rsidRPr="00BE5F8F">
        <w:rPr>
          <w:rFonts w:ascii="Times New Roman" w:eastAsia="Times New Roman" w:hAnsi="Times New Roman" w:cs="Times New Roman"/>
          <w:i/>
          <w:iCs/>
          <w:color w:val="000000" w:themeColor="text1"/>
          <w:sz w:val="24"/>
          <w:szCs w:val="24"/>
          <w:lang w:eastAsia="en-GB"/>
        </w:rPr>
        <w:t xml:space="preserve"> Scandinavica</w:t>
      </w:r>
      <w:r w:rsidRPr="00BE5F8F">
        <w:rPr>
          <w:rFonts w:ascii="Times New Roman" w:eastAsia="Times New Roman" w:hAnsi="Times New Roman" w:cs="Times New Roman"/>
          <w:color w:val="000000" w:themeColor="text1"/>
          <w:sz w:val="24"/>
          <w:szCs w:val="24"/>
          <w:lang w:eastAsia="en-GB"/>
        </w:rPr>
        <w:t xml:space="preserve">, 138(6), 591-604. </w:t>
      </w:r>
      <w:hyperlink r:id="rId46" w:history="1">
        <w:r w:rsidRPr="00BE5F8F">
          <w:rPr>
            <w:rStyle w:val="Hyperlink"/>
            <w:rFonts w:ascii="Times New Roman" w:eastAsia="Times New Roman" w:hAnsi="Times New Roman" w:cs="Times New Roman"/>
            <w:color w:val="000000" w:themeColor="text1"/>
            <w:sz w:val="24"/>
            <w:szCs w:val="24"/>
            <w:u w:val="none"/>
            <w:lang w:eastAsia="en-GB"/>
          </w:rPr>
          <w:t>https://doi.org/10.1111/acps.12961</w:t>
        </w:r>
      </w:hyperlink>
    </w:p>
    <w:p w14:paraId="6C22E450"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119DD397"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Jacob, L., Smith, L., McDermott, D., Haro, J., Stickley, A., &amp; Koyanagi, A. (2019). Relationship between sexual orientation and psychotic experiences in the general population in England. </w:t>
      </w:r>
      <w:r w:rsidRPr="00BE5F8F">
        <w:rPr>
          <w:rFonts w:ascii="Times New Roman" w:eastAsia="Times New Roman" w:hAnsi="Times New Roman" w:cs="Times New Roman"/>
          <w:i/>
          <w:iCs/>
          <w:color w:val="000000" w:themeColor="text1"/>
          <w:sz w:val="24"/>
          <w:szCs w:val="24"/>
          <w:lang w:eastAsia="en-GB"/>
        </w:rPr>
        <w:t>Psychological Medicine</w:t>
      </w:r>
      <w:r w:rsidRPr="00BE5F8F">
        <w:rPr>
          <w:rFonts w:ascii="Times New Roman" w:eastAsia="Times New Roman" w:hAnsi="Times New Roman" w:cs="Times New Roman"/>
          <w:color w:val="000000" w:themeColor="text1"/>
          <w:sz w:val="24"/>
          <w:szCs w:val="24"/>
          <w:lang w:eastAsia="en-GB"/>
        </w:rPr>
        <w:t>, 51(1), 138-146. https://doi.org/10.1017/s003329171900309x</w:t>
      </w:r>
    </w:p>
    <w:p w14:paraId="6ECB0B83"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7E85A19D"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Johns, L. C., &amp; van Os, J. (2001). The continuity of psychotic experiences in the general population. </w:t>
      </w:r>
      <w:r w:rsidRPr="00BE5F8F">
        <w:rPr>
          <w:rFonts w:ascii="Times New Roman" w:eastAsia="Times New Roman" w:hAnsi="Times New Roman" w:cs="Times New Roman"/>
          <w:i/>
          <w:iCs/>
          <w:color w:val="000000" w:themeColor="text1"/>
          <w:sz w:val="24"/>
          <w:szCs w:val="24"/>
          <w:lang w:eastAsia="en-GB"/>
        </w:rPr>
        <w:t>Clinical Psychology Review, 21</w:t>
      </w:r>
      <w:r w:rsidRPr="00BE5F8F">
        <w:rPr>
          <w:rFonts w:ascii="Times New Roman" w:eastAsia="Times New Roman" w:hAnsi="Times New Roman" w:cs="Times New Roman"/>
          <w:color w:val="000000" w:themeColor="text1"/>
          <w:sz w:val="24"/>
          <w:szCs w:val="24"/>
          <w:lang w:eastAsia="en-GB"/>
        </w:rPr>
        <w:t xml:space="preserve">(8), 1125-1141. </w:t>
      </w:r>
      <w:hyperlink r:id="rId47" w:history="1">
        <w:r w:rsidRPr="00BE5F8F">
          <w:rPr>
            <w:rStyle w:val="Hyperlink"/>
            <w:rFonts w:ascii="Times New Roman" w:eastAsia="Times New Roman" w:hAnsi="Times New Roman" w:cs="Times New Roman"/>
            <w:color w:val="000000" w:themeColor="text1"/>
            <w:sz w:val="24"/>
            <w:szCs w:val="24"/>
            <w:u w:val="none"/>
            <w:lang w:eastAsia="en-GB"/>
          </w:rPr>
          <w:t>https://doi.org/10.1016/S0272-7358(01)00103-9</w:t>
        </w:r>
      </w:hyperlink>
    </w:p>
    <w:p w14:paraId="6795FC25"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7FF6F7DF"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Kemp, K., </w:t>
      </w:r>
      <w:proofErr w:type="spellStart"/>
      <w:r w:rsidRPr="00BE5F8F">
        <w:rPr>
          <w:rFonts w:ascii="Times New Roman" w:eastAsia="Times New Roman" w:hAnsi="Times New Roman" w:cs="Times New Roman"/>
          <w:color w:val="000000" w:themeColor="text1"/>
          <w:sz w:val="24"/>
          <w:szCs w:val="24"/>
          <w:lang w:eastAsia="en-GB"/>
        </w:rPr>
        <w:t>Bathery</w:t>
      </w:r>
      <w:proofErr w:type="spellEnd"/>
      <w:r w:rsidRPr="00BE5F8F">
        <w:rPr>
          <w:rFonts w:ascii="Times New Roman" w:eastAsia="Times New Roman" w:hAnsi="Times New Roman" w:cs="Times New Roman"/>
          <w:color w:val="000000" w:themeColor="text1"/>
          <w:sz w:val="24"/>
          <w:szCs w:val="24"/>
          <w:lang w:eastAsia="en-GB"/>
        </w:rPr>
        <w:t xml:space="preserve">, A., Barrantes‐Vidal, N., &amp; </w:t>
      </w:r>
      <w:proofErr w:type="spellStart"/>
      <w:r w:rsidRPr="00BE5F8F">
        <w:rPr>
          <w:rFonts w:ascii="Times New Roman" w:eastAsia="Times New Roman" w:hAnsi="Times New Roman" w:cs="Times New Roman"/>
          <w:color w:val="000000" w:themeColor="text1"/>
          <w:sz w:val="24"/>
          <w:szCs w:val="24"/>
          <w:lang w:eastAsia="en-GB"/>
        </w:rPr>
        <w:t>Kwapil</w:t>
      </w:r>
      <w:proofErr w:type="spellEnd"/>
      <w:r w:rsidRPr="00BE5F8F">
        <w:rPr>
          <w:rFonts w:ascii="Times New Roman" w:eastAsia="Times New Roman" w:hAnsi="Times New Roman" w:cs="Times New Roman"/>
          <w:color w:val="000000" w:themeColor="text1"/>
          <w:sz w:val="24"/>
          <w:szCs w:val="24"/>
          <w:lang w:eastAsia="en-GB"/>
        </w:rPr>
        <w:t xml:space="preserve">, T. (2020). Positive, negative, and disorganized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predict differential patterns of interview-rated schizophrenia-spectrum symptoms and impairment. Assessment, 28(1), 141-152. </w:t>
      </w:r>
      <w:hyperlink r:id="rId48" w:history="1">
        <w:r w:rsidRPr="00BE5F8F">
          <w:rPr>
            <w:rStyle w:val="Hyperlink"/>
            <w:rFonts w:ascii="Times New Roman" w:eastAsia="Times New Roman" w:hAnsi="Times New Roman" w:cs="Times New Roman"/>
            <w:sz w:val="24"/>
            <w:szCs w:val="24"/>
            <w:lang w:eastAsia="en-GB"/>
          </w:rPr>
          <w:t>https://doi.org/10.1177/1073191119900008</w:t>
        </w:r>
      </w:hyperlink>
    </w:p>
    <w:p w14:paraId="40901D73"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73C68CEE"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lastRenderedPageBreak/>
        <w:t xml:space="preserve">Kemp, K. C., Gross, G. M., &amp; </w:t>
      </w:r>
      <w:proofErr w:type="spellStart"/>
      <w:r w:rsidRPr="00BE5F8F">
        <w:rPr>
          <w:rFonts w:ascii="Times New Roman" w:eastAsia="Times New Roman" w:hAnsi="Times New Roman" w:cs="Times New Roman"/>
          <w:color w:val="000000" w:themeColor="text1"/>
          <w:sz w:val="24"/>
          <w:szCs w:val="24"/>
          <w:lang w:eastAsia="en-GB"/>
        </w:rPr>
        <w:t>Kwapil</w:t>
      </w:r>
      <w:proofErr w:type="spellEnd"/>
      <w:r w:rsidRPr="00BE5F8F">
        <w:rPr>
          <w:rFonts w:ascii="Times New Roman" w:eastAsia="Times New Roman" w:hAnsi="Times New Roman" w:cs="Times New Roman"/>
          <w:color w:val="000000" w:themeColor="text1"/>
          <w:sz w:val="24"/>
          <w:szCs w:val="24"/>
          <w:lang w:eastAsia="en-GB"/>
        </w:rPr>
        <w:t xml:space="preserve">, T. R. (2020). Psychometric Properties of the Multidimensional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Scale and Multidimensional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Scale–Brief: Item and Scale Test–Retest Reliability and Concordance of Original and Brief Forms. </w:t>
      </w:r>
      <w:r w:rsidRPr="00BE5F8F">
        <w:rPr>
          <w:rFonts w:ascii="Times New Roman" w:eastAsia="Times New Roman" w:hAnsi="Times New Roman" w:cs="Times New Roman"/>
          <w:i/>
          <w:iCs/>
          <w:color w:val="000000" w:themeColor="text1"/>
          <w:sz w:val="24"/>
          <w:szCs w:val="24"/>
          <w:lang w:eastAsia="en-GB"/>
        </w:rPr>
        <w:t>Journal of Personality Assessment</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102</w:t>
      </w:r>
      <w:r w:rsidRPr="00BE5F8F">
        <w:rPr>
          <w:rFonts w:ascii="Times New Roman" w:eastAsia="Times New Roman" w:hAnsi="Times New Roman" w:cs="Times New Roman"/>
          <w:color w:val="000000" w:themeColor="text1"/>
          <w:sz w:val="24"/>
          <w:szCs w:val="24"/>
          <w:lang w:eastAsia="en-GB"/>
        </w:rPr>
        <w:t>(4), 508–515. https://doi.org/10.1080/00223891.2019.1591425</w:t>
      </w:r>
    </w:p>
    <w:p w14:paraId="23198398"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24DA1EE2"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Kirchner, S. K., </w:t>
      </w:r>
      <w:proofErr w:type="spellStart"/>
      <w:r w:rsidRPr="00BE5F8F">
        <w:rPr>
          <w:rFonts w:ascii="Times New Roman" w:eastAsia="Times New Roman" w:hAnsi="Times New Roman" w:cs="Times New Roman"/>
          <w:color w:val="000000" w:themeColor="text1"/>
          <w:sz w:val="24"/>
          <w:szCs w:val="24"/>
          <w:lang w:eastAsia="en-GB"/>
        </w:rPr>
        <w:t>Roeh</w:t>
      </w:r>
      <w:proofErr w:type="spellEnd"/>
      <w:r w:rsidRPr="00BE5F8F">
        <w:rPr>
          <w:rFonts w:ascii="Times New Roman" w:eastAsia="Times New Roman" w:hAnsi="Times New Roman" w:cs="Times New Roman"/>
          <w:color w:val="000000" w:themeColor="text1"/>
          <w:sz w:val="24"/>
          <w:szCs w:val="24"/>
          <w:lang w:eastAsia="en-GB"/>
        </w:rPr>
        <w:t xml:space="preserve">, A., Nolden, J., &amp; Hasan, A. (2018). Diagnosis and treatment of schizotypal personality disorder: evidence from a systematic review. In </w:t>
      </w:r>
      <w:proofErr w:type="spellStart"/>
      <w:r w:rsidRPr="00BE5F8F">
        <w:rPr>
          <w:rFonts w:ascii="Times New Roman" w:eastAsia="Times New Roman" w:hAnsi="Times New Roman" w:cs="Times New Roman"/>
          <w:i/>
          <w:iCs/>
          <w:color w:val="000000" w:themeColor="text1"/>
          <w:sz w:val="24"/>
          <w:szCs w:val="24"/>
          <w:lang w:eastAsia="en-GB"/>
        </w:rPr>
        <w:t>npj</w:t>
      </w:r>
      <w:proofErr w:type="spellEnd"/>
      <w:r w:rsidRPr="00BE5F8F">
        <w:rPr>
          <w:rFonts w:ascii="Times New Roman" w:eastAsia="Times New Roman" w:hAnsi="Times New Roman" w:cs="Times New Roman"/>
          <w:i/>
          <w:iCs/>
          <w:color w:val="000000" w:themeColor="text1"/>
          <w:sz w:val="24"/>
          <w:szCs w:val="24"/>
          <w:lang w:eastAsia="en-GB"/>
        </w:rPr>
        <w:t xml:space="preserve"> Schizophrenia</w:t>
      </w:r>
      <w:r w:rsidRPr="00BE5F8F">
        <w:rPr>
          <w:rFonts w:ascii="Times New Roman" w:eastAsia="Times New Roman" w:hAnsi="Times New Roman" w:cs="Times New Roman"/>
          <w:color w:val="000000" w:themeColor="text1"/>
          <w:sz w:val="24"/>
          <w:szCs w:val="24"/>
          <w:lang w:eastAsia="en-GB"/>
        </w:rPr>
        <w:t xml:space="preserve"> (Vol. 4, Issue 1). Nature Publishing Group. https://doi.org/10.1038/s41537-018-0062-8</w:t>
      </w:r>
    </w:p>
    <w:p w14:paraId="5EDF9493"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4253A863"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Koreen, A. R., Siris, S. G., Chakos, M., </w:t>
      </w:r>
      <w:proofErr w:type="spellStart"/>
      <w:r w:rsidRPr="00BE5F8F">
        <w:rPr>
          <w:rFonts w:ascii="Times New Roman" w:eastAsia="Times New Roman" w:hAnsi="Times New Roman" w:cs="Times New Roman"/>
          <w:color w:val="000000" w:themeColor="text1"/>
          <w:sz w:val="24"/>
          <w:szCs w:val="24"/>
          <w:lang w:eastAsia="en-GB"/>
        </w:rPr>
        <w:t>Alvir</w:t>
      </w:r>
      <w:proofErr w:type="spellEnd"/>
      <w:r w:rsidRPr="00BE5F8F">
        <w:rPr>
          <w:rFonts w:ascii="Times New Roman" w:eastAsia="Times New Roman" w:hAnsi="Times New Roman" w:cs="Times New Roman"/>
          <w:color w:val="000000" w:themeColor="text1"/>
          <w:sz w:val="24"/>
          <w:szCs w:val="24"/>
          <w:lang w:eastAsia="en-GB"/>
        </w:rPr>
        <w:t>, J., Mayerhoff, D., &amp; Lieberman, J. (1993). Depression in first-episode schizophrenia. </w:t>
      </w:r>
      <w:r w:rsidRPr="00BE5F8F">
        <w:rPr>
          <w:rFonts w:ascii="Times New Roman" w:eastAsia="Times New Roman" w:hAnsi="Times New Roman" w:cs="Times New Roman"/>
          <w:i/>
          <w:iCs/>
          <w:color w:val="000000" w:themeColor="text1"/>
          <w:sz w:val="24"/>
          <w:szCs w:val="24"/>
          <w:lang w:eastAsia="en-GB"/>
        </w:rPr>
        <w:t>The American journal of psychiatry</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150</w:t>
      </w:r>
      <w:r w:rsidRPr="00BE5F8F">
        <w:rPr>
          <w:rFonts w:ascii="Times New Roman" w:eastAsia="Times New Roman" w:hAnsi="Times New Roman" w:cs="Times New Roman"/>
          <w:color w:val="000000" w:themeColor="text1"/>
          <w:sz w:val="24"/>
          <w:szCs w:val="24"/>
          <w:lang w:eastAsia="en-GB"/>
        </w:rPr>
        <w:t xml:space="preserve">(11), 1643–1648. </w:t>
      </w:r>
      <w:hyperlink r:id="rId49" w:history="1">
        <w:r w:rsidRPr="00BE5F8F">
          <w:rPr>
            <w:rStyle w:val="Hyperlink"/>
            <w:rFonts w:ascii="Times New Roman" w:eastAsia="Times New Roman" w:hAnsi="Times New Roman" w:cs="Times New Roman"/>
            <w:sz w:val="24"/>
            <w:szCs w:val="24"/>
            <w:lang w:eastAsia="en-GB"/>
          </w:rPr>
          <w:t>https://doi.org/10.1176/ajp.150.11.1643</w:t>
        </w:r>
      </w:hyperlink>
    </w:p>
    <w:p w14:paraId="1E6FC7C4"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414F6FF6"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t>Kwapil</w:t>
      </w:r>
      <w:proofErr w:type="spellEnd"/>
      <w:r w:rsidRPr="00BE5F8F">
        <w:rPr>
          <w:rFonts w:ascii="Times New Roman" w:eastAsia="Times New Roman" w:hAnsi="Times New Roman" w:cs="Times New Roman"/>
          <w:color w:val="000000" w:themeColor="text1"/>
          <w:sz w:val="24"/>
          <w:szCs w:val="24"/>
          <w:lang w:eastAsia="en-GB"/>
        </w:rPr>
        <w:t xml:space="preserve">, T. R. (1998). Social anhedonia as a predictor of the development of schizophrenia- spectrum disorders. </w:t>
      </w:r>
      <w:r w:rsidRPr="00BE5F8F">
        <w:rPr>
          <w:rFonts w:ascii="Times New Roman" w:eastAsia="Times New Roman" w:hAnsi="Times New Roman" w:cs="Times New Roman"/>
          <w:i/>
          <w:iCs/>
          <w:color w:val="000000" w:themeColor="text1"/>
          <w:sz w:val="24"/>
          <w:szCs w:val="24"/>
          <w:lang w:eastAsia="en-GB"/>
        </w:rPr>
        <w:t>Journal of Abnormal Psychology</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107</w:t>
      </w:r>
      <w:r w:rsidRPr="00BE5F8F">
        <w:rPr>
          <w:rFonts w:ascii="Times New Roman" w:eastAsia="Times New Roman" w:hAnsi="Times New Roman" w:cs="Times New Roman"/>
          <w:color w:val="000000" w:themeColor="text1"/>
          <w:sz w:val="24"/>
          <w:szCs w:val="24"/>
          <w:lang w:eastAsia="en-GB"/>
        </w:rPr>
        <w:t>(4), 558–565. https://doi.org/10.1037/0021-843X.107.4.558</w:t>
      </w:r>
    </w:p>
    <w:p w14:paraId="1F870E54"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1B3D7DD1"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t>Kwapil</w:t>
      </w:r>
      <w:proofErr w:type="spellEnd"/>
      <w:r w:rsidRPr="00BE5F8F">
        <w:rPr>
          <w:rFonts w:ascii="Times New Roman" w:eastAsia="Times New Roman" w:hAnsi="Times New Roman" w:cs="Times New Roman"/>
          <w:color w:val="000000" w:themeColor="text1"/>
          <w:sz w:val="24"/>
          <w:szCs w:val="24"/>
          <w:lang w:eastAsia="en-GB"/>
        </w:rPr>
        <w:t xml:space="preserve">, T. R., Barrantes-Vidal, N., &amp; Silvia, P. J. (2008). The dimensional structure of the </w:t>
      </w:r>
      <w:proofErr w:type="spellStart"/>
      <w:r w:rsidRPr="00BE5F8F">
        <w:rPr>
          <w:rFonts w:ascii="Times New Roman" w:eastAsia="Times New Roman" w:hAnsi="Times New Roman" w:cs="Times New Roman"/>
          <w:color w:val="000000" w:themeColor="text1"/>
          <w:sz w:val="24"/>
          <w:szCs w:val="24"/>
          <w:lang w:eastAsia="en-GB"/>
        </w:rPr>
        <w:t>wisconsin</w:t>
      </w:r>
      <w:proofErr w:type="spellEnd"/>
      <w:r w:rsidRPr="00BE5F8F">
        <w:rPr>
          <w:rFonts w:ascii="Times New Roman" w:eastAsia="Times New Roman" w:hAnsi="Times New Roman" w:cs="Times New Roman"/>
          <w:color w:val="000000" w:themeColor="text1"/>
          <w:sz w:val="24"/>
          <w:szCs w:val="24"/>
          <w:lang w:eastAsia="en-GB"/>
        </w:rPr>
        <w:t xml:space="preserve">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scales: Factor identification and construct validity. </w:t>
      </w:r>
      <w:r w:rsidRPr="00BE5F8F">
        <w:rPr>
          <w:rFonts w:ascii="Times New Roman" w:eastAsia="Times New Roman" w:hAnsi="Times New Roman" w:cs="Times New Roman"/>
          <w:i/>
          <w:iCs/>
          <w:color w:val="000000" w:themeColor="text1"/>
          <w:sz w:val="24"/>
          <w:szCs w:val="24"/>
          <w:lang w:eastAsia="en-GB"/>
        </w:rPr>
        <w:t>Schizophrenia Bulletin</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34</w:t>
      </w:r>
      <w:r w:rsidRPr="00BE5F8F">
        <w:rPr>
          <w:rFonts w:ascii="Times New Roman" w:eastAsia="Times New Roman" w:hAnsi="Times New Roman" w:cs="Times New Roman"/>
          <w:color w:val="000000" w:themeColor="text1"/>
          <w:sz w:val="24"/>
          <w:szCs w:val="24"/>
          <w:lang w:eastAsia="en-GB"/>
        </w:rPr>
        <w:t xml:space="preserve">(3), 444–457. </w:t>
      </w:r>
      <w:hyperlink r:id="rId50" w:history="1">
        <w:r w:rsidRPr="00BE5F8F">
          <w:rPr>
            <w:rStyle w:val="Hyperlink"/>
            <w:rFonts w:ascii="Times New Roman" w:eastAsia="Times New Roman" w:hAnsi="Times New Roman" w:cs="Times New Roman"/>
            <w:color w:val="000000" w:themeColor="text1"/>
            <w:sz w:val="24"/>
            <w:szCs w:val="24"/>
            <w:u w:val="none"/>
            <w:lang w:eastAsia="en-GB"/>
          </w:rPr>
          <w:t>https://doi.org/10.1093/schbul/sbm098</w:t>
        </w:r>
      </w:hyperlink>
    </w:p>
    <w:p w14:paraId="2110717A"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0EDE11CA"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t>Kwapil</w:t>
      </w:r>
      <w:proofErr w:type="spellEnd"/>
      <w:r w:rsidRPr="00BE5F8F">
        <w:rPr>
          <w:rFonts w:ascii="Times New Roman" w:eastAsia="Times New Roman" w:hAnsi="Times New Roman" w:cs="Times New Roman"/>
          <w:color w:val="000000" w:themeColor="text1"/>
          <w:sz w:val="24"/>
          <w:szCs w:val="24"/>
          <w:lang w:eastAsia="en-GB"/>
        </w:rPr>
        <w:t xml:space="preserve">, T. R., &amp; Barrantes-Vidal, N. (2015).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Looking back and moving forward. </w:t>
      </w:r>
      <w:r w:rsidRPr="00BE5F8F">
        <w:rPr>
          <w:rFonts w:ascii="Times New Roman" w:eastAsia="Times New Roman" w:hAnsi="Times New Roman" w:cs="Times New Roman"/>
          <w:i/>
          <w:iCs/>
          <w:color w:val="000000" w:themeColor="text1"/>
          <w:sz w:val="24"/>
          <w:szCs w:val="24"/>
          <w:lang w:eastAsia="en-GB"/>
        </w:rPr>
        <w:t>Schizophrenia Bulletin, 41</w:t>
      </w:r>
      <w:r w:rsidRPr="00BE5F8F">
        <w:rPr>
          <w:rFonts w:ascii="Times New Roman" w:eastAsia="Times New Roman" w:hAnsi="Times New Roman" w:cs="Times New Roman"/>
          <w:color w:val="000000" w:themeColor="text1"/>
          <w:sz w:val="24"/>
          <w:szCs w:val="24"/>
          <w:lang w:eastAsia="en-GB"/>
        </w:rPr>
        <w:t>(Suppl_2), S366-S373. https://doi.org/10.1093/schbul/sbu186</w:t>
      </w:r>
    </w:p>
    <w:p w14:paraId="785D3C42"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2BDDB3ED"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t>Kwapil</w:t>
      </w:r>
      <w:proofErr w:type="spellEnd"/>
      <w:r w:rsidRPr="00BE5F8F">
        <w:rPr>
          <w:rFonts w:ascii="Times New Roman" w:eastAsia="Times New Roman" w:hAnsi="Times New Roman" w:cs="Times New Roman"/>
          <w:color w:val="000000" w:themeColor="text1"/>
          <w:sz w:val="24"/>
          <w:szCs w:val="24"/>
          <w:lang w:eastAsia="en-GB"/>
        </w:rPr>
        <w:t xml:space="preserve">, T. R., Clark, H. E., </w:t>
      </w:r>
      <w:proofErr w:type="spellStart"/>
      <w:r w:rsidRPr="00BE5F8F">
        <w:rPr>
          <w:rFonts w:ascii="Times New Roman" w:eastAsia="Times New Roman" w:hAnsi="Times New Roman" w:cs="Times New Roman"/>
          <w:color w:val="000000" w:themeColor="text1"/>
          <w:sz w:val="24"/>
          <w:szCs w:val="24"/>
          <w:lang w:eastAsia="en-GB"/>
        </w:rPr>
        <w:t>Rbeiz</w:t>
      </w:r>
      <w:proofErr w:type="spellEnd"/>
      <w:r w:rsidRPr="00BE5F8F">
        <w:rPr>
          <w:rFonts w:ascii="Times New Roman" w:eastAsia="Times New Roman" w:hAnsi="Times New Roman" w:cs="Times New Roman"/>
          <w:color w:val="000000" w:themeColor="text1"/>
          <w:sz w:val="24"/>
          <w:szCs w:val="24"/>
          <w:lang w:eastAsia="en-GB"/>
        </w:rPr>
        <w:t xml:space="preserve">, K. S., </w:t>
      </w:r>
      <w:proofErr w:type="spellStart"/>
      <w:r w:rsidRPr="00BE5F8F">
        <w:rPr>
          <w:rFonts w:ascii="Times New Roman" w:eastAsia="Times New Roman" w:hAnsi="Times New Roman" w:cs="Times New Roman"/>
          <w:color w:val="000000" w:themeColor="text1"/>
          <w:sz w:val="24"/>
          <w:szCs w:val="24"/>
          <w:lang w:eastAsia="en-GB"/>
        </w:rPr>
        <w:t>Bathery</w:t>
      </w:r>
      <w:proofErr w:type="spellEnd"/>
      <w:r w:rsidRPr="00BE5F8F">
        <w:rPr>
          <w:rFonts w:ascii="Times New Roman" w:eastAsia="Times New Roman" w:hAnsi="Times New Roman" w:cs="Times New Roman"/>
          <w:color w:val="000000" w:themeColor="text1"/>
          <w:sz w:val="24"/>
          <w:szCs w:val="24"/>
          <w:lang w:eastAsia="en-GB"/>
        </w:rPr>
        <w:t xml:space="preserve">, A. J., Kemp, K. C., &amp; Barrantes-Vidal, N. (2022). Association of positive, negative, and disorganized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with cluster a, borderline, and avoidant personality disorders and traits. </w:t>
      </w:r>
      <w:r w:rsidRPr="00BE5F8F">
        <w:rPr>
          <w:rFonts w:ascii="Times New Roman" w:eastAsia="Times New Roman" w:hAnsi="Times New Roman" w:cs="Times New Roman"/>
          <w:i/>
          <w:iCs/>
          <w:color w:val="000000" w:themeColor="text1"/>
          <w:sz w:val="24"/>
          <w:szCs w:val="24"/>
          <w:lang w:eastAsia="en-GB"/>
        </w:rPr>
        <w:t>Personality disorders</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13</w:t>
      </w:r>
      <w:r w:rsidRPr="00BE5F8F">
        <w:rPr>
          <w:rFonts w:ascii="Times New Roman" w:eastAsia="Times New Roman" w:hAnsi="Times New Roman" w:cs="Times New Roman"/>
          <w:color w:val="000000" w:themeColor="text1"/>
          <w:sz w:val="24"/>
          <w:szCs w:val="24"/>
          <w:lang w:eastAsia="en-GB"/>
        </w:rPr>
        <w:t xml:space="preserve">(2), 182–191. </w:t>
      </w:r>
      <w:hyperlink r:id="rId51" w:history="1">
        <w:r w:rsidRPr="00BE5F8F">
          <w:rPr>
            <w:rStyle w:val="Hyperlink"/>
            <w:rFonts w:ascii="Times New Roman" w:eastAsia="Times New Roman" w:hAnsi="Times New Roman" w:cs="Times New Roman"/>
            <w:color w:val="000000" w:themeColor="text1"/>
            <w:sz w:val="24"/>
            <w:szCs w:val="24"/>
            <w:u w:val="none"/>
            <w:lang w:eastAsia="en-GB"/>
          </w:rPr>
          <w:t>https://doi.org/10.1037/per0000488</w:t>
        </w:r>
      </w:hyperlink>
    </w:p>
    <w:p w14:paraId="734C5FFD"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p>
    <w:p w14:paraId="540B6565"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t>Kwapil</w:t>
      </w:r>
      <w:proofErr w:type="spellEnd"/>
      <w:r w:rsidRPr="00BE5F8F">
        <w:rPr>
          <w:rFonts w:ascii="Times New Roman" w:eastAsia="Times New Roman" w:hAnsi="Times New Roman" w:cs="Times New Roman"/>
          <w:color w:val="000000" w:themeColor="text1"/>
          <w:sz w:val="24"/>
          <w:szCs w:val="24"/>
          <w:lang w:eastAsia="en-GB"/>
        </w:rPr>
        <w:t xml:space="preserve">, T. R., Gross, G. M., Silvia, P. J., &amp; Barrantes-Vidal, N. (2013). Prediction of psychopathology and functional impairment by positive and negative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in the </w:t>
      </w:r>
      <w:proofErr w:type="spellStart"/>
      <w:r w:rsidRPr="00BE5F8F">
        <w:rPr>
          <w:rFonts w:ascii="Times New Roman" w:eastAsia="Times New Roman" w:hAnsi="Times New Roman" w:cs="Times New Roman"/>
          <w:color w:val="000000" w:themeColor="text1"/>
          <w:sz w:val="24"/>
          <w:szCs w:val="24"/>
          <w:lang w:eastAsia="en-GB"/>
        </w:rPr>
        <w:t>chapmans’</w:t>
      </w:r>
      <w:proofErr w:type="spellEnd"/>
      <w:r w:rsidRPr="00BE5F8F">
        <w:rPr>
          <w:rFonts w:ascii="Times New Roman" w:eastAsia="Times New Roman" w:hAnsi="Times New Roman" w:cs="Times New Roman"/>
          <w:color w:val="000000" w:themeColor="text1"/>
          <w:sz w:val="24"/>
          <w:szCs w:val="24"/>
          <w:lang w:eastAsia="en-GB"/>
        </w:rPr>
        <w:t xml:space="preserve"> ten-year longitudinal study. </w:t>
      </w:r>
      <w:r w:rsidRPr="00BE5F8F">
        <w:rPr>
          <w:rFonts w:ascii="Times New Roman" w:eastAsia="Times New Roman" w:hAnsi="Times New Roman" w:cs="Times New Roman"/>
          <w:i/>
          <w:iCs/>
          <w:color w:val="000000" w:themeColor="text1"/>
          <w:sz w:val="24"/>
          <w:szCs w:val="24"/>
          <w:lang w:eastAsia="en-GB"/>
        </w:rPr>
        <w:t>Journal of Abnormal Psychology</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122</w:t>
      </w:r>
      <w:r w:rsidRPr="00BE5F8F">
        <w:rPr>
          <w:rFonts w:ascii="Times New Roman" w:eastAsia="Times New Roman" w:hAnsi="Times New Roman" w:cs="Times New Roman"/>
          <w:color w:val="000000" w:themeColor="text1"/>
          <w:sz w:val="24"/>
          <w:szCs w:val="24"/>
          <w:lang w:eastAsia="en-GB"/>
        </w:rPr>
        <w:t xml:space="preserve">(3), 807–815. </w:t>
      </w:r>
      <w:hyperlink r:id="rId52" w:history="1">
        <w:r w:rsidRPr="00BE5F8F">
          <w:rPr>
            <w:rStyle w:val="Hyperlink"/>
            <w:rFonts w:ascii="Times New Roman" w:eastAsia="Times New Roman" w:hAnsi="Times New Roman" w:cs="Times New Roman"/>
            <w:color w:val="000000" w:themeColor="text1"/>
            <w:sz w:val="24"/>
            <w:szCs w:val="24"/>
            <w:u w:val="none"/>
            <w:lang w:eastAsia="en-GB"/>
          </w:rPr>
          <w:t>https://doi.org/10.1037/a0033759</w:t>
        </w:r>
      </w:hyperlink>
    </w:p>
    <w:p w14:paraId="543DB087"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5DAA06E7"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lastRenderedPageBreak/>
        <w:t>Kwapil</w:t>
      </w:r>
      <w:proofErr w:type="spellEnd"/>
      <w:r w:rsidRPr="00BE5F8F">
        <w:rPr>
          <w:rFonts w:ascii="Times New Roman" w:eastAsia="Times New Roman" w:hAnsi="Times New Roman" w:cs="Times New Roman"/>
          <w:color w:val="000000" w:themeColor="text1"/>
          <w:sz w:val="24"/>
          <w:szCs w:val="24"/>
          <w:lang w:eastAsia="en-GB"/>
        </w:rPr>
        <w:t xml:space="preserve">, T. R., Gross, G. M., Burgin, C. J., Raulin, M. L., Silvia, P. J., &amp; Barrantes-Vidal, N. (2018). Validity of the multidimensional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scale: Associations with schizotypal traits and normal personality. </w:t>
      </w:r>
      <w:r w:rsidRPr="00BE5F8F">
        <w:rPr>
          <w:rFonts w:ascii="Times New Roman" w:eastAsia="Times New Roman" w:hAnsi="Times New Roman" w:cs="Times New Roman"/>
          <w:i/>
          <w:iCs/>
          <w:color w:val="000000" w:themeColor="text1"/>
          <w:sz w:val="24"/>
          <w:szCs w:val="24"/>
          <w:lang w:eastAsia="en-GB"/>
        </w:rPr>
        <w:t>Personality Disorders: Theory, Research, and Treatment</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9</w:t>
      </w:r>
      <w:r w:rsidRPr="00BE5F8F">
        <w:rPr>
          <w:rFonts w:ascii="Times New Roman" w:eastAsia="Times New Roman" w:hAnsi="Times New Roman" w:cs="Times New Roman"/>
          <w:color w:val="000000" w:themeColor="text1"/>
          <w:sz w:val="24"/>
          <w:szCs w:val="24"/>
          <w:lang w:eastAsia="en-GB"/>
        </w:rPr>
        <w:t xml:space="preserve">(5), 458–466. </w:t>
      </w:r>
      <w:hyperlink r:id="rId53" w:history="1">
        <w:r w:rsidRPr="00BE5F8F">
          <w:rPr>
            <w:rStyle w:val="Hyperlink"/>
            <w:rFonts w:ascii="Times New Roman" w:eastAsia="Times New Roman" w:hAnsi="Times New Roman" w:cs="Times New Roman"/>
            <w:color w:val="000000" w:themeColor="text1"/>
            <w:sz w:val="24"/>
            <w:szCs w:val="24"/>
            <w:u w:val="none"/>
            <w:lang w:eastAsia="en-GB"/>
          </w:rPr>
          <w:t>https://doi.org/10.1037/per0000288</w:t>
        </w:r>
      </w:hyperlink>
    </w:p>
    <w:p w14:paraId="5ED7C048"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15F8675F"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t>Kwapil</w:t>
      </w:r>
      <w:proofErr w:type="spellEnd"/>
      <w:r w:rsidRPr="00BE5F8F">
        <w:rPr>
          <w:rFonts w:ascii="Times New Roman" w:eastAsia="Times New Roman" w:hAnsi="Times New Roman" w:cs="Times New Roman"/>
          <w:color w:val="000000" w:themeColor="text1"/>
          <w:sz w:val="24"/>
          <w:szCs w:val="24"/>
          <w:lang w:eastAsia="en-GB"/>
        </w:rPr>
        <w:t xml:space="preserve">, T. R., Kemp, K. C., </w:t>
      </w:r>
      <w:proofErr w:type="spellStart"/>
      <w:r w:rsidRPr="00BE5F8F">
        <w:rPr>
          <w:rFonts w:ascii="Times New Roman" w:eastAsia="Times New Roman" w:hAnsi="Times New Roman" w:cs="Times New Roman"/>
          <w:color w:val="000000" w:themeColor="text1"/>
          <w:sz w:val="24"/>
          <w:szCs w:val="24"/>
          <w:lang w:eastAsia="en-GB"/>
        </w:rPr>
        <w:t>Mielock</w:t>
      </w:r>
      <w:proofErr w:type="spellEnd"/>
      <w:r w:rsidRPr="00BE5F8F">
        <w:rPr>
          <w:rFonts w:ascii="Times New Roman" w:eastAsia="Times New Roman" w:hAnsi="Times New Roman" w:cs="Times New Roman"/>
          <w:color w:val="000000" w:themeColor="text1"/>
          <w:sz w:val="24"/>
          <w:szCs w:val="24"/>
          <w:lang w:eastAsia="en-GB"/>
        </w:rPr>
        <w:t xml:space="preserve">, A., Sperry, S. H., Chun, C. A., Gross, G. M., &amp; Barrantes-Vidal, N. (2020). Association of multidimensional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with psychotic-like experiences, affect, and social functioning in daily life: Comparable findings across samples and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measures. </w:t>
      </w:r>
      <w:r w:rsidRPr="00BE5F8F">
        <w:rPr>
          <w:rFonts w:ascii="Times New Roman" w:eastAsia="Times New Roman" w:hAnsi="Times New Roman" w:cs="Times New Roman"/>
          <w:i/>
          <w:iCs/>
          <w:color w:val="000000" w:themeColor="text1"/>
          <w:sz w:val="24"/>
          <w:szCs w:val="24"/>
          <w:lang w:eastAsia="en-GB"/>
        </w:rPr>
        <w:t>Journal of abnormal psychology</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129</w:t>
      </w:r>
      <w:r w:rsidRPr="00BE5F8F">
        <w:rPr>
          <w:rFonts w:ascii="Times New Roman" w:eastAsia="Times New Roman" w:hAnsi="Times New Roman" w:cs="Times New Roman"/>
          <w:color w:val="000000" w:themeColor="text1"/>
          <w:sz w:val="24"/>
          <w:szCs w:val="24"/>
          <w:lang w:eastAsia="en-GB"/>
        </w:rPr>
        <w:t>(5), 492–504. https://doi.org/10.1037/abn0000522</w:t>
      </w:r>
    </w:p>
    <w:p w14:paraId="75A2597C"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704FF02A"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t>Kwapil</w:t>
      </w:r>
      <w:proofErr w:type="spellEnd"/>
      <w:r w:rsidRPr="00BE5F8F">
        <w:rPr>
          <w:rFonts w:ascii="Times New Roman" w:eastAsia="Times New Roman" w:hAnsi="Times New Roman" w:cs="Times New Roman"/>
          <w:color w:val="000000" w:themeColor="text1"/>
          <w:sz w:val="24"/>
          <w:szCs w:val="24"/>
          <w:lang w:eastAsia="en-GB"/>
        </w:rPr>
        <w:t xml:space="preserve">, T. R., Brown, L. H., Silvia, P. J., </w:t>
      </w:r>
      <w:proofErr w:type="spellStart"/>
      <w:r w:rsidRPr="00BE5F8F">
        <w:rPr>
          <w:rFonts w:ascii="Times New Roman" w:eastAsia="Times New Roman" w:hAnsi="Times New Roman" w:cs="Times New Roman"/>
          <w:color w:val="000000" w:themeColor="text1"/>
          <w:sz w:val="24"/>
          <w:szCs w:val="24"/>
          <w:lang w:eastAsia="en-GB"/>
        </w:rPr>
        <w:t>Myin-Germeys</w:t>
      </w:r>
      <w:proofErr w:type="spellEnd"/>
      <w:r w:rsidRPr="00BE5F8F">
        <w:rPr>
          <w:rFonts w:ascii="Times New Roman" w:eastAsia="Times New Roman" w:hAnsi="Times New Roman" w:cs="Times New Roman"/>
          <w:color w:val="000000" w:themeColor="text1"/>
          <w:sz w:val="24"/>
          <w:szCs w:val="24"/>
          <w:lang w:eastAsia="en-GB"/>
        </w:rPr>
        <w:t xml:space="preserve">, I., &amp; Barrantes-Vidal, N. (2012). The expression of positive and negative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in daily life: An experience sampling study. </w:t>
      </w:r>
      <w:r w:rsidRPr="00BE5F8F">
        <w:rPr>
          <w:rFonts w:ascii="Times New Roman" w:eastAsia="Times New Roman" w:hAnsi="Times New Roman" w:cs="Times New Roman"/>
          <w:i/>
          <w:iCs/>
          <w:color w:val="000000" w:themeColor="text1"/>
          <w:sz w:val="24"/>
          <w:szCs w:val="24"/>
          <w:lang w:eastAsia="en-GB"/>
        </w:rPr>
        <w:t>Psychological Medicine</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42</w:t>
      </w:r>
      <w:r w:rsidRPr="00BE5F8F">
        <w:rPr>
          <w:rFonts w:ascii="Times New Roman" w:eastAsia="Times New Roman" w:hAnsi="Times New Roman" w:cs="Times New Roman"/>
          <w:color w:val="000000" w:themeColor="text1"/>
          <w:sz w:val="24"/>
          <w:szCs w:val="24"/>
          <w:lang w:eastAsia="en-GB"/>
        </w:rPr>
        <w:t>(12), 2555–2566. https://doi.org/10.1017/S0033291712000827</w:t>
      </w:r>
    </w:p>
    <w:p w14:paraId="45BD80DB"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1205264E"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t>Lenzenweger</w:t>
      </w:r>
      <w:proofErr w:type="spellEnd"/>
      <w:r w:rsidRPr="00BE5F8F">
        <w:rPr>
          <w:rFonts w:ascii="Times New Roman" w:eastAsia="Times New Roman" w:hAnsi="Times New Roman" w:cs="Times New Roman"/>
          <w:color w:val="000000" w:themeColor="text1"/>
          <w:sz w:val="24"/>
          <w:szCs w:val="24"/>
          <w:lang w:eastAsia="en-GB"/>
        </w:rPr>
        <w:t xml:space="preserve"> M. F. (2018).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w:t>
      </w:r>
      <w:proofErr w:type="spellStart"/>
      <w:r w:rsidRPr="00BE5F8F">
        <w:rPr>
          <w:rFonts w:ascii="Times New Roman" w:eastAsia="Times New Roman" w:hAnsi="Times New Roman" w:cs="Times New Roman"/>
          <w:color w:val="000000" w:themeColor="text1"/>
          <w:sz w:val="24"/>
          <w:szCs w:val="24"/>
          <w:lang w:eastAsia="en-GB"/>
        </w:rPr>
        <w:t>Schizotypic</w:t>
      </w:r>
      <w:proofErr w:type="spellEnd"/>
      <w:r w:rsidRPr="00BE5F8F">
        <w:rPr>
          <w:rFonts w:ascii="Times New Roman" w:eastAsia="Times New Roman" w:hAnsi="Times New Roman" w:cs="Times New Roman"/>
          <w:color w:val="000000" w:themeColor="text1"/>
          <w:sz w:val="24"/>
          <w:szCs w:val="24"/>
          <w:lang w:eastAsia="en-GB"/>
        </w:rPr>
        <w:t xml:space="preserve"> Psychopathology, and Schizophrenia: Hearing Echoes, Leveraging Prior Advances, and Probing New Angles. </w:t>
      </w:r>
      <w:r w:rsidRPr="00BE5F8F">
        <w:rPr>
          <w:rFonts w:ascii="Times New Roman" w:eastAsia="Times New Roman" w:hAnsi="Times New Roman" w:cs="Times New Roman"/>
          <w:i/>
          <w:iCs/>
          <w:color w:val="000000" w:themeColor="text1"/>
          <w:sz w:val="24"/>
          <w:szCs w:val="24"/>
          <w:lang w:eastAsia="en-GB"/>
        </w:rPr>
        <w:t>Schizophrenia bulletin</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44</w:t>
      </w:r>
      <w:r w:rsidRPr="00BE5F8F">
        <w:rPr>
          <w:rFonts w:ascii="Times New Roman" w:eastAsia="Times New Roman" w:hAnsi="Times New Roman" w:cs="Times New Roman"/>
          <w:color w:val="000000" w:themeColor="text1"/>
          <w:sz w:val="24"/>
          <w:szCs w:val="24"/>
          <w:lang w:eastAsia="en-GB"/>
        </w:rPr>
        <w:t xml:space="preserve">(suppl_2), S564–S569. </w:t>
      </w:r>
      <w:hyperlink r:id="rId54" w:history="1">
        <w:r w:rsidRPr="00BE5F8F">
          <w:rPr>
            <w:rStyle w:val="Hyperlink"/>
            <w:rFonts w:ascii="Times New Roman" w:eastAsia="Times New Roman" w:hAnsi="Times New Roman" w:cs="Times New Roman"/>
            <w:color w:val="000000" w:themeColor="text1"/>
            <w:sz w:val="24"/>
            <w:szCs w:val="24"/>
            <w:u w:val="none"/>
            <w:lang w:eastAsia="en-GB"/>
          </w:rPr>
          <w:t>https://doi.org/10.1093/schbul/sby083</w:t>
        </w:r>
      </w:hyperlink>
    </w:p>
    <w:p w14:paraId="6A9B4285"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6153CD65"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t>Lenzenweger</w:t>
      </w:r>
      <w:proofErr w:type="spellEnd"/>
      <w:r w:rsidRPr="00BE5F8F">
        <w:rPr>
          <w:rFonts w:ascii="Times New Roman" w:eastAsia="Times New Roman" w:hAnsi="Times New Roman" w:cs="Times New Roman"/>
          <w:color w:val="000000" w:themeColor="text1"/>
          <w:sz w:val="24"/>
          <w:szCs w:val="24"/>
          <w:lang w:eastAsia="en-GB"/>
        </w:rPr>
        <w:t xml:space="preserve">, M. F. (2021). Supplemental Material for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17 Years On: Psychotic Symptoms in Midlife. </w:t>
      </w:r>
      <w:r w:rsidRPr="00BE5F8F">
        <w:rPr>
          <w:rFonts w:ascii="Times New Roman" w:eastAsia="Times New Roman" w:hAnsi="Times New Roman" w:cs="Times New Roman"/>
          <w:i/>
          <w:iCs/>
          <w:color w:val="000000" w:themeColor="text1"/>
          <w:sz w:val="24"/>
          <w:szCs w:val="24"/>
          <w:lang w:eastAsia="en-GB"/>
        </w:rPr>
        <w:t>Journal of Abnormal Psychology</w:t>
      </w:r>
      <w:r w:rsidRPr="00BE5F8F">
        <w:rPr>
          <w:rFonts w:ascii="Times New Roman" w:eastAsia="Times New Roman" w:hAnsi="Times New Roman" w:cs="Times New Roman"/>
          <w:color w:val="000000" w:themeColor="text1"/>
          <w:sz w:val="24"/>
          <w:szCs w:val="24"/>
          <w:lang w:eastAsia="en-GB"/>
        </w:rPr>
        <w:t xml:space="preserve">. </w:t>
      </w:r>
      <w:hyperlink r:id="rId55" w:history="1">
        <w:r w:rsidRPr="00BE5F8F">
          <w:rPr>
            <w:rStyle w:val="Hyperlink"/>
            <w:rFonts w:ascii="Times New Roman" w:eastAsia="Times New Roman" w:hAnsi="Times New Roman" w:cs="Times New Roman"/>
            <w:color w:val="000000" w:themeColor="text1"/>
            <w:sz w:val="24"/>
            <w:szCs w:val="24"/>
            <w:u w:val="none"/>
            <w:lang w:eastAsia="en-GB"/>
          </w:rPr>
          <w:t>https://doi.org/10.1037/abn0000680.supp</w:t>
        </w:r>
      </w:hyperlink>
    </w:p>
    <w:p w14:paraId="66FB76CD"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580991E1"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t>Lenzenweger</w:t>
      </w:r>
      <w:proofErr w:type="spellEnd"/>
      <w:r w:rsidRPr="00BE5F8F">
        <w:rPr>
          <w:rFonts w:ascii="Times New Roman" w:eastAsia="Times New Roman" w:hAnsi="Times New Roman" w:cs="Times New Roman"/>
          <w:color w:val="000000" w:themeColor="text1"/>
          <w:sz w:val="24"/>
          <w:szCs w:val="24"/>
          <w:lang w:eastAsia="en-GB"/>
        </w:rPr>
        <w:t xml:space="preserve">, M. F., &amp; Loranger, A. W. (1989). Psychosis proneness and clinical psychopathology: Examination of the correlates of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Journal of Abnormal Psychology, 98</w:t>
      </w:r>
      <w:r w:rsidRPr="00BE5F8F">
        <w:rPr>
          <w:rFonts w:ascii="Times New Roman" w:eastAsia="Times New Roman" w:hAnsi="Times New Roman" w:cs="Times New Roman"/>
          <w:color w:val="000000" w:themeColor="text1"/>
          <w:sz w:val="24"/>
          <w:szCs w:val="24"/>
          <w:lang w:eastAsia="en-GB"/>
        </w:rPr>
        <w:t>(1), 3–8. </w:t>
      </w:r>
      <w:hyperlink r:id="rId56" w:tgtFrame="_blank" w:history="1">
        <w:r w:rsidRPr="00BE5F8F">
          <w:rPr>
            <w:rStyle w:val="Hyperlink"/>
            <w:rFonts w:ascii="Times New Roman" w:eastAsia="Times New Roman" w:hAnsi="Times New Roman" w:cs="Times New Roman"/>
            <w:color w:val="000000" w:themeColor="text1"/>
            <w:sz w:val="24"/>
            <w:szCs w:val="24"/>
            <w:u w:val="none"/>
            <w:lang w:eastAsia="en-GB"/>
          </w:rPr>
          <w:t>https://doi.org/10.1037/0021-843X.98.1.3</w:t>
        </w:r>
      </w:hyperlink>
    </w:p>
    <w:p w14:paraId="022E44CD"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44121AB4"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val="pl-PL" w:eastAsia="en-GB"/>
        </w:rPr>
      </w:pPr>
      <w:r w:rsidRPr="00BE5F8F">
        <w:rPr>
          <w:rFonts w:ascii="Times New Roman" w:eastAsia="Times New Roman" w:hAnsi="Times New Roman" w:cs="Times New Roman"/>
          <w:color w:val="000000" w:themeColor="text1"/>
          <w:sz w:val="24"/>
          <w:szCs w:val="24"/>
          <w:lang w:eastAsia="en-GB"/>
        </w:rPr>
        <w:t xml:space="preserve">Lewandowski, K. E., Barrantes-Vidal, N., Nelson-Gray, R. O., Clancy, C., Kepley, H. O., &amp; </w:t>
      </w:r>
      <w:proofErr w:type="spellStart"/>
      <w:r w:rsidRPr="00BE5F8F">
        <w:rPr>
          <w:rFonts w:ascii="Times New Roman" w:eastAsia="Times New Roman" w:hAnsi="Times New Roman" w:cs="Times New Roman"/>
          <w:color w:val="000000" w:themeColor="text1"/>
          <w:sz w:val="24"/>
          <w:szCs w:val="24"/>
          <w:lang w:eastAsia="en-GB"/>
        </w:rPr>
        <w:t>Kwapil</w:t>
      </w:r>
      <w:proofErr w:type="spellEnd"/>
      <w:r w:rsidRPr="00BE5F8F">
        <w:rPr>
          <w:rFonts w:ascii="Times New Roman" w:eastAsia="Times New Roman" w:hAnsi="Times New Roman" w:cs="Times New Roman"/>
          <w:color w:val="000000" w:themeColor="text1"/>
          <w:sz w:val="24"/>
          <w:szCs w:val="24"/>
          <w:lang w:eastAsia="en-GB"/>
        </w:rPr>
        <w:t xml:space="preserve">, T. R. (2006). Anxiety and depression symptoms in psychometrically identified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Schizophrenia Research</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83</w:t>
      </w:r>
      <w:r w:rsidRPr="00BE5F8F">
        <w:rPr>
          <w:rFonts w:ascii="Times New Roman" w:eastAsia="Times New Roman" w:hAnsi="Times New Roman" w:cs="Times New Roman"/>
          <w:color w:val="000000" w:themeColor="text1"/>
          <w:sz w:val="24"/>
          <w:szCs w:val="24"/>
          <w:lang w:eastAsia="en-GB"/>
        </w:rPr>
        <w:t xml:space="preserve">(2–3), 225–235. </w:t>
      </w:r>
      <w:hyperlink r:id="rId57" w:history="1">
        <w:r w:rsidRPr="00BE5F8F">
          <w:rPr>
            <w:rStyle w:val="Hyperlink"/>
            <w:rFonts w:ascii="Times New Roman" w:eastAsia="Times New Roman" w:hAnsi="Times New Roman" w:cs="Times New Roman"/>
            <w:color w:val="000000" w:themeColor="text1"/>
            <w:sz w:val="24"/>
            <w:szCs w:val="24"/>
            <w:u w:val="none"/>
            <w:lang w:val="pl-PL" w:eastAsia="en-GB"/>
          </w:rPr>
          <w:t>https://doi.org/10.1016/j.schres.2005.11.024</w:t>
        </w:r>
      </w:hyperlink>
    </w:p>
    <w:p w14:paraId="05974802"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val="pl-PL" w:eastAsia="en-GB"/>
        </w:rPr>
      </w:pPr>
    </w:p>
    <w:p w14:paraId="17B22C53"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val="pl-PL" w:eastAsia="en-GB"/>
        </w:rPr>
        <w:lastRenderedPageBreak/>
        <w:t xml:space="preserve">Lim, K., Lee, T., Kim, M., </w:t>
      </w:r>
      <w:proofErr w:type="spellStart"/>
      <w:r w:rsidRPr="00BE5F8F">
        <w:rPr>
          <w:rFonts w:ascii="Times New Roman" w:eastAsia="Times New Roman" w:hAnsi="Times New Roman" w:cs="Times New Roman"/>
          <w:color w:val="000000" w:themeColor="text1"/>
          <w:sz w:val="24"/>
          <w:szCs w:val="24"/>
          <w:lang w:val="pl-PL" w:eastAsia="en-GB"/>
        </w:rPr>
        <w:t>Chon</w:t>
      </w:r>
      <w:proofErr w:type="spellEnd"/>
      <w:r w:rsidRPr="00BE5F8F">
        <w:rPr>
          <w:rFonts w:ascii="Times New Roman" w:eastAsia="Times New Roman" w:hAnsi="Times New Roman" w:cs="Times New Roman"/>
          <w:color w:val="000000" w:themeColor="text1"/>
          <w:sz w:val="24"/>
          <w:szCs w:val="24"/>
          <w:lang w:val="pl-PL" w:eastAsia="en-GB"/>
        </w:rPr>
        <w:t xml:space="preserve">, M., </w:t>
      </w:r>
      <w:proofErr w:type="spellStart"/>
      <w:r w:rsidRPr="00BE5F8F">
        <w:rPr>
          <w:rFonts w:ascii="Times New Roman" w:eastAsia="Times New Roman" w:hAnsi="Times New Roman" w:cs="Times New Roman"/>
          <w:color w:val="000000" w:themeColor="text1"/>
          <w:sz w:val="24"/>
          <w:szCs w:val="24"/>
          <w:lang w:val="pl-PL" w:eastAsia="en-GB"/>
        </w:rPr>
        <w:t>Yun</w:t>
      </w:r>
      <w:proofErr w:type="spellEnd"/>
      <w:r w:rsidRPr="00BE5F8F">
        <w:rPr>
          <w:rFonts w:ascii="Times New Roman" w:eastAsia="Times New Roman" w:hAnsi="Times New Roman" w:cs="Times New Roman"/>
          <w:color w:val="000000" w:themeColor="text1"/>
          <w:sz w:val="24"/>
          <w:szCs w:val="24"/>
          <w:lang w:val="pl-PL" w:eastAsia="en-GB"/>
        </w:rPr>
        <w:t xml:space="preserve">, J., Kim &amp; </w:t>
      </w:r>
      <w:proofErr w:type="spellStart"/>
      <w:r w:rsidRPr="00BE5F8F">
        <w:rPr>
          <w:rFonts w:ascii="Times New Roman" w:eastAsia="Times New Roman" w:hAnsi="Times New Roman" w:cs="Times New Roman"/>
          <w:color w:val="000000" w:themeColor="text1"/>
          <w:sz w:val="24"/>
          <w:szCs w:val="24"/>
          <w:lang w:val="pl-PL" w:eastAsia="en-GB"/>
        </w:rPr>
        <w:t>Kwon</w:t>
      </w:r>
      <w:proofErr w:type="spellEnd"/>
      <w:r w:rsidRPr="00BE5F8F">
        <w:rPr>
          <w:rFonts w:ascii="Times New Roman" w:eastAsia="Times New Roman" w:hAnsi="Times New Roman" w:cs="Times New Roman"/>
          <w:color w:val="000000" w:themeColor="text1"/>
          <w:sz w:val="24"/>
          <w:szCs w:val="24"/>
          <w:lang w:val="pl-PL" w:eastAsia="en-GB"/>
        </w:rPr>
        <w:t xml:space="preserve">, J. (2016). </w:t>
      </w:r>
      <w:r w:rsidRPr="00BE5F8F">
        <w:rPr>
          <w:rFonts w:ascii="Times New Roman" w:eastAsia="Times New Roman" w:hAnsi="Times New Roman" w:cs="Times New Roman"/>
          <w:color w:val="000000" w:themeColor="text1"/>
          <w:sz w:val="24"/>
          <w:szCs w:val="24"/>
          <w:lang w:eastAsia="en-GB"/>
        </w:rPr>
        <w:t xml:space="preserve">Early referral and comorbidity as possible causes of the declining transition rate in subjects at clinical high risk for psychosis. Early Intervention in Psychiatry, 12(4), 596-604.  </w:t>
      </w:r>
      <w:hyperlink r:id="rId58" w:history="1">
        <w:r w:rsidRPr="00BE5F8F">
          <w:rPr>
            <w:rStyle w:val="Hyperlink"/>
            <w:rFonts w:ascii="Times New Roman" w:eastAsia="Times New Roman" w:hAnsi="Times New Roman" w:cs="Times New Roman"/>
            <w:color w:val="000000" w:themeColor="text1"/>
            <w:sz w:val="24"/>
            <w:szCs w:val="24"/>
            <w:u w:val="none"/>
            <w:lang w:eastAsia="en-GB"/>
          </w:rPr>
          <w:t>https://doi.org/10.1111/eip.12363</w:t>
        </w:r>
      </w:hyperlink>
    </w:p>
    <w:p w14:paraId="295B3D74"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2C5141B1"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t>Lurigio</w:t>
      </w:r>
      <w:proofErr w:type="spellEnd"/>
      <w:r w:rsidRPr="00BE5F8F">
        <w:rPr>
          <w:rFonts w:ascii="Times New Roman" w:eastAsia="Times New Roman" w:hAnsi="Times New Roman" w:cs="Times New Roman"/>
          <w:color w:val="000000" w:themeColor="text1"/>
          <w:sz w:val="24"/>
          <w:szCs w:val="24"/>
          <w:lang w:eastAsia="en-GB"/>
        </w:rPr>
        <w:t xml:space="preserve">, A. J. (2011). Co-occurring disorders: Mental health and drug misuse. In C. </w:t>
      </w:r>
      <w:proofErr w:type="spellStart"/>
      <w:r w:rsidRPr="00BE5F8F">
        <w:rPr>
          <w:rFonts w:ascii="Times New Roman" w:eastAsia="Times New Roman" w:hAnsi="Times New Roman" w:cs="Times New Roman"/>
          <w:color w:val="000000" w:themeColor="text1"/>
          <w:sz w:val="24"/>
          <w:szCs w:val="24"/>
          <w:lang w:eastAsia="en-GB"/>
        </w:rPr>
        <w:t>Leukefeld</w:t>
      </w:r>
      <w:proofErr w:type="spellEnd"/>
      <w:r w:rsidRPr="00BE5F8F">
        <w:rPr>
          <w:rFonts w:ascii="Times New Roman" w:eastAsia="Times New Roman" w:hAnsi="Times New Roman" w:cs="Times New Roman"/>
          <w:color w:val="000000" w:themeColor="text1"/>
          <w:sz w:val="24"/>
          <w:szCs w:val="24"/>
          <w:lang w:eastAsia="en-GB"/>
        </w:rPr>
        <w:t xml:space="preserve">, T. Gullotta, &amp; J. </w:t>
      </w:r>
      <w:proofErr w:type="spellStart"/>
      <w:r w:rsidRPr="00BE5F8F">
        <w:rPr>
          <w:rFonts w:ascii="Times New Roman" w:eastAsia="Times New Roman" w:hAnsi="Times New Roman" w:cs="Times New Roman"/>
          <w:color w:val="000000" w:themeColor="text1"/>
          <w:sz w:val="24"/>
          <w:szCs w:val="24"/>
          <w:lang w:eastAsia="en-GB"/>
        </w:rPr>
        <w:t>Gregrich</w:t>
      </w:r>
      <w:proofErr w:type="spellEnd"/>
      <w:r w:rsidRPr="00BE5F8F">
        <w:rPr>
          <w:rFonts w:ascii="Times New Roman" w:eastAsia="Times New Roman" w:hAnsi="Times New Roman" w:cs="Times New Roman"/>
          <w:color w:val="000000" w:themeColor="text1"/>
          <w:sz w:val="24"/>
          <w:szCs w:val="24"/>
          <w:lang w:eastAsia="en-GB"/>
        </w:rPr>
        <w:t xml:space="preserve"> (Eds.), </w:t>
      </w:r>
      <w:r w:rsidRPr="00BE5F8F">
        <w:rPr>
          <w:rFonts w:ascii="Times New Roman" w:eastAsia="Times New Roman" w:hAnsi="Times New Roman" w:cs="Times New Roman"/>
          <w:i/>
          <w:iCs/>
          <w:color w:val="000000" w:themeColor="text1"/>
          <w:sz w:val="24"/>
          <w:szCs w:val="24"/>
          <w:lang w:eastAsia="en-GB"/>
        </w:rPr>
        <w:t xml:space="preserve">Handbook of evidence-based substance abuse treatment in criminal justice settings </w:t>
      </w:r>
      <w:r w:rsidRPr="00BE5F8F">
        <w:rPr>
          <w:rFonts w:ascii="Times New Roman" w:eastAsia="Times New Roman" w:hAnsi="Times New Roman" w:cs="Times New Roman"/>
          <w:color w:val="000000" w:themeColor="text1"/>
          <w:sz w:val="24"/>
          <w:szCs w:val="24"/>
          <w:lang w:eastAsia="en-GB"/>
        </w:rPr>
        <w:t xml:space="preserve">(Vol. 11, pp. 297-310). Springer. </w:t>
      </w:r>
      <w:hyperlink r:id="rId59" w:history="1">
        <w:r w:rsidRPr="00BE5F8F">
          <w:rPr>
            <w:rStyle w:val="Hyperlink"/>
            <w:rFonts w:ascii="Times New Roman" w:eastAsia="Times New Roman" w:hAnsi="Times New Roman" w:cs="Times New Roman"/>
            <w:color w:val="000000" w:themeColor="text1"/>
            <w:sz w:val="24"/>
            <w:szCs w:val="24"/>
            <w:u w:val="none"/>
            <w:lang w:eastAsia="en-GB"/>
          </w:rPr>
          <w:t>https://doi.org/10.1007/978-1-4419-9470-7_16</w:t>
        </w:r>
      </w:hyperlink>
    </w:p>
    <w:p w14:paraId="4451DFC5"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Maier, C., Thatcher, J. B., Grover, V., &amp; Dwivedi, Y. K. (2023). Cross-sectional research: A critical perspective, use cases, and recommendations for IS research. </w:t>
      </w:r>
      <w:r w:rsidRPr="00BE5F8F">
        <w:rPr>
          <w:rFonts w:ascii="Times New Roman" w:eastAsia="Times New Roman" w:hAnsi="Times New Roman" w:cs="Times New Roman"/>
          <w:i/>
          <w:iCs/>
          <w:color w:val="000000" w:themeColor="text1"/>
          <w:sz w:val="24"/>
          <w:szCs w:val="24"/>
          <w:lang w:eastAsia="en-GB"/>
        </w:rPr>
        <w:t>International Journal of Information Management</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70</w:t>
      </w:r>
      <w:r w:rsidRPr="00BE5F8F">
        <w:rPr>
          <w:rFonts w:ascii="Times New Roman" w:eastAsia="Times New Roman" w:hAnsi="Times New Roman" w:cs="Times New Roman"/>
          <w:color w:val="000000" w:themeColor="text1"/>
          <w:sz w:val="24"/>
          <w:szCs w:val="24"/>
          <w:lang w:eastAsia="en-GB"/>
        </w:rPr>
        <w:t xml:space="preserve">, 102625. </w:t>
      </w:r>
      <w:hyperlink r:id="rId60" w:tgtFrame="_blank" w:tooltip="Persistent link using digital object identifier" w:history="1">
        <w:r w:rsidRPr="00BE5F8F">
          <w:rPr>
            <w:rStyle w:val="Hyperlink"/>
            <w:rFonts w:ascii="Times New Roman" w:eastAsia="Times New Roman" w:hAnsi="Times New Roman" w:cs="Times New Roman"/>
            <w:sz w:val="24"/>
            <w:szCs w:val="24"/>
            <w:lang w:eastAsia="en-GB"/>
          </w:rPr>
          <w:t>https://doi.org/10.1016/j.ijinfomgt.2023.102625</w:t>
        </w:r>
      </w:hyperlink>
    </w:p>
    <w:p w14:paraId="14025273"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3821BD00"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r w:rsidRPr="00BE5F8F">
        <w:rPr>
          <w:rFonts w:ascii="Times New Roman" w:eastAsia="Times New Roman" w:hAnsi="Times New Roman" w:cs="Times New Roman"/>
          <w:color w:val="000000" w:themeColor="text1"/>
          <w:sz w:val="24"/>
          <w:szCs w:val="24"/>
          <w:lang w:eastAsia="en-GB"/>
        </w:rPr>
        <w:t xml:space="preserve">Marder, S. R., &amp; </w:t>
      </w:r>
      <w:proofErr w:type="spellStart"/>
      <w:r w:rsidRPr="00BE5F8F">
        <w:rPr>
          <w:rFonts w:ascii="Times New Roman" w:eastAsia="Times New Roman" w:hAnsi="Times New Roman" w:cs="Times New Roman"/>
          <w:color w:val="000000" w:themeColor="text1"/>
          <w:sz w:val="24"/>
          <w:szCs w:val="24"/>
          <w:lang w:eastAsia="en-GB"/>
        </w:rPr>
        <w:t>Galderisi</w:t>
      </w:r>
      <w:proofErr w:type="spellEnd"/>
      <w:r w:rsidRPr="00BE5F8F">
        <w:rPr>
          <w:rFonts w:ascii="Times New Roman" w:eastAsia="Times New Roman" w:hAnsi="Times New Roman" w:cs="Times New Roman"/>
          <w:color w:val="000000" w:themeColor="text1"/>
          <w:sz w:val="24"/>
          <w:szCs w:val="24"/>
          <w:lang w:eastAsia="en-GB"/>
        </w:rPr>
        <w:t xml:space="preserve">, S. (2017). The current conceptualization of negative symptoms in schizophrenia. </w:t>
      </w:r>
      <w:r w:rsidRPr="00BE5F8F">
        <w:rPr>
          <w:rFonts w:ascii="Times New Roman" w:eastAsia="Times New Roman" w:hAnsi="Times New Roman" w:cs="Times New Roman"/>
          <w:i/>
          <w:iCs/>
          <w:color w:val="000000" w:themeColor="text1"/>
          <w:sz w:val="24"/>
          <w:szCs w:val="24"/>
          <w:lang w:eastAsia="en-GB"/>
        </w:rPr>
        <w:t>World Psychiatry</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16</w:t>
      </w:r>
      <w:r w:rsidRPr="00BE5F8F">
        <w:rPr>
          <w:rFonts w:ascii="Times New Roman" w:eastAsia="Times New Roman" w:hAnsi="Times New Roman" w:cs="Times New Roman"/>
          <w:color w:val="000000" w:themeColor="text1"/>
          <w:sz w:val="24"/>
          <w:szCs w:val="24"/>
          <w:lang w:eastAsia="en-GB"/>
        </w:rPr>
        <w:t xml:space="preserve">(1), 14–24. </w:t>
      </w:r>
      <w:hyperlink r:id="rId61" w:history="1">
        <w:r w:rsidRPr="00BE5F8F">
          <w:rPr>
            <w:rStyle w:val="Hyperlink"/>
            <w:rFonts w:ascii="Times New Roman" w:eastAsia="Times New Roman" w:hAnsi="Times New Roman" w:cs="Times New Roman"/>
            <w:color w:val="000000" w:themeColor="text1"/>
            <w:sz w:val="24"/>
            <w:szCs w:val="24"/>
            <w:u w:val="none"/>
            <w:lang w:eastAsia="en-GB"/>
          </w:rPr>
          <w:t>https://doi.org/10.1002/wps.20385</w:t>
        </w:r>
      </w:hyperlink>
    </w:p>
    <w:p w14:paraId="015C7DD3"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lang w:eastAsia="en-GB"/>
        </w:rPr>
      </w:pPr>
    </w:p>
    <w:p w14:paraId="5453AC71"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Mason, O. J. (2015). The assessment of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and its clinical relevance. </w:t>
      </w:r>
      <w:r w:rsidRPr="00BE5F8F">
        <w:rPr>
          <w:rFonts w:ascii="Times New Roman" w:eastAsia="Times New Roman" w:hAnsi="Times New Roman" w:cs="Times New Roman"/>
          <w:i/>
          <w:iCs/>
          <w:color w:val="000000" w:themeColor="text1"/>
          <w:sz w:val="24"/>
          <w:szCs w:val="24"/>
          <w:lang w:eastAsia="en-GB"/>
        </w:rPr>
        <w:t>Schizophrenia Bulletin</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41</w:t>
      </w:r>
      <w:r w:rsidRPr="00BE5F8F">
        <w:rPr>
          <w:rFonts w:ascii="Times New Roman" w:eastAsia="Times New Roman" w:hAnsi="Times New Roman" w:cs="Times New Roman"/>
          <w:color w:val="000000" w:themeColor="text1"/>
          <w:sz w:val="24"/>
          <w:szCs w:val="24"/>
          <w:lang w:eastAsia="en-GB"/>
        </w:rPr>
        <w:t>, S374–S385. https://doi.org/10.1093/schbul/sbu194</w:t>
      </w:r>
    </w:p>
    <w:p w14:paraId="290B4C03"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316FCFAE"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Mason, O., &amp; Claridge, G. (2006). The Oxford-Liverpool Inventory of Feelings and Experiences (O-LIFE): Further description and extended norms. </w:t>
      </w:r>
      <w:r w:rsidRPr="00BE5F8F">
        <w:rPr>
          <w:rFonts w:ascii="Times New Roman" w:eastAsia="Times New Roman" w:hAnsi="Times New Roman" w:cs="Times New Roman"/>
          <w:i/>
          <w:iCs/>
          <w:color w:val="000000" w:themeColor="text1"/>
          <w:sz w:val="24"/>
          <w:szCs w:val="24"/>
          <w:lang w:eastAsia="en-GB"/>
        </w:rPr>
        <w:t>Schizophrenia Research</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82</w:t>
      </w:r>
      <w:r w:rsidRPr="00BE5F8F">
        <w:rPr>
          <w:rFonts w:ascii="Times New Roman" w:eastAsia="Times New Roman" w:hAnsi="Times New Roman" w:cs="Times New Roman"/>
          <w:color w:val="000000" w:themeColor="text1"/>
          <w:sz w:val="24"/>
          <w:szCs w:val="24"/>
          <w:lang w:eastAsia="en-GB"/>
        </w:rPr>
        <w:t xml:space="preserve">(2–3), 203–211. </w:t>
      </w:r>
      <w:hyperlink r:id="rId62" w:history="1">
        <w:r w:rsidRPr="00BE5F8F">
          <w:rPr>
            <w:rStyle w:val="Hyperlink"/>
            <w:rFonts w:ascii="Times New Roman" w:eastAsia="Times New Roman" w:hAnsi="Times New Roman" w:cs="Times New Roman"/>
            <w:color w:val="000000" w:themeColor="text1"/>
            <w:sz w:val="24"/>
            <w:szCs w:val="24"/>
            <w:u w:val="none"/>
            <w:lang w:eastAsia="en-GB"/>
          </w:rPr>
          <w:t>https://doi.org/10.1016/j.schres.2005.12.845</w:t>
        </w:r>
      </w:hyperlink>
    </w:p>
    <w:p w14:paraId="297F0FB8"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0A8AC097"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r w:rsidRPr="00BE5F8F">
        <w:rPr>
          <w:rFonts w:ascii="Times New Roman" w:eastAsia="Times New Roman" w:hAnsi="Times New Roman" w:cs="Times New Roman"/>
          <w:color w:val="000000" w:themeColor="text1"/>
          <w:sz w:val="24"/>
          <w:szCs w:val="24"/>
          <w:lang w:eastAsia="en-GB"/>
        </w:rPr>
        <w:t xml:space="preserve">Mason,’, O., Claridge, G., &amp; Jackson2, M. (1995). New Scales for assessment of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In </w:t>
      </w:r>
      <w:r w:rsidRPr="00BE5F8F">
        <w:rPr>
          <w:rFonts w:ascii="Times New Roman" w:eastAsia="Times New Roman" w:hAnsi="Times New Roman" w:cs="Times New Roman"/>
          <w:i/>
          <w:iCs/>
          <w:color w:val="000000" w:themeColor="text1"/>
          <w:sz w:val="24"/>
          <w:szCs w:val="24"/>
          <w:lang w:eastAsia="en-GB"/>
        </w:rPr>
        <w:t xml:space="preserve">Person. </w:t>
      </w:r>
      <w:proofErr w:type="spellStart"/>
      <w:r w:rsidRPr="00BE5F8F">
        <w:rPr>
          <w:rFonts w:ascii="Times New Roman" w:eastAsia="Times New Roman" w:hAnsi="Times New Roman" w:cs="Times New Roman"/>
          <w:i/>
          <w:iCs/>
          <w:color w:val="000000" w:themeColor="text1"/>
          <w:sz w:val="24"/>
          <w:szCs w:val="24"/>
          <w:lang w:eastAsia="en-GB"/>
        </w:rPr>
        <w:t>individ</w:t>
      </w:r>
      <w:proofErr w:type="spellEnd"/>
      <w:r w:rsidRPr="00BE5F8F">
        <w:rPr>
          <w:rFonts w:ascii="Times New Roman" w:eastAsia="Times New Roman" w:hAnsi="Times New Roman" w:cs="Times New Roman"/>
          <w:i/>
          <w:iCs/>
          <w:color w:val="000000" w:themeColor="text1"/>
          <w:sz w:val="24"/>
          <w:szCs w:val="24"/>
          <w:lang w:eastAsia="en-GB"/>
        </w:rPr>
        <w:t>. II@</w:t>
      </w:r>
      <w:r w:rsidRPr="00BE5F8F">
        <w:rPr>
          <w:rFonts w:ascii="Times New Roman" w:eastAsia="Times New Roman" w:hAnsi="Times New Roman" w:cs="Times New Roman"/>
          <w:color w:val="000000" w:themeColor="text1"/>
          <w:sz w:val="24"/>
          <w:szCs w:val="24"/>
          <w:lang w:eastAsia="en-GB"/>
        </w:rPr>
        <w:t xml:space="preserve"> (Vol. 18, Issue I). </w:t>
      </w:r>
      <w:hyperlink r:id="rId63" w:tgtFrame="_blank" w:tooltip="Persistent link using digital object identifier" w:history="1">
        <w:r w:rsidRPr="00BE5F8F">
          <w:rPr>
            <w:rStyle w:val="Hyperlink"/>
            <w:rFonts w:ascii="Times New Roman" w:eastAsia="Times New Roman" w:hAnsi="Times New Roman" w:cs="Times New Roman"/>
            <w:color w:val="000000" w:themeColor="text1"/>
            <w:sz w:val="24"/>
            <w:szCs w:val="24"/>
            <w:u w:val="none"/>
            <w:lang w:eastAsia="en-GB"/>
          </w:rPr>
          <w:t>https://doi.org/10.1016/0191-8869(94)00132-C</w:t>
        </w:r>
      </w:hyperlink>
    </w:p>
    <w:p w14:paraId="080B23EC"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lang w:eastAsia="en-GB"/>
        </w:rPr>
      </w:pPr>
    </w:p>
    <w:p w14:paraId="2E6DB7A7"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Mata, I., </w:t>
      </w:r>
      <w:proofErr w:type="spellStart"/>
      <w:r w:rsidRPr="00BE5F8F">
        <w:rPr>
          <w:rFonts w:ascii="Times New Roman" w:eastAsia="Times New Roman" w:hAnsi="Times New Roman" w:cs="Times New Roman"/>
          <w:color w:val="000000" w:themeColor="text1"/>
          <w:sz w:val="24"/>
          <w:szCs w:val="24"/>
          <w:lang w:eastAsia="en-GB"/>
        </w:rPr>
        <w:t>Mataix</w:t>
      </w:r>
      <w:proofErr w:type="spellEnd"/>
      <w:r w:rsidRPr="00BE5F8F">
        <w:rPr>
          <w:rFonts w:ascii="Times New Roman" w:eastAsia="Times New Roman" w:hAnsi="Times New Roman" w:cs="Times New Roman"/>
          <w:color w:val="000000" w:themeColor="text1"/>
          <w:sz w:val="24"/>
          <w:szCs w:val="24"/>
          <w:lang w:eastAsia="en-GB"/>
        </w:rPr>
        <w:t xml:space="preserve">-Cols, D., &amp; Peralta, V. (2005). Schizotypal Personality Questionnaire-Brief: Factor structure and influence of sex and age in a nonclinical population. </w:t>
      </w:r>
      <w:r w:rsidRPr="00BE5F8F">
        <w:rPr>
          <w:rFonts w:ascii="Times New Roman" w:eastAsia="Times New Roman" w:hAnsi="Times New Roman" w:cs="Times New Roman"/>
          <w:i/>
          <w:iCs/>
          <w:color w:val="000000" w:themeColor="text1"/>
          <w:sz w:val="24"/>
          <w:szCs w:val="24"/>
          <w:lang w:eastAsia="en-GB"/>
        </w:rPr>
        <w:t>Personality and Individual Differences</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38</w:t>
      </w:r>
      <w:r w:rsidRPr="00BE5F8F">
        <w:rPr>
          <w:rFonts w:ascii="Times New Roman" w:eastAsia="Times New Roman" w:hAnsi="Times New Roman" w:cs="Times New Roman"/>
          <w:color w:val="000000" w:themeColor="text1"/>
          <w:sz w:val="24"/>
          <w:szCs w:val="24"/>
          <w:lang w:eastAsia="en-GB"/>
        </w:rPr>
        <w:t>(5), 1183–1192. https://doi.org/10.1016/j.paid.2004.08.001</w:t>
      </w:r>
    </w:p>
    <w:p w14:paraId="422B4DDF"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12573370"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proofErr w:type="spellStart"/>
      <w:r w:rsidRPr="00BE5F8F">
        <w:rPr>
          <w:rFonts w:ascii="Times New Roman" w:eastAsia="Times New Roman" w:hAnsi="Times New Roman" w:cs="Times New Roman"/>
          <w:color w:val="000000" w:themeColor="text1"/>
          <w:sz w:val="24"/>
          <w:szCs w:val="24"/>
          <w:lang w:eastAsia="en-GB"/>
        </w:rPr>
        <w:t>Mathijsen</w:t>
      </w:r>
      <w:proofErr w:type="spellEnd"/>
      <w:r w:rsidRPr="00BE5F8F">
        <w:rPr>
          <w:rFonts w:ascii="Times New Roman" w:eastAsia="Times New Roman" w:hAnsi="Times New Roman" w:cs="Times New Roman"/>
          <w:color w:val="000000" w:themeColor="text1"/>
          <w:sz w:val="24"/>
          <w:szCs w:val="24"/>
          <w:lang w:eastAsia="en-GB"/>
        </w:rPr>
        <w:t xml:space="preserve">, F. P. (2016). Anomalous experiences and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Which comes first? The Hermit Crab syndrome hypothesis. </w:t>
      </w:r>
      <w:r w:rsidRPr="00BE5F8F">
        <w:rPr>
          <w:rFonts w:ascii="Times New Roman" w:eastAsia="Times New Roman" w:hAnsi="Times New Roman" w:cs="Times New Roman"/>
          <w:i/>
          <w:iCs/>
          <w:color w:val="000000" w:themeColor="text1"/>
          <w:sz w:val="24"/>
          <w:szCs w:val="24"/>
          <w:lang w:eastAsia="en-GB"/>
        </w:rPr>
        <w:t>Mental Health, Religion &amp; Culture, 19</w:t>
      </w:r>
      <w:r w:rsidRPr="00BE5F8F">
        <w:rPr>
          <w:rFonts w:ascii="Times New Roman" w:eastAsia="Times New Roman" w:hAnsi="Times New Roman" w:cs="Times New Roman"/>
          <w:color w:val="000000" w:themeColor="text1"/>
          <w:sz w:val="24"/>
          <w:szCs w:val="24"/>
          <w:lang w:eastAsia="en-GB"/>
        </w:rPr>
        <w:t>(2), 113–123. </w:t>
      </w:r>
      <w:hyperlink r:id="rId64" w:tgtFrame="_blank" w:history="1">
        <w:r w:rsidRPr="00BE5F8F">
          <w:rPr>
            <w:rStyle w:val="Hyperlink"/>
            <w:rFonts w:ascii="Times New Roman" w:eastAsia="Times New Roman" w:hAnsi="Times New Roman" w:cs="Times New Roman"/>
            <w:color w:val="000000" w:themeColor="text1"/>
            <w:sz w:val="24"/>
            <w:szCs w:val="24"/>
            <w:u w:val="none"/>
            <w:lang w:eastAsia="en-GB"/>
          </w:rPr>
          <w:t>https://doi.org/10.1080/13674676.2015.1004627</w:t>
        </w:r>
      </w:hyperlink>
    </w:p>
    <w:p w14:paraId="365D17D8"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lang w:eastAsia="en-GB"/>
        </w:rPr>
      </w:pPr>
    </w:p>
    <w:p w14:paraId="2C68903D"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lastRenderedPageBreak/>
        <w:t xml:space="preserve">Meehl, P. E. (1962). Schizotaxia,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schizophrenia. </w:t>
      </w:r>
      <w:r w:rsidRPr="00BE5F8F">
        <w:rPr>
          <w:rFonts w:ascii="Times New Roman" w:eastAsia="Times New Roman" w:hAnsi="Times New Roman" w:cs="Times New Roman"/>
          <w:i/>
          <w:iCs/>
          <w:color w:val="000000" w:themeColor="text1"/>
          <w:sz w:val="24"/>
          <w:szCs w:val="24"/>
          <w:lang w:eastAsia="en-GB"/>
        </w:rPr>
        <w:t>Archives of General Psychiatry, 46</w:t>
      </w:r>
      <w:r w:rsidRPr="00BE5F8F">
        <w:rPr>
          <w:rFonts w:ascii="Times New Roman" w:eastAsia="Times New Roman" w:hAnsi="Times New Roman" w:cs="Times New Roman"/>
          <w:color w:val="000000" w:themeColor="text1"/>
          <w:sz w:val="24"/>
          <w:szCs w:val="24"/>
          <w:lang w:eastAsia="en-GB"/>
        </w:rPr>
        <w:t>(9), 935-944.</w:t>
      </w:r>
    </w:p>
    <w:p w14:paraId="427234AC"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325B9363" w14:textId="77777777" w:rsidR="005B0E73" w:rsidRPr="00BE5F8F" w:rsidRDefault="005B0E73" w:rsidP="00090B9F">
      <w:pPr>
        <w:spacing w:after="0" w:line="360" w:lineRule="auto"/>
        <w:rPr>
          <w:rFonts w:ascii="Times New Roman" w:eastAsia="Times New Roman" w:hAnsi="Times New Roman" w:cs="Times New Roman"/>
          <w:i/>
          <w:iCs/>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Meehl, P. E. (1973). </w:t>
      </w:r>
      <w:r w:rsidRPr="00BE5F8F">
        <w:rPr>
          <w:rFonts w:ascii="Times New Roman" w:eastAsia="Times New Roman" w:hAnsi="Times New Roman" w:cs="Times New Roman"/>
          <w:i/>
          <w:iCs/>
          <w:color w:val="000000" w:themeColor="text1"/>
          <w:sz w:val="24"/>
          <w:szCs w:val="24"/>
          <w:lang w:eastAsia="en-GB"/>
        </w:rPr>
        <w:t xml:space="preserve">“Manual for use with Checklist of </w:t>
      </w:r>
      <w:proofErr w:type="spellStart"/>
      <w:r w:rsidRPr="00BE5F8F">
        <w:rPr>
          <w:rFonts w:ascii="Times New Roman" w:eastAsia="Times New Roman" w:hAnsi="Times New Roman" w:cs="Times New Roman"/>
          <w:i/>
          <w:iCs/>
          <w:color w:val="000000" w:themeColor="text1"/>
          <w:sz w:val="24"/>
          <w:szCs w:val="24"/>
          <w:lang w:eastAsia="en-GB"/>
        </w:rPr>
        <w:t>Schizotypic</w:t>
      </w:r>
      <w:proofErr w:type="spellEnd"/>
      <w:r w:rsidRPr="00BE5F8F">
        <w:rPr>
          <w:rFonts w:ascii="Times New Roman" w:eastAsia="Times New Roman" w:hAnsi="Times New Roman" w:cs="Times New Roman"/>
          <w:i/>
          <w:iCs/>
          <w:color w:val="000000" w:themeColor="text1"/>
          <w:sz w:val="24"/>
          <w:szCs w:val="24"/>
          <w:lang w:eastAsia="en-GB"/>
        </w:rPr>
        <w:t xml:space="preserve"> Signs.”</w:t>
      </w:r>
    </w:p>
    <w:p w14:paraId="7E31FBD4" w14:textId="77777777" w:rsidR="005B0E73" w:rsidRPr="00BE5F8F" w:rsidRDefault="005B0E73" w:rsidP="00090B9F">
      <w:pPr>
        <w:spacing w:after="0" w:line="360" w:lineRule="auto"/>
        <w:rPr>
          <w:rFonts w:ascii="Times New Roman" w:eastAsia="Times New Roman" w:hAnsi="Times New Roman" w:cs="Times New Roman"/>
          <w:i/>
          <w:iCs/>
          <w:color w:val="000000" w:themeColor="text1"/>
          <w:sz w:val="24"/>
          <w:szCs w:val="24"/>
          <w:lang w:eastAsia="en-GB"/>
        </w:rPr>
      </w:pPr>
    </w:p>
    <w:p w14:paraId="5E96DD10"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Meehl, P. E. (1990). Toward an integrated theory of schizotaxia,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and schizophrenia. </w:t>
      </w:r>
      <w:r w:rsidRPr="00BE5F8F">
        <w:rPr>
          <w:rFonts w:ascii="Times New Roman" w:eastAsia="Times New Roman" w:hAnsi="Times New Roman" w:cs="Times New Roman"/>
          <w:i/>
          <w:iCs/>
          <w:color w:val="000000" w:themeColor="text1"/>
          <w:sz w:val="24"/>
          <w:szCs w:val="24"/>
          <w:lang w:eastAsia="en-GB"/>
        </w:rPr>
        <w:t>Journal of Personality Disorders, 4</w:t>
      </w:r>
      <w:r w:rsidRPr="00BE5F8F">
        <w:rPr>
          <w:rFonts w:ascii="Times New Roman" w:eastAsia="Times New Roman" w:hAnsi="Times New Roman" w:cs="Times New Roman"/>
          <w:color w:val="000000" w:themeColor="text1"/>
          <w:sz w:val="24"/>
          <w:szCs w:val="24"/>
          <w:lang w:eastAsia="en-GB"/>
        </w:rPr>
        <w:t>(1), 1–99. </w:t>
      </w:r>
      <w:hyperlink r:id="rId65" w:tgtFrame="_blank" w:history="1">
        <w:r w:rsidRPr="00BE5F8F">
          <w:rPr>
            <w:rStyle w:val="Hyperlink"/>
            <w:rFonts w:ascii="Times New Roman" w:eastAsia="Times New Roman" w:hAnsi="Times New Roman" w:cs="Times New Roman"/>
            <w:color w:val="000000" w:themeColor="text1"/>
            <w:sz w:val="24"/>
            <w:szCs w:val="24"/>
            <w:u w:val="none"/>
            <w:lang w:eastAsia="en-GB"/>
          </w:rPr>
          <w:t>https://doi.org/10.1521/pedi.1990.4.1.1</w:t>
        </w:r>
      </w:hyperlink>
    </w:p>
    <w:p w14:paraId="5CABA220" w14:textId="77777777" w:rsidR="005B0E73" w:rsidRPr="00BE5F8F" w:rsidRDefault="005B0E73" w:rsidP="00090B9F">
      <w:pPr>
        <w:tabs>
          <w:tab w:val="left" w:pos="6603"/>
        </w:tabs>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ab/>
      </w:r>
    </w:p>
    <w:p w14:paraId="3F77945F"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t>Meyhöfer</w:t>
      </w:r>
      <w:proofErr w:type="spellEnd"/>
      <w:r w:rsidRPr="00BE5F8F">
        <w:rPr>
          <w:rFonts w:ascii="Times New Roman" w:eastAsia="Times New Roman" w:hAnsi="Times New Roman" w:cs="Times New Roman"/>
          <w:color w:val="000000" w:themeColor="text1"/>
          <w:sz w:val="24"/>
          <w:szCs w:val="24"/>
          <w:lang w:eastAsia="en-GB"/>
        </w:rPr>
        <w:t xml:space="preserve">, I., Steffens, M., </w:t>
      </w:r>
      <w:proofErr w:type="spellStart"/>
      <w:r w:rsidRPr="00BE5F8F">
        <w:rPr>
          <w:rFonts w:ascii="Times New Roman" w:eastAsia="Times New Roman" w:hAnsi="Times New Roman" w:cs="Times New Roman"/>
          <w:color w:val="000000" w:themeColor="text1"/>
          <w:sz w:val="24"/>
          <w:szCs w:val="24"/>
          <w:lang w:eastAsia="en-GB"/>
        </w:rPr>
        <w:t>Kasparbauer</w:t>
      </w:r>
      <w:proofErr w:type="spellEnd"/>
      <w:r w:rsidRPr="00BE5F8F">
        <w:rPr>
          <w:rFonts w:ascii="Times New Roman" w:eastAsia="Times New Roman" w:hAnsi="Times New Roman" w:cs="Times New Roman"/>
          <w:color w:val="000000" w:themeColor="text1"/>
          <w:sz w:val="24"/>
          <w:szCs w:val="24"/>
          <w:lang w:eastAsia="en-GB"/>
        </w:rPr>
        <w:t xml:space="preserve">, A., Grant, P., Weber, B., &amp; Ettinger, U. (2015). Neural mechanisms of smooth pursuit eye movements in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Human Brain Mapping</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36</w:t>
      </w:r>
      <w:r w:rsidRPr="00BE5F8F">
        <w:rPr>
          <w:rFonts w:ascii="Times New Roman" w:eastAsia="Times New Roman" w:hAnsi="Times New Roman" w:cs="Times New Roman"/>
          <w:color w:val="000000" w:themeColor="text1"/>
          <w:sz w:val="24"/>
          <w:szCs w:val="24"/>
          <w:lang w:eastAsia="en-GB"/>
        </w:rPr>
        <w:t>(1), 340–353. https://doi.org/10.1002/hbm.2263</w:t>
      </w:r>
    </w:p>
    <w:p w14:paraId="6983C5D1"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7F48E3CD"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r w:rsidRPr="00BE5F8F">
        <w:rPr>
          <w:rFonts w:ascii="Times New Roman" w:eastAsia="Times New Roman" w:hAnsi="Times New Roman" w:cs="Times New Roman"/>
          <w:color w:val="000000" w:themeColor="text1"/>
          <w:sz w:val="24"/>
          <w:szCs w:val="24"/>
          <w:lang w:eastAsia="en-GB"/>
        </w:rPr>
        <w:t xml:space="preserve">Miettunen, J., </w:t>
      </w:r>
      <w:proofErr w:type="spellStart"/>
      <w:r w:rsidRPr="00BE5F8F">
        <w:rPr>
          <w:rFonts w:ascii="Times New Roman" w:eastAsia="Times New Roman" w:hAnsi="Times New Roman" w:cs="Times New Roman"/>
          <w:color w:val="000000" w:themeColor="text1"/>
          <w:sz w:val="24"/>
          <w:szCs w:val="24"/>
          <w:lang w:eastAsia="en-GB"/>
        </w:rPr>
        <w:t>Veijola</w:t>
      </w:r>
      <w:proofErr w:type="spellEnd"/>
      <w:r w:rsidRPr="00BE5F8F">
        <w:rPr>
          <w:rFonts w:ascii="Times New Roman" w:eastAsia="Times New Roman" w:hAnsi="Times New Roman" w:cs="Times New Roman"/>
          <w:color w:val="000000" w:themeColor="text1"/>
          <w:sz w:val="24"/>
          <w:szCs w:val="24"/>
          <w:lang w:eastAsia="en-GB"/>
        </w:rPr>
        <w:t xml:space="preserve">, J., </w:t>
      </w:r>
      <w:proofErr w:type="spellStart"/>
      <w:r w:rsidRPr="00BE5F8F">
        <w:rPr>
          <w:rFonts w:ascii="Times New Roman" w:eastAsia="Times New Roman" w:hAnsi="Times New Roman" w:cs="Times New Roman"/>
          <w:color w:val="000000" w:themeColor="text1"/>
          <w:sz w:val="24"/>
          <w:szCs w:val="24"/>
          <w:lang w:eastAsia="en-GB"/>
        </w:rPr>
        <w:t>Isohanni</w:t>
      </w:r>
      <w:proofErr w:type="spellEnd"/>
      <w:r w:rsidRPr="00BE5F8F">
        <w:rPr>
          <w:rFonts w:ascii="Times New Roman" w:eastAsia="Times New Roman" w:hAnsi="Times New Roman" w:cs="Times New Roman"/>
          <w:color w:val="000000" w:themeColor="text1"/>
          <w:sz w:val="24"/>
          <w:szCs w:val="24"/>
          <w:lang w:eastAsia="en-GB"/>
        </w:rPr>
        <w:t xml:space="preserve">, M., </w:t>
      </w:r>
      <w:proofErr w:type="spellStart"/>
      <w:r w:rsidRPr="00BE5F8F">
        <w:rPr>
          <w:rFonts w:ascii="Times New Roman" w:eastAsia="Times New Roman" w:hAnsi="Times New Roman" w:cs="Times New Roman"/>
          <w:color w:val="000000" w:themeColor="text1"/>
          <w:sz w:val="24"/>
          <w:szCs w:val="24"/>
          <w:lang w:eastAsia="en-GB"/>
        </w:rPr>
        <w:t>Paunio</w:t>
      </w:r>
      <w:proofErr w:type="spellEnd"/>
      <w:r w:rsidRPr="00BE5F8F">
        <w:rPr>
          <w:rFonts w:ascii="Times New Roman" w:eastAsia="Times New Roman" w:hAnsi="Times New Roman" w:cs="Times New Roman"/>
          <w:color w:val="000000" w:themeColor="text1"/>
          <w:sz w:val="24"/>
          <w:szCs w:val="24"/>
          <w:lang w:eastAsia="en-GB"/>
        </w:rPr>
        <w:t xml:space="preserve">, T., Freimer, N., Jääskeläinen, E., </w:t>
      </w:r>
      <w:proofErr w:type="spellStart"/>
      <w:r w:rsidRPr="00BE5F8F">
        <w:rPr>
          <w:rFonts w:ascii="Times New Roman" w:eastAsia="Times New Roman" w:hAnsi="Times New Roman" w:cs="Times New Roman"/>
          <w:color w:val="000000" w:themeColor="text1"/>
          <w:sz w:val="24"/>
          <w:szCs w:val="24"/>
          <w:lang w:eastAsia="en-GB"/>
        </w:rPr>
        <w:t>Taanila</w:t>
      </w:r>
      <w:proofErr w:type="spellEnd"/>
      <w:r w:rsidRPr="00BE5F8F">
        <w:rPr>
          <w:rFonts w:ascii="Times New Roman" w:eastAsia="Times New Roman" w:hAnsi="Times New Roman" w:cs="Times New Roman"/>
          <w:color w:val="000000" w:themeColor="text1"/>
          <w:sz w:val="24"/>
          <w:szCs w:val="24"/>
          <w:lang w:eastAsia="en-GB"/>
        </w:rPr>
        <w:t xml:space="preserve">, A., Ekelund, J., </w:t>
      </w:r>
      <w:proofErr w:type="spellStart"/>
      <w:r w:rsidRPr="00BE5F8F">
        <w:rPr>
          <w:rFonts w:ascii="Times New Roman" w:eastAsia="Times New Roman" w:hAnsi="Times New Roman" w:cs="Times New Roman"/>
          <w:color w:val="000000" w:themeColor="text1"/>
          <w:sz w:val="24"/>
          <w:szCs w:val="24"/>
          <w:lang w:eastAsia="en-GB"/>
        </w:rPr>
        <w:t>Järvelin</w:t>
      </w:r>
      <w:proofErr w:type="spellEnd"/>
      <w:r w:rsidRPr="00BE5F8F">
        <w:rPr>
          <w:rFonts w:ascii="Times New Roman" w:eastAsia="Times New Roman" w:hAnsi="Times New Roman" w:cs="Times New Roman"/>
          <w:color w:val="000000" w:themeColor="text1"/>
          <w:sz w:val="24"/>
          <w:szCs w:val="24"/>
          <w:lang w:eastAsia="en-GB"/>
        </w:rPr>
        <w:t xml:space="preserve">, M.-R., Peltonen, L., </w:t>
      </w:r>
      <w:proofErr w:type="spellStart"/>
      <w:r w:rsidRPr="00BE5F8F">
        <w:rPr>
          <w:rFonts w:ascii="Times New Roman" w:eastAsia="Times New Roman" w:hAnsi="Times New Roman" w:cs="Times New Roman"/>
          <w:color w:val="000000" w:themeColor="text1"/>
          <w:sz w:val="24"/>
          <w:szCs w:val="24"/>
          <w:lang w:eastAsia="en-GB"/>
        </w:rPr>
        <w:t>Joukamaa</w:t>
      </w:r>
      <w:proofErr w:type="spellEnd"/>
      <w:r w:rsidRPr="00BE5F8F">
        <w:rPr>
          <w:rFonts w:ascii="Times New Roman" w:eastAsia="Times New Roman" w:hAnsi="Times New Roman" w:cs="Times New Roman"/>
          <w:color w:val="000000" w:themeColor="text1"/>
          <w:sz w:val="24"/>
          <w:szCs w:val="24"/>
          <w:lang w:eastAsia="en-GB"/>
        </w:rPr>
        <w:t xml:space="preserve">, M., &amp; </w:t>
      </w:r>
      <w:proofErr w:type="spellStart"/>
      <w:r w:rsidRPr="00BE5F8F">
        <w:rPr>
          <w:rFonts w:ascii="Times New Roman" w:eastAsia="Times New Roman" w:hAnsi="Times New Roman" w:cs="Times New Roman"/>
          <w:color w:val="000000" w:themeColor="text1"/>
          <w:sz w:val="24"/>
          <w:szCs w:val="24"/>
          <w:lang w:eastAsia="en-GB"/>
        </w:rPr>
        <w:t>Lichtermann</w:t>
      </w:r>
      <w:proofErr w:type="spellEnd"/>
      <w:r w:rsidRPr="00BE5F8F">
        <w:rPr>
          <w:rFonts w:ascii="Times New Roman" w:eastAsia="Times New Roman" w:hAnsi="Times New Roman" w:cs="Times New Roman"/>
          <w:color w:val="000000" w:themeColor="text1"/>
          <w:sz w:val="24"/>
          <w:szCs w:val="24"/>
          <w:lang w:eastAsia="en-GB"/>
        </w:rPr>
        <w:t>, D. (2011). Identifying schizophrenia and other psychoses with psychological scales in the general population. </w:t>
      </w:r>
      <w:r w:rsidRPr="00BE5F8F">
        <w:rPr>
          <w:rFonts w:ascii="Times New Roman" w:eastAsia="Times New Roman" w:hAnsi="Times New Roman" w:cs="Times New Roman"/>
          <w:i/>
          <w:iCs/>
          <w:color w:val="000000" w:themeColor="text1"/>
          <w:sz w:val="24"/>
          <w:szCs w:val="24"/>
          <w:lang w:eastAsia="en-GB"/>
        </w:rPr>
        <w:t>Journal of Nervous and Mental Disease, 199</w:t>
      </w:r>
      <w:r w:rsidRPr="00BE5F8F">
        <w:rPr>
          <w:rFonts w:ascii="Times New Roman" w:eastAsia="Times New Roman" w:hAnsi="Times New Roman" w:cs="Times New Roman"/>
          <w:color w:val="000000" w:themeColor="text1"/>
          <w:sz w:val="24"/>
          <w:szCs w:val="24"/>
          <w:lang w:eastAsia="en-GB"/>
        </w:rPr>
        <w:t>(4), 230–238. </w:t>
      </w:r>
      <w:hyperlink r:id="rId66" w:tgtFrame="_blank" w:history="1">
        <w:r w:rsidRPr="00BE5F8F">
          <w:rPr>
            <w:rStyle w:val="Hyperlink"/>
            <w:rFonts w:ascii="Times New Roman" w:eastAsia="Times New Roman" w:hAnsi="Times New Roman" w:cs="Times New Roman"/>
            <w:color w:val="000000" w:themeColor="text1"/>
            <w:sz w:val="24"/>
            <w:szCs w:val="24"/>
            <w:u w:val="none"/>
            <w:lang w:eastAsia="en-GB"/>
          </w:rPr>
          <w:t>https://doi.org/10.1097/NMD.0b013e3182125d2c</w:t>
        </w:r>
      </w:hyperlink>
    </w:p>
    <w:p w14:paraId="2A58197F"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p>
    <w:p w14:paraId="10D6F7E1"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bookmarkStart w:id="0" w:name="_Hlk164801877"/>
      <w:r w:rsidRPr="00BE5F8F">
        <w:rPr>
          <w:rFonts w:ascii="Times New Roman" w:eastAsia="Times New Roman" w:hAnsi="Times New Roman" w:cs="Times New Roman"/>
          <w:color w:val="000000" w:themeColor="text1"/>
          <w:sz w:val="24"/>
          <w:szCs w:val="24"/>
          <w:lang w:eastAsia="en-GB"/>
        </w:rPr>
        <w:t xml:space="preserve">Miettunen, J., &amp; Jääskeläinen, E. (2010). </w:t>
      </w:r>
      <w:bookmarkEnd w:id="0"/>
      <w:r w:rsidRPr="00BE5F8F">
        <w:rPr>
          <w:rFonts w:ascii="Times New Roman" w:eastAsia="Times New Roman" w:hAnsi="Times New Roman" w:cs="Times New Roman"/>
          <w:color w:val="000000" w:themeColor="text1"/>
          <w:sz w:val="24"/>
          <w:szCs w:val="24"/>
          <w:lang w:eastAsia="en-GB"/>
        </w:rPr>
        <w:t xml:space="preserve">Sex differences in Wisconsin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Scales—a meta-analysis. </w:t>
      </w:r>
      <w:r w:rsidRPr="00BE5F8F">
        <w:rPr>
          <w:rFonts w:ascii="Times New Roman" w:eastAsia="Times New Roman" w:hAnsi="Times New Roman" w:cs="Times New Roman"/>
          <w:i/>
          <w:iCs/>
          <w:color w:val="000000" w:themeColor="text1"/>
          <w:sz w:val="24"/>
          <w:szCs w:val="24"/>
          <w:lang w:eastAsia="en-GB"/>
        </w:rPr>
        <w:t>Schizophrenia bulletin</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36</w:t>
      </w:r>
      <w:r w:rsidRPr="00BE5F8F">
        <w:rPr>
          <w:rFonts w:ascii="Times New Roman" w:eastAsia="Times New Roman" w:hAnsi="Times New Roman" w:cs="Times New Roman"/>
          <w:color w:val="000000" w:themeColor="text1"/>
          <w:sz w:val="24"/>
          <w:szCs w:val="24"/>
          <w:lang w:eastAsia="en-GB"/>
        </w:rPr>
        <w:t xml:space="preserve">(2), 347-358. </w:t>
      </w:r>
      <w:hyperlink r:id="rId67" w:history="1">
        <w:r w:rsidRPr="00BE5F8F">
          <w:rPr>
            <w:rStyle w:val="Hyperlink"/>
            <w:rFonts w:ascii="Times New Roman" w:eastAsia="Times New Roman" w:hAnsi="Times New Roman" w:cs="Times New Roman"/>
            <w:sz w:val="24"/>
            <w:szCs w:val="24"/>
            <w:lang w:eastAsia="en-GB"/>
          </w:rPr>
          <w:t>https://doi.org/10.1093/schbul/sbn075</w:t>
        </w:r>
      </w:hyperlink>
    </w:p>
    <w:p w14:paraId="21F024F1"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14C5FFDB"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Mitchell, C. A. A., </w:t>
      </w:r>
      <w:proofErr w:type="spellStart"/>
      <w:r w:rsidRPr="00BE5F8F">
        <w:rPr>
          <w:rFonts w:ascii="Times New Roman" w:eastAsia="Times New Roman" w:hAnsi="Times New Roman" w:cs="Times New Roman"/>
          <w:color w:val="000000" w:themeColor="text1"/>
          <w:sz w:val="24"/>
          <w:szCs w:val="24"/>
          <w:lang w:eastAsia="en-GB"/>
        </w:rPr>
        <w:t>Maybery</w:t>
      </w:r>
      <w:proofErr w:type="spellEnd"/>
      <w:r w:rsidRPr="00BE5F8F">
        <w:rPr>
          <w:rFonts w:ascii="Times New Roman" w:eastAsia="Times New Roman" w:hAnsi="Times New Roman" w:cs="Times New Roman"/>
          <w:color w:val="000000" w:themeColor="text1"/>
          <w:sz w:val="24"/>
          <w:szCs w:val="24"/>
          <w:lang w:eastAsia="en-GB"/>
        </w:rPr>
        <w:t xml:space="preserve">, M. T., Russell-Smith, S. N., </w:t>
      </w:r>
      <w:proofErr w:type="spellStart"/>
      <w:r w:rsidRPr="00BE5F8F">
        <w:rPr>
          <w:rFonts w:ascii="Times New Roman" w:eastAsia="Times New Roman" w:hAnsi="Times New Roman" w:cs="Times New Roman"/>
          <w:color w:val="000000" w:themeColor="text1"/>
          <w:sz w:val="24"/>
          <w:szCs w:val="24"/>
          <w:lang w:eastAsia="en-GB"/>
        </w:rPr>
        <w:t>Collerton</w:t>
      </w:r>
      <w:proofErr w:type="spellEnd"/>
      <w:r w:rsidRPr="00BE5F8F">
        <w:rPr>
          <w:rFonts w:ascii="Times New Roman" w:eastAsia="Times New Roman" w:hAnsi="Times New Roman" w:cs="Times New Roman"/>
          <w:color w:val="000000" w:themeColor="text1"/>
          <w:sz w:val="24"/>
          <w:szCs w:val="24"/>
          <w:lang w:eastAsia="en-GB"/>
        </w:rPr>
        <w:t xml:space="preserve">, D., Gignac, G. E., &amp; Waters, F. (2017). The structure and measurement of unusual sensory experiences in different modalities: The Multi-Modality unusual sensory experiences questionnaire (MUSEQ). </w:t>
      </w:r>
      <w:r w:rsidRPr="00BE5F8F">
        <w:rPr>
          <w:rFonts w:ascii="Times New Roman" w:eastAsia="Times New Roman" w:hAnsi="Times New Roman" w:cs="Times New Roman"/>
          <w:i/>
          <w:iCs/>
          <w:color w:val="000000" w:themeColor="text1"/>
          <w:sz w:val="24"/>
          <w:szCs w:val="24"/>
          <w:lang w:eastAsia="en-GB"/>
        </w:rPr>
        <w:t>Frontiers in Psychology</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8</w:t>
      </w:r>
      <w:r w:rsidRPr="00BE5F8F">
        <w:rPr>
          <w:rFonts w:ascii="Times New Roman" w:eastAsia="Times New Roman" w:hAnsi="Times New Roman" w:cs="Times New Roman"/>
          <w:color w:val="000000" w:themeColor="text1"/>
          <w:sz w:val="24"/>
          <w:szCs w:val="24"/>
          <w:lang w:eastAsia="en-GB"/>
        </w:rPr>
        <w:t>(AUG). https://doi.org/10.3389/fpsyg.2017.01363</w:t>
      </w:r>
    </w:p>
    <w:p w14:paraId="0AF520EB"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0E755555"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Mohr, C., &amp; Claridge, G. (2015).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 Do not worry, it is not all worrisome. </w:t>
      </w:r>
      <w:r w:rsidRPr="00BE5F8F">
        <w:rPr>
          <w:rFonts w:ascii="Times New Roman" w:eastAsia="Times New Roman" w:hAnsi="Times New Roman" w:cs="Times New Roman"/>
          <w:i/>
          <w:iCs/>
          <w:color w:val="000000" w:themeColor="text1"/>
          <w:sz w:val="24"/>
          <w:szCs w:val="24"/>
          <w:lang w:eastAsia="en-GB"/>
        </w:rPr>
        <w:t>Schizophrenia Bulletin</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41</w:t>
      </w:r>
      <w:r w:rsidRPr="00BE5F8F">
        <w:rPr>
          <w:rFonts w:ascii="Times New Roman" w:eastAsia="Times New Roman" w:hAnsi="Times New Roman" w:cs="Times New Roman"/>
          <w:color w:val="000000" w:themeColor="text1"/>
          <w:sz w:val="24"/>
          <w:szCs w:val="24"/>
          <w:lang w:eastAsia="en-GB"/>
        </w:rPr>
        <w:t xml:space="preserve">, S436–S443. </w:t>
      </w:r>
      <w:hyperlink r:id="rId68" w:history="1">
        <w:r w:rsidRPr="00BE5F8F">
          <w:rPr>
            <w:rStyle w:val="Hyperlink"/>
            <w:rFonts w:ascii="Times New Roman" w:eastAsia="Times New Roman" w:hAnsi="Times New Roman" w:cs="Times New Roman"/>
            <w:color w:val="000000" w:themeColor="text1"/>
            <w:sz w:val="24"/>
            <w:szCs w:val="24"/>
            <w:u w:val="none"/>
            <w:lang w:eastAsia="en-GB"/>
          </w:rPr>
          <w:t>https://doi.org/10.1093/schbul/sbu185</w:t>
        </w:r>
      </w:hyperlink>
    </w:p>
    <w:p w14:paraId="465748AA"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1D8B70BC"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Nelson, M. T., Seal, M. L., Pantelis, C., &amp; Phillips, L. J. (2013). Evidence of a dimensional relationship between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and schizophrenia: A systematic review. </w:t>
      </w:r>
      <w:r w:rsidRPr="00BE5F8F">
        <w:rPr>
          <w:rFonts w:ascii="Times New Roman" w:eastAsia="Times New Roman" w:hAnsi="Times New Roman" w:cs="Times New Roman"/>
          <w:i/>
          <w:iCs/>
          <w:color w:val="000000" w:themeColor="text1"/>
          <w:sz w:val="24"/>
          <w:szCs w:val="24"/>
          <w:lang w:eastAsia="en-GB"/>
        </w:rPr>
        <w:t xml:space="preserve">Neuroscience &amp; </w:t>
      </w:r>
      <w:proofErr w:type="spellStart"/>
      <w:r w:rsidRPr="00BE5F8F">
        <w:rPr>
          <w:rFonts w:ascii="Times New Roman" w:eastAsia="Times New Roman" w:hAnsi="Times New Roman" w:cs="Times New Roman"/>
          <w:i/>
          <w:iCs/>
          <w:color w:val="000000" w:themeColor="text1"/>
          <w:sz w:val="24"/>
          <w:szCs w:val="24"/>
          <w:lang w:eastAsia="en-GB"/>
        </w:rPr>
        <w:t>Biobehavioral</w:t>
      </w:r>
      <w:proofErr w:type="spellEnd"/>
      <w:r w:rsidRPr="00BE5F8F">
        <w:rPr>
          <w:rFonts w:ascii="Times New Roman" w:eastAsia="Times New Roman" w:hAnsi="Times New Roman" w:cs="Times New Roman"/>
          <w:i/>
          <w:iCs/>
          <w:color w:val="000000" w:themeColor="text1"/>
          <w:sz w:val="24"/>
          <w:szCs w:val="24"/>
          <w:lang w:eastAsia="en-GB"/>
        </w:rPr>
        <w:t xml:space="preserve"> Reviews, 37</w:t>
      </w:r>
      <w:r w:rsidRPr="00BE5F8F">
        <w:rPr>
          <w:rFonts w:ascii="Times New Roman" w:eastAsia="Times New Roman" w:hAnsi="Times New Roman" w:cs="Times New Roman"/>
          <w:color w:val="000000" w:themeColor="text1"/>
          <w:sz w:val="24"/>
          <w:szCs w:val="24"/>
          <w:lang w:eastAsia="en-GB"/>
        </w:rPr>
        <w:t xml:space="preserve">(1), 317-327. </w:t>
      </w:r>
      <w:hyperlink r:id="rId69" w:tgtFrame="_new" w:history="1">
        <w:r w:rsidRPr="00BE5F8F">
          <w:rPr>
            <w:rStyle w:val="Hyperlink"/>
            <w:rFonts w:ascii="Times New Roman" w:eastAsia="Times New Roman" w:hAnsi="Times New Roman" w:cs="Times New Roman"/>
            <w:color w:val="000000" w:themeColor="text1"/>
            <w:sz w:val="24"/>
            <w:szCs w:val="24"/>
            <w:u w:val="none"/>
            <w:lang w:eastAsia="en-GB"/>
          </w:rPr>
          <w:t>https://doi.org/10.1016/j.neubiorev.2013.01.004</w:t>
        </w:r>
      </w:hyperlink>
    </w:p>
    <w:p w14:paraId="0970A103"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40DD92DB"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lastRenderedPageBreak/>
        <w:t xml:space="preserve">Nenadić, I., Meller, T., Evermann, U., Schmitt, S., Pfarr, J. K., Abu-Akel, A., &amp; </w:t>
      </w:r>
      <w:proofErr w:type="spellStart"/>
      <w:r w:rsidRPr="00BE5F8F">
        <w:rPr>
          <w:rFonts w:ascii="Times New Roman" w:eastAsia="Times New Roman" w:hAnsi="Times New Roman" w:cs="Times New Roman"/>
          <w:color w:val="000000" w:themeColor="text1"/>
          <w:sz w:val="24"/>
          <w:szCs w:val="24"/>
          <w:lang w:eastAsia="en-GB"/>
        </w:rPr>
        <w:t>Grezellschak</w:t>
      </w:r>
      <w:proofErr w:type="spellEnd"/>
      <w:r w:rsidRPr="00BE5F8F">
        <w:rPr>
          <w:rFonts w:ascii="Times New Roman" w:eastAsia="Times New Roman" w:hAnsi="Times New Roman" w:cs="Times New Roman"/>
          <w:color w:val="000000" w:themeColor="text1"/>
          <w:sz w:val="24"/>
          <w:szCs w:val="24"/>
          <w:lang w:eastAsia="en-GB"/>
        </w:rPr>
        <w:t>, S. (2021). Subclinical schizotypal vs. autistic traits show overlapping and diametrically opposed facets in a non-clinical population. </w:t>
      </w:r>
      <w:r w:rsidRPr="00BE5F8F">
        <w:rPr>
          <w:rFonts w:ascii="Times New Roman" w:eastAsia="Times New Roman" w:hAnsi="Times New Roman" w:cs="Times New Roman"/>
          <w:i/>
          <w:iCs/>
          <w:color w:val="000000" w:themeColor="text1"/>
          <w:sz w:val="24"/>
          <w:szCs w:val="24"/>
          <w:lang w:eastAsia="en-GB"/>
        </w:rPr>
        <w:t>Schizophrenia research</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231</w:t>
      </w:r>
      <w:r w:rsidRPr="00BE5F8F">
        <w:rPr>
          <w:rFonts w:ascii="Times New Roman" w:eastAsia="Times New Roman" w:hAnsi="Times New Roman" w:cs="Times New Roman"/>
          <w:color w:val="000000" w:themeColor="text1"/>
          <w:sz w:val="24"/>
          <w:szCs w:val="24"/>
          <w:lang w:eastAsia="en-GB"/>
        </w:rPr>
        <w:t xml:space="preserve">, 32–41. </w:t>
      </w:r>
      <w:hyperlink r:id="rId70" w:history="1">
        <w:r w:rsidRPr="00BE5F8F">
          <w:rPr>
            <w:rStyle w:val="Hyperlink"/>
            <w:rFonts w:ascii="Times New Roman" w:eastAsia="Times New Roman" w:hAnsi="Times New Roman" w:cs="Times New Roman"/>
            <w:color w:val="000000" w:themeColor="text1"/>
            <w:sz w:val="24"/>
            <w:szCs w:val="24"/>
            <w:u w:val="none"/>
            <w:lang w:eastAsia="en-GB"/>
          </w:rPr>
          <w:t>https://doi.org/10.1016/j.schres.2021.02.018</w:t>
        </w:r>
      </w:hyperlink>
    </w:p>
    <w:p w14:paraId="0F57C031"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3474C91B"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Nuevo, R., Chatterji, S., Verdes, E., Naidoo, N., Arango, C., &amp; Ayuso-Mateos, J. L. (2012). The continuum of psychotic symptoms in the general population: A cross-national study. </w:t>
      </w:r>
      <w:r w:rsidRPr="00BE5F8F">
        <w:rPr>
          <w:rFonts w:ascii="Times New Roman" w:eastAsia="Times New Roman" w:hAnsi="Times New Roman" w:cs="Times New Roman"/>
          <w:i/>
          <w:iCs/>
          <w:color w:val="000000" w:themeColor="text1"/>
          <w:sz w:val="24"/>
          <w:szCs w:val="24"/>
          <w:lang w:eastAsia="en-GB"/>
        </w:rPr>
        <w:t>Schizophrenia Bulletin</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38</w:t>
      </w:r>
      <w:r w:rsidRPr="00BE5F8F">
        <w:rPr>
          <w:rFonts w:ascii="Times New Roman" w:eastAsia="Times New Roman" w:hAnsi="Times New Roman" w:cs="Times New Roman"/>
          <w:color w:val="000000" w:themeColor="text1"/>
          <w:sz w:val="24"/>
          <w:szCs w:val="24"/>
          <w:lang w:eastAsia="en-GB"/>
        </w:rPr>
        <w:t xml:space="preserve">(3), 475–485. </w:t>
      </w:r>
      <w:hyperlink r:id="rId71" w:history="1">
        <w:r w:rsidRPr="00BE5F8F">
          <w:rPr>
            <w:rStyle w:val="Hyperlink"/>
            <w:rFonts w:ascii="Times New Roman" w:eastAsia="Times New Roman" w:hAnsi="Times New Roman" w:cs="Times New Roman"/>
            <w:color w:val="000000" w:themeColor="text1"/>
            <w:sz w:val="24"/>
            <w:szCs w:val="24"/>
            <w:u w:val="none"/>
            <w:lang w:eastAsia="en-GB"/>
          </w:rPr>
          <w:t>https://doi.org/10.1093/schbul/sbq099</w:t>
        </w:r>
      </w:hyperlink>
    </w:p>
    <w:p w14:paraId="7F53D836"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4E9A93CA"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Polner, B., Faiola, E., Urquijo, M. F., </w:t>
      </w:r>
      <w:proofErr w:type="spellStart"/>
      <w:r w:rsidRPr="00BE5F8F">
        <w:rPr>
          <w:rFonts w:ascii="Times New Roman" w:eastAsia="Times New Roman" w:hAnsi="Times New Roman" w:cs="Times New Roman"/>
          <w:color w:val="000000" w:themeColor="text1"/>
          <w:sz w:val="24"/>
          <w:szCs w:val="24"/>
          <w:lang w:eastAsia="en-GB"/>
        </w:rPr>
        <w:t>Meyhöfer</w:t>
      </w:r>
      <w:proofErr w:type="spellEnd"/>
      <w:r w:rsidRPr="00BE5F8F">
        <w:rPr>
          <w:rFonts w:ascii="Times New Roman" w:eastAsia="Times New Roman" w:hAnsi="Times New Roman" w:cs="Times New Roman"/>
          <w:color w:val="000000" w:themeColor="text1"/>
          <w:sz w:val="24"/>
          <w:szCs w:val="24"/>
          <w:lang w:eastAsia="en-GB"/>
        </w:rPr>
        <w:t xml:space="preserve">, I., Steffens, M., Rónai, L., </w:t>
      </w:r>
      <w:proofErr w:type="spellStart"/>
      <w:r w:rsidRPr="00BE5F8F">
        <w:rPr>
          <w:rFonts w:ascii="Times New Roman" w:eastAsia="Times New Roman" w:hAnsi="Times New Roman" w:cs="Times New Roman"/>
          <w:color w:val="000000" w:themeColor="text1"/>
          <w:sz w:val="24"/>
          <w:szCs w:val="24"/>
          <w:lang w:eastAsia="en-GB"/>
        </w:rPr>
        <w:t>Koutsouleris</w:t>
      </w:r>
      <w:proofErr w:type="spellEnd"/>
      <w:r w:rsidRPr="00BE5F8F">
        <w:rPr>
          <w:rFonts w:ascii="Times New Roman" w:eastAsia="Times New Roman" w:hAnsi="Times New Roman" w:cs="Times New Roman"/>
          <w:color w:val="000000" w:themeColor="text1"/>
          <w:sz w:val="24"/>
          <w:szCs w:val="24"/>
          <w:lang w:eastAsia="en-GB"/>
        </w:rPr>
        <w:t xml:space="preserve">, N., &amp; Ettinger, U. (2021). The network structure of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in the general population. </w:t>
      </w:r>
      <w:r w:rsidRPr="00BE5F8F">
        <w:rPr>
          <w:rFonts w:ascii="Times New Roman" w:eastAsia="Times New Roman" w:hAnsi="Times New Roman" w:cs="Times New Roman"/>
          <w:i/>
          <w:iCs/>
          <w:color w:val="000000" w:themeColor="text1"/>
          <w:sz w:val="24"/>
          <w:szCs w:val="24"/>
          <w:lang w:eastAsia="en-GB"/>
        </w:rPr>
        <w:t>European Archives of Psychiatry and Clinical Neuroscience</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271</w:t>
      </w:r>
      <w:r w:rsidRPr="00BE5F8F">
        <w:rPr>
          <w:rFonts w:ascii="Times New Roman" w:eastAsia="Times New Roman" w:hAnsi="Times New Roman" w:cs="Times New Roman"/>
          <w:color w:val="000000" w:themeColor="text1"/>
          <w:sz w:val="24"/>
          <w:szCs w:val="24"/>
          <w:lang w:eastAsia="en-GB"/>
        </w:rPr>
        <w:t xml:space="preserve">(4), 635–645. </w:t>
      </w:r>
    </w:p>
    <w:p w14:paraId="1B24961C" w14:textId="77777777" w:rsidR="005B0E73" w:rsidRPr="00BE5F8F" w:rsidRDefault="00000000" w:rsidP="00090B9F">
      <w:pPr>
        <w:spacing w:after="0" w:line="360" w:lineRule="auto"/>
        <w:ind w:left="360"/>
        <w:rPr>
          <w:rStyle w:val="Hyperlink"/>
          <w:rFonts w:ascii="Times New Roman" w:eastAsia="Times New Roman" w:hAnsi="Times New Roman" w:cs="Times New Roman"/>
          <w:color w:val="000000" w:themeColor="text1"/>
          <w:sz w:val="24"/>
          <w:szCs w:val="24"/>
          <w:u w:val="none"/>
          <w:lang w:eastAsia="en-GB"/>
        </w:rPr>
      </w:pPr>
      <w:hyperlink r:id="rId72" w:history="1">
        <w:r w:rsidR="005B0E73" w:rsidRPr="00BE5F8F">
          <w:rPr>
            <w:rStyle w:val="Hyperlink"/>
            <w:rFonts w:ascii="Times New Roman" w:eastAsia="Times New Roman" w:hAnsi="Times New Roman" w:cs="Times New Roman"/>
            <w:color w:val="000000" w:themeColor="text1"/>
            <w:sz w:val="24"/>
            <w:szCs w:val="24"/>
            <w:u w:val="none"/>
            <w:lang w:eastAsia="en-GB"/>
          </w:rPr>
          <w:t>https://doi.org/10.1007/s00406-019-01078-x</w:t>
        </w:r>
      </w:hyperlink>
    </w:p>
    <w:p w14:paraId="659F6EF6"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p>
    <w:p w14:paraId="3070B573"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Post, D. and Veling, W. (2019). Sexual minority status, social </w:t>
      </w:r>
      <w:proofErr w:type="gramStart"/>
      <w:r w:rsidRPr="00BE5F8F">
        <w:rPr>
          <w:rFonts w:ascii="Times New Roman" w:eastAsia="Times New Roman" w:hAnsi="Times New Roman" w:cs="Times New Roman"/>
          <w:color w:val="000000" w:themeColor="text1"/>
          <w:sz w:val="24"/>
          <w:szCs w:val="24"/>
          <w:lang w:eastAsia="en-GB"/>
        </w:rPr>
        <w:t>adversity</w:t>
      </w:r>
      <w:proofErr w:type="gramEnd"/>
      <w:r w:rsidRPr="00BE5F8F">
        <w:rPr>
          <w:rFonts w:ascii="Times New Roman" w:eastAsia="Times New Roman" w:hAnsi="Times New Roman" w:cs="Times New Roman"/>
          <w:color w:val="000000" w:themeColor="text1"/>
          <w:sz w:val="24"/>
          <w:szCs w:val="24"/>
          <w:lang w:eastAsia="en-GB"/>
        </w:rPr>
        <w:t xml:space="preserve"> and risk for psychotic disorders-results from the group study. Psychological Medicine, 51(5), 770-776. </w:t>
      </w:r>
      <w:hyperlink r:id="rId73" w:history="1">
        <w:r w:rsidRPr="00BE5F8F">
          <w:rPr>
            <w:rStyle w:val="Hyperlink"/>
            <w:rFonts w:ascii="Times New Roman" w:eastAsia="Times New Roman" w:hAnsi="Times New Roman" w:cs="Times New Roman"/>
            <w:sz w:val="24"/>
            <w:szCs w:val="24"/>
            <w:lang w:eastAsia="en-GB"/>
          </w:rPr>
          <w:t>https://doi.org/10.1017/s0033291719003726</w:t>
        </w:r>
      </w:hyperlink>
    </w:p>
    <w:p w14:paraId="6EEDCDB3"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33F92C76"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Premkumar, P., Kuipers, E., &amp; Kumari, V. (2020). The path from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to depression and aggression and the role of family stress. </w:t>
      </w:r>
      <w:r w:rsidRPr="00BE5F8F">
        <w:rPr>
          <w:rFonts w:ascii="Times New Roman" w:eastAsia="Times New Roman" w:hAnsi="Times New Roman" w:cs="Times New Roman"/>
          <w:i/>
          <w:iCs/>
          <w:color w:val="000000" w:themeColor="text1"/>
          <w:sz w:val="24"/>
          <w:szCs w:val="24"/>
          <w:lang w:eastAsia="en-GB"/>
        </w:rPr>
        <w:t>European Psychiatry</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63</w:t>
      </w:r>
      <w:r w:rsidRPr="00BE5F8F">
        <w:rPr>
          <w:rFonts w:ascii="Times New Roman" w:eastAsia="Times New Roman" w:hAnsi="Times New Roman" w:cs="Times New Roman"/>
          <w:color w:val="000000" w:themeColor="text1"/>
          <w:sz w:val="24"/>
          <w:szCs w:val="24"/>
          <w:lang w:eastAsia="en-GB"/>
        </w:rPr>
        <w:t>(1). https://doi.org/10.1192/j.eurpsy.2020.76</w:t>
      </w:r>
    </w:p>
    <w:p w14:paraId="792B7C03"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p>
    <w:p w14:paraId="1441746E"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Pulay, A. J., Stinson, F. S., Dawson, D. A., Goldstein, R. B., Chou, S. P., Huang, B., Saha, T. D., Smith, S. M., Pickering, R. P., </w:t>
      </w:r>
      <w:proofErr w:type="spellStart"/>
      <w:r w:rsidRPr="00BE5F8F">
        <w:rPr>
          <w:rFonts w:ascii="Times New Roman" w:eastAsia="Times New Roman" w:hAnsi="Times New Roman" w:cs="Times New Roman"/>
          <w:color w:val="000000" w:themeColor="text1"/>
          <w:sz w:val="24"/>
          <w:szCs w:val="24"/>
          <w:lang w:eastAsia="en-GB"/>
        </w:rPr>
        <w:t>Ruan</w:t>
      </w:r>
      <w:proofErr w:type="spellEnd"/>
      <w:r w:rsidRPr="00BE5F8F">
        <w:rPr>
          <w:rFonts w:ascii="Times New Roman" w:eastAsia="Times New Roman" w:hAnsi="Times New Roman" w:cs="Times New Roman"/>
          <w:color w:val="000000" w:themeColor="text1"/>
          <w:sz w:val="24"/>
          <w:szCs w:val="24"/>
          <w:lang w:eastAsia="en-GB"/>
        </w:rPr>
        <w:t>, W. J., Hasin, D. S., &amp; Grant, B. F. (2009). Prevalence, correlates, disability, and comorbidity of DSM-IV schizotypal personality disorder: results from the wave 2 national epidemiologic survey on alcohol and related conditions. </w:t>
      </w:r>
      <w:r w:rsidRPr="00BE5F8F">
        <w:rPr>
          <w:rFonts w:ascii="Times New Roman" w:eastAsia="Times New Roman" w:hAnsi="Times New Roman" w:cs="Times New Roman"/>
          <w:i/>
          <w:iCs/>
          <w:color w:val="000000" w:themeColor="text1"/>
          <w:sz w:val="24"/>
          <w:szCs w:val="24"/>
          <w:lang w:eastAsia="en-GB"/>
        </w:rPr>
        <w:t>Primary care companion to the Journal of clinical psychiatry</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11</w:t>
      </w:r>
      <w:r w:rsidRPr="00BE5F8F">
        <w:rPr>
          <w:rFonts w:ascii="Times New Roman" w:eastAsia="Times New Roman" w:hAnsi="Times New Roman" w:cs="Times New Roman"/>
          <w:color w:val="000000" w:themeColor="text1"/>
          <w:sz w:val="24"/>
          <w:szCs w:val="24"/>
          <w:lang w:eastAsia="en-GB"/>
        </w:rPr>
        <w:t xml:space="preserve">(2), 53–67. </w:t>
      </w:r>
      <w:hyperlink r:id="rId74" w:history="1">
        <w:r w:rsidRPr="00BE5F8F">
          <w:rPr>
            <w:rStyle w:val="Hyperlink"/>
            <w:rFonts w:ascii="Times New Roman" w:eastAsia="Times New Roman" w:hAnsi="Times New Roman" w:cs="Times New Roman"/>
            <w:color w:val="000000" w:themeColor="text1"/>
            <w:sz w:val="24"/>
            <w:szCs w:val="24"/>
            <w:u w:val="none"/>
            <w:lang w:eastAsia="en-GB"/>
          </w:rPr>
          <w:t>https://doi.org/10.4088/pcc.08m00679</w:t>
        </w:r>
      </w:hyperlink>
    </w:p>
    <w:p w14:paraId="2E1C64D2"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1254A35C"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t>Raballo</w:t>
      </w:r>
      <w:proofErr w:type="spellEnd"/>
      <w:r w:rsidRPr="00BE5F8F">
        <w:rPr>
          <w:rFonts w:ascii="Times New Roman" w:eastAsia="Times New Roman" w:hAnsi="Times New Roman" w:cs="Times New Roman"/>
          <w:color w:val="000000" w:themeColor="text1"/>
          <w:sz w:val="24"/>
          <w:szCs w:val="24"/>
          <w:lang w:eastAsia="en-GB"/>
        </w:rPr>
        <w:t xml:space="preserve">, A., &amp; Parnas, J. (2011). The silent side of the spectrum: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and the </w:t>
      </w:r>
      <w:proofErr w:type="spellStart"/>
      <w:r w:rsidRPr="00BE5F8F">
        <w:rPr>
          <w:rFonts w:ascii="Times New Roman" w:eastAsia="Times New Roman" w:hAnsi="Times New Roman" w:cs="Times New Roman"/>
          <w:color w:val="000000" w:themeColor="text1"/>
          <w:sz w:val="24"/>
          <w:szCs w:val="24"/>
          <w:lang w:eastAsia="en-GB"/>
        </w:rPr>
        <w:t>schizotaxic</w:t>
      </w:r>
      <w:proofErr w:type="spellEnd"/>
      <w:r w:rsidRPr="00BE5F8F">
        <w:rPr>
          <w:rFonts w:ascii="Times New Roman" w:eastAsia="Times New Roman" w:hAnsi="Times New Roman" w:cs="Times New Roman"/>
          <w:color w:val="000000" w:themeColor="text1"/>
          <w:sz w:val="24"/>
          <w:szCs w:val="24"/>
          <w:lang w:eastAsia="en-GB"/>
        </w:rPr>
        <w:t xml:space="preserve"> self. </w:t>
      </w:r>
      <w:r w:rsidRPr="00BE5F8F">
        <w:rPr>
          <w:rFonts w:ascii="Times New Roman" w:eastAsia="Times New Roman" w:hAnsi="Times New Roman" w:cs="Times New Roman"/>
          <w:i/>
          <w:iCs/>
          <w:color w:val="000000" w:themeColor="text1"/>
          <w:sz w:val="24"/>
          <w:szCs w:val="24"/>
          <w:lang w:eastAsia="en-GB"/>
        </w:rPr>
        <w:t>Schizophrenia bulletin</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37</w:t>
      </w:r>
      <w:r w:rsidRPr="00BE5F8F">
        <w:rPr>
          <w:rFonts w:ascii="Times New Roman" w:eastAsia="Times New Roman" w:hAnsi="Times New Roman" w:cs="Times New Roman"/>
          <w:color w:val="000000" w:themeColor="text1"/>
          <w:sz w:val="24"/>
          <w:szCs w:val="24"/>
          <w:lang w:eastAsia="en-GB"/>
        </w:rPr>
        <w:t xml:space="preserve">(5), 1017–1026. </w:t>
      </w:r>
      <w:hyperlink r:id="rId75" w:history="1">
        <w:r w:rsidRPr="00BE5F8F">
          <w:rPr>
            <w:rStyle w:val="Hyperlink"/>
            <w:rFonts w:ascii="Times New Roman" w:eastAsia="Times New Roman" w:hAnsi="Times New Roman" w:cs="Times New Roman"/>
            <w:color w:val="000000" w:themeColor="text1"/>
            <w:sz w:val="24"/>
            <w:szCs w:val="24"/>
            <w:u w:val="none"/>
            <w:lang w:eastAsia="en-GB"/>
          </w:rPr>
          <w:t>https://doi.org/10.1093/schbul/sbq008</w:t>
        </w:r>
      </w:hyperlink>
    </w:p>
    <w:p w14:paraId="540BB672"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60630BD4"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r w:rsidRPr="00BE5F8F">
        <w:rPr>
          <w:rFonts w:ascii="Times New Roman" w:eastAsia="Times New Roman" w:hAnsi="Times New Roman" w:cs="Times New Roman"/>
          <w:color w:val="000000" w:themeColor="text1"/>
          <w:sz w:val="24"/>
          <w:szCs w:val="24"/>
          <w:lang w:eastAsia="en-GB"/>
        </w:rPr>
        <w:lastRenderedPageBreak/>
        <w:t xml:space="preserve">Raine, A. (1991). The SPQ: A scale for the assessment of schizotypal personality based on DSM-III-R criteria. </w:t>
      </w:r>
      <w:r w:rsidRPr="00BE5F8F">
        <w:rPr>
          <w:rFonts w:ascii="Times New Roman" w:eastAsia="Times New Roman" w:hAnsi="Times New Roman" w:cs="Times New Roman"/>
          <w:i/>
          <w:iCs/>
          <w:color w:val="000000" w:themeColor="text1"/>
          <w:sz w:val="24"/>
          <w:szCs w:val="24"/>
          <w:lang w:eastAsia="en-GB"/>
        </w:rPr>
        <w:t>Schizophrenia Bulletin, 17</w:t>
      </w:r>
      <w:r w:rsidRPr="00BE5F8F">
        <w:rPr>
          <w:rFonts w:ascii="Times New Roman" w:eastAsia="Times New Roman" w:hAnsi="Times New Roman" w:cs="Times New Roman"/>
          <w:color w:val="000000" w:themeColor="text1"/>
          <w:sz w:val="24"/>
          <w:szCs w:val="24"/>
          <w:lang w:eastAsia="en-GB"/>
        </w:rPr>
        <w:t xml:space="preserve">(4), 555-564. </w:t>
      </w:r>
      <w:hyperlink r:id="rId76" w:history="1">
        <w:r w:rsidRPr="00BE5F8F">
          <w:rPr>
            <w:rStyle w:val="Hyperlink"/>
            <w:rFonts w:ascii="Times New Roman" w:eastAsia="Times New Roman" w:hAnsi="Times New Roman" w:cs="Times New Roman"/>
            <w:color w:val="000000" w:themeColor="text1"/>
            <w:sz w:val="24"/>
            <w:szCs w:val="24"/>
            <w:u w:val="none"/>
            <w:lang w:eastAsia="en-GB"/>
          </w:rPr>
          <w:t>https://doi.org/10.1093/schbul/17.4.555</w:t>
        </w:r>
      </w:hyperlink>
    </w:p>
    <w:p w14:paraId="52C9AABE"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lang w:eastAsia="en-GB"/>
        </w:rPr>
      </w:pPr>
    </w:p>
    <w:p w14:paraId="1DA815FD"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r w:rsidRPr="00BE5F8F">
        <w:rPr>
          <w:rFonts w:ascii="Times New Roman" w:eastAsia="Times New Roman" w:hAnsi="Times New Roman" w:cs="Times New Roman"/>
          <w:color w:val="000000" w:themeColor="text1"/>
          <w:sz w:val="24"/>
          <w:szCs w:val="24"/>
          <w:lang w:eastAsia="en-GB"/>
        </w:rPr>
        <w:t>Raine, A. (2006). Schizotypal personality: neurodevelopmental and psychosocial trajectories. </w:t>
      </w:r>
      <w:r w:rsidRPr="00BE5F8F">
        <w:rPr>
          <w:rFonts w:ascii="Times New Roman" w:eastAsia="Times New Roman" w:hAnsi="Times New Roman" w:cs="Times New Roman"/>
          <w:i/>
          <w:iCs/>
          <w:color w:val="000000" w:themeColor="text1"/>
          <w:sz w:val="24"/>
          <w:szCs w:val="24"/>
          <w:lang w:eastAsia="en-GB"/>
        </w:rPr>
        <w:t>Annu. Rev. Clin. Psychol.</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2</w:t>
      </w:r>
      <w:r w:rsidRPr="00BE5F8F">
        <w:rPr>
          <w:rFonts w:ascii="Times New Roman" w:eastAsia="Times New Roman" w:hAnsi="Times New Roman" w:cs="Times New Roman"/>
          <w:color w:val="000000" w:themeColor="text1"/>
          <w:sz w:val="24"/>
          <w:szCs w:val="24"/>
          <w:lang w:eastAsia="en-GB"/>
        </w:rPr>
        <w:t xml:space="preserve">, 291-326. </w:t>
      </w:r>
      <w:hyperlink r:id="rId77" w:history="1">
        <w:r w:rsidRPr="00BE5F8F">
          <w:rPr>
            <w:rStyle w:val="Hyperlink"/>
            <w:rFonts w:ascii="Times New Roman" w:eastAsia="Times New Roman" w:hAnsi="Times New Roman" w:cs="Times New Roman"/>
            <w:color w:val="000000" w:themeColor="text1"/>
            <w:sz w:val="24"/>
            <w:szCs w:val="24"/>
            <w:u w:val="none"/>
            <w:lang w:eastAsia="en-GB"/>
          </w:rPr>
          <w:t>https://doi.org/10.1146/annurev.clinpsy.2.022305.095318</w:t>
        </w:r>
      </w:hyperlink>
    </w:p>
    <w:p w14:paraId="54605204"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lang w:eastAsia="en-GB"/>
        </w:rPr>
      </w:pPr>
    </w:p>
    <w:p w14:paraId="0E374BC2"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t>Rbeiz</w:t>
      </w:r>
      <w:proofErr w:type="spellEnd"/>
      <w:r w:rsidRPr="00BE5F8F">
        <w:rPr>
          <w:rFonts w:ascii="Times New Roman" w:eastAsia="Times New Roman" w:hAnsi="Times New Roman" w:cs="Times New Roman"/>
          <w:color w:val="000000" w:themeColor="text1"/>
          <w:sz w:val="24"/>
          <w:szCs w:val="24"/>
          <w:lang w:eastAsia="en-GB"/>
        </w:rPr>
        <w:t xml:space="preserve">, K. S., Clark, H. E., Kemp, K. C., </w:t>
      </w:r>
      <w:proofErr w:type="spellStart"/>
      <w:r w:rsidRPr="00BE5F8F">
        <w:rPr>
          <w:rFonts w:ascii="Times New Roman" w:eastAsia="Times New Roman" w:hAnsi="Times New Roman" w:cs="Times New Roman"/>
          <w:color w:val="000000" w:themeColor="text1"/>
          <w:sz w:val="24"/>
          <w:szCs w:val="24"/>
          <w:lang w:eastAsia="en-GB"/>
        </w:rPr>
        <w:t>Bathery</w:t>
      </w:r>
      <w:proofErr w:type="spellEnd"/>
      <w:r w:rsidRPr="00BE5F8F">
        <w:rPr>
          <w:rFonts w:ascii="Times New Roman" w:eastAsia="Times New Roman" w:hAnsi="Times New Roman" w:cs="Times New Roman"/>
          <w:color w:val="000000" w:themeColor="text1"/>
          <w:sz w:val="24"/>
          <w:szCs w:val="24"/>
          <w:lang w:eastAsia="en-GB"/>
        </w:rPr>
        <w:t xml:space="preserve">, A. J., Monette, M. A., Barrantes-Vidal, N., &amp; </w:t>
      </w:r>
      <w:proofErr w:type="spellStart"/>
      <w:r w:rsidRPr="00BE5F8F">
        <w:rPr>
          <w:rFonts w:ascii="Times New Roman" w:eastAsia="Times New Roman" w:hAnsi="Times New Roman" w:cs="Times New Roman"/>
          <w:color w:val="000000" w:themeColor="text1"/>
          <w:sz w:val="24"/>
          <w:szCs w:val="24"/>
          <w:lang w:eastAsia="en-GB"/>
        </w:rPr>
        <w:t>Kwapil</w:t>
      </w:r>
      <w:proofErr w:type="spellEnd"/>
      <w:r w:rsidRPr="00BE5F8F">
        <w:rPr>
          <w:rFonts w:ascii="Times New Roman" w:eastAsia="Times New Roman" w:hAnsi="Times New Roman" w:cs="Times New Roman"/>
          <w:color w:val="000000" w:themeColor="text1"/>
          <w:sz w:val="24"/>
          <w:szCs w:val="24"/>
          <w:lang w:eastAsia="en-GB"/>
        </w:rPr>
        <w:t xml:space="preserve">, T. R. (2022). The association of multidimensional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with symptoms and impairment across racial groups. </w:t>
      </w:r>
      <w:r w:rsidRPr="00BE5F8F">
        <w:rPr>
          <w:rFonts w:ascii="Times New Roman" w:eastAsia="Times New Roman" w:hAnsi="Times New Roman" w:cs="Times New Roman"/>
          <w:i/>
          <w:iCs/>
          <w:color w:val="000000" w:themeColor="text1"/>
          <w:sz w:val="24"/>
          <w:szCs w:val="24"/>
          <w:lang w:eastAsia="en-GB"/>
        </w:rPr>
        <w:t>Personality and Mental Health</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16</w:t>
      </w:r>
      <w:r w:rsidRPr="00BE5F8F">
        <w:rPr>
          <w:rFonts w:ascii="Times New Roman" w:eastAsia="Times New Roman" w:hAnsi="Times New Roman" w:cs="Times New Roman"/>
          <w:color w:val="000000" w:themeColor="text1"/>
          <w:sz w:val="24"/>
          <w:szCs w:val="24"/>
          <w:lang w:eastAsia="en-GB"/>
        </w:rPr>
        <w:t>(1), 79–89. https://doi.org/10.1002/pmh.1528</w:t>
      </w:r>
    </w:p>
    <w:p w14:paraId="7A61FEF4"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bookmarkStart w:id="1" w:name="_Hlk164801806"/>
    </w:p>
    <w:p w14:paraId="1C7EE0A9"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t>Riecher</w:t>
      </w:r>
      <w:proofErr w:type="spellEnd"/>
      <w:r w:rsidRPr="00BE5F8F">
        <w:rPr>
          <w:rFonts w:ascii="Times New Roman" w:eastAsia="Times New Roman" w:hAnsi="Times New Roman" w:cs="Times New Roman"/>
          <w:color w:val="000000" w:themeColor="text1"/>
          <w:sz w:val="24"/>
          <w:szCs w:val="24"/>
          <w:lang w:eastAsia="en-GB"/>
        </w:rPr>
        <w:t>-Rössler</w:t>
      </w:r>
      <w:bookmarkEnd w:id="1"/>
      <w:r w:rsidRPr="00BE5F8F">
        <w:rPr>
          <w:rFonts w:ascii="Times New Roman" w:eastAsia="Times New Roman" w:hAnsi="Times New Roman" w:cs="Times New Roman"/>
          <w:color w:val="000000" w:themeColor="text1"/>
          <w:sz w:val="24"/>
          <w:szCs w:val="24"/>
          <w:lang w:eastAsia="en-GB"/>
        </w:rPr>
        <w:t>, A., Butler, S., &amp; Kulkarni, J. (2018). Sex and gender differences in schizophrenic psychoses—a critical review. </w:t>
      </w:r>
      <w:r w:rsidRPr="00BE5F8F">
        <w:rPr>
          <w:rFonts w:ascii="Times New Roman" w:eastAsia="Times New Roman" w:hAnsi="Times New Roman" w:cs="Times New Roman"/>
          <w:i/>
          <w:iCs/>
          <w:color w:val="000000" w:themeColor="text1"/>
          <w:sz w:val="24"/>
          <w:szCs w:val="24"/>
          <w:lang w:eastAsia="en-GB"/>
        </w:rPr>
        <w:t>Archives of women's mental health</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21</w:t>
      </w:r>
      <w:r w:rsidRPr="00BE5F8F">
        <w:rPr>
          <w:rFonts w:ascii="Times New Roman" w:eastAsia="Times New Roman" w:hAnsi="Times New Roman" w:cs="Times New Roman"/>
          <w:color w:val="000000" w:themeColor="text1"/>
          <w:sz w:val="24"/>
          <w:szCs w:val="24"/>
          <w:lang w:eastAsia="en-GB"/>
        </w:rPr>
        <w:t xml:space="preserve">(6), 627-648. </w:t>
      </w:r>
      <w:hyperlink r:id="rId78" w:history="1">
        <w:r w:rsidRPr="00BE5F8F">
          <w:rPr>
            <w:rStyle w:val="Hyperlink"/>
            <w:rFonts w:ascii="Times New Roman" w:eastAsia="Times New Roman" w:hAnsi="Times New Roman" w:cs="Times New Roman"/>
            <w:sz w:val="24"/>
            <w:szCs w:val="24"/>
            <w:lang w:eastAsia="en-GB"/>
          </w:rPr>
          <w:t>https://doi.org/10.3109/09540261.2010.515205</w:t>
        </w:r>
      </w:hyperlink>
    </w:p>
    <w:p w14:paraId="4A7D7D59"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4B3EA3E3"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val="pl-PL" w:eastAsia="en-GB"/>
        </w:rPr>
      </w:pPr>
      <w:r w:rsidRPr="00BE5F8F">
        <w:rPr>
          <w:rFonts w:ascii="Times New Roman" w:eastAsia="Times New Roman" w:hAnsi="Times New Roman" w:cs="Times New Roman"/>
          <w:color w:val="000000" w:themeColor="text1"/>
          <w:sz w:val="24"/>
          <w:szCs w:val="24"/>
          <w:lang w:eastAsia="en-GB"/>
        </w:rPr>
        <w:t>Ridenour, J. M. (2016). Psychodynamic model and treatment of schizotypal personality disorder. </w:t>
      </w:r>
      <w:proofErr w:type="spellStart"/>
      <w:r w:rsidRPr="00BE5F8F">
        <w:rPr>
          <w:rFonts w:ascii="Times New Roman" w:eastAsia="Times New Roman" w:hAnsi="Times New Roman" w:cs="Times New Roman"/>
          <w:i/>
          <w:iCs/>
          <w:color w:val="000000" w:themeColor="text1"/>
          <w:sz w:val="24"/>
          <w:szCs w:val="24"/>
          <w:lang w:val="pl-PL" w:eastAsia="en-GB"/>
        </w:rPr>
        <w:t>Psychoanalytic</w:t>
      </w:r>
      <w:proofErr w:type="spellEnd"/>
      <w:r w:rsidRPr="00BE5F8F">
        <w:rPr>
          <w:rFonts w:ascii="Times New Roman" w:eastAsia="Times New Roman" w:hAnsi="Times New Roman" w:cs="Times New Roman"/>
          <w:i/>
          <w:iCs/>
          <w:color w:val="000000" w:themeColor="text1"/>
          <w:sz w:val="24"/>
          <w:szCs w:val="24"/>
          <w:lang w:val="pl-PL" w:eastAsia="en-GB"/>
        </w:rPr>
        <w:t xml:space="preserve"> </w:t>
      </w:r>
      <w:proofErr w:type="spellStart"/>
      <w:r w:rsidRPr="00BE5F8F">
        <w:rPr>
          <w:rFonts w:ascii="Times New Roman" w:eastAsia="Times New Roman" w:hAnsi="Times New Roman" w:cs="Times New Roman"/>
          <w:i/>
          <w:iCs/>
          <w:color w:val="000000" w:themeColor="text1"/>
          <w:sz w:val="24"/>
          <w:szCs w:val="24"/>
          <w:lang w:val="pl-PL" w:eastAsia="en-GB"/>
        </w:rPr>
        <w:t>Psychology</w:t>
      </w:r>
      <w:proofErr w:type="spellEnd"/>
      <w:r w:rsidRPr="00BE5F8F">
        <w:rPr>
          <w:rFonts w:ascii="Times New Roman" w:eastAsia="Times New Roman" w:hAnsi="Times New Roman" w:cs="Times New Roman"/>
          <w:color w:val="000000" w:themeColor="text1"/>
          <w:sz w:val="24"/>
          <w:szCs w:val="24"/>
          <w:lang w:val="pl-PL" w:eastAsia="en-GB"/>
        </w:rPr>
        <w:t>, </w:t>
      </w:r>
      <w:r w:rsidRPr="00BE5F8F">
        <w:rPr>
          <w:rFonts w:ascii="Times New Roman" w:eastAsia="Times New Roman" w:hAnsi="Times New Roman" w:cs="Times New Roman"/>
          <w:i/>
          <w:iCs/>
          <w:color w:val="000000" w:themeColor="text1"/>
          <w:sz w:val="24"/>
          <w:szCs w:val="24"/>
          <w:lang w:val="pl-PL" w:eastAsia="en-GB"/>
        </w:rPr>
        <w:t>33</w:t>
      </w:r>
      <w:r w:rsidRPr="00BE5F8F">
        <w:rPr>
          <w:rFonts w:ascii="Times New Roman" w:eastAsia="Times New Roman" w:hAnsi="Times New Roman" w:cs="Times New Roman"/>
          <w:color w:val="000000" w:themeColor="text1"/>
          <w:sz w:val="24"/>
          <w:szCs w:val="24"/>
          <w:lang w:val="pl-PL" w:eastAsia="en-GB"/>
        </w:rPr>
        <w:t xml:space="preserve">(1), 129. </w:t>
      </w:r>
      <w:hyperlink r:id="rId79" w:tgtFrame="_blank" w:history="1">
        <w:r w:rsidRPr="00BE5F8F">
          <w:rPr>
            <w:rStyle w:val="Hyperlink"/>
            <w:rFonts w:ascii="Times New Roman" w:eastAsia="Times New Roman" w:hAnsi="Times New Roman" w:cs="Times New Roman"/>
            <w:sz w:val="24"/>
            <w:szCs w:val="24"/>
            <w:lang w:val="pl-PL" w:eastAsia="en-GB"/>
          </w:rPr>
          <w:t>https://doi.org/10.1037/a0035531</w:t>
        </w:r>
      </w:hyperlink>
    </w:p>
    <w:p w14:paraId="3D220C2A"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val="pl-PL" w:eastAsia="en-GB"/>
        </w:rPr>
      </w:pPr>
    </w:p>
    <w:p w14:paraId="5E3972C9"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val="pl-PL" w:eastAsia="en-GB"/>
        </w:rPr>
        <w:t>Rimsky</w:t>
      </w:r>
      <w:proofErr w:type="spellEnd"/>
      <w:r w:rsidRPr="00BE5F8F">
        <w:rPr>
          <w:rFonts w:ascii="Times New Roman" w:eastAsia="Times New Roman" w:hAnsi="Times New Roman" w:cs="Times New Roman"/>
          <w:color w:val="000000" w:themeColor="text1"/>
          <w:sz w:val="24"/>
          <w:szCs w:val="24"/>
          <w:lang w:val="pl-PL" w:eastAsia="en-GB"/>
        </w:rPr>
        <w:t xml:space="preserve">, L., &amp; </w:t>
      </w:r>
      <w:proofErr w:type="spellStart"/>
      <w:r w:rsidRPr="00BE5F8F">
        <w:rPr>
          <w:rFonts w:ascii="Times New Roman" w:eastAsia="Times New Roman" w:hAnsi="Times New Roman" w:cs="Times New Roman"/>
          <w:color w:val="000000" w:themeColor="text1"/>
          <w:sz w:val="24"/>
          <w:szCs w:val="24"/>
          <w:lang w:val="pl-PL" w:eastAsia="en-GB"/>
        </w:rPr>
        <w:t>Cain</w:t>
      </w:r>
      <w:proofErr w:type="spellEnd"/>
      <w:r w:rsidRPr="00BE5F8F">
        <w:rPr>
          <w:rFonts w:ascii="Times New Roman" w:eastAsia="Times New Roman" w:hAnsi="Times New Roman" w:cs="Times New Roman"/>
          <w:color w:val="000000" w:themeColor="text1"/>
          <w:sz w:val="24"/>
          <w:szCs w:val="24"/>
          <w:lang w:val="pl-PL" w:eastAsia="en-GB"/>
        </w:rPr>
        <w:t xml:space="preserve">, N. M. (2020). </w:t>
      </w:r>
      <w:r w:rsidRPr="00BE5F8F">
        <w:rPr>
          <w:rFonts w:ascii="Times New Roman" w:eastAsia="Times New Roman" w:hAnsi="Times New Roman" w:cs="Times New Roman"/>
          <w:color w:val="000000" w:themeColor="text1"/>
          <w:sz w:val="24"/>
          <w:szCs w:val="24"/>
          <w:lang w:eastAsia="en-GB"/>
        </w:rPr>
        <w:t>Schizotypal Personality Disorder. In </w:t>
      </w:r>
      <w:r w:rsidRPr="00BE5F8F">
        <w:rPr>
          <w:rFonts w:ascii="Times New Roman" w:eastAsia="Times New Roman" w:hAnsi="Times New Roman" w:cs="Times New Roman"/>
          <w:i/>
          <w:iCs/>
          <w:color w:val="000000" w:themeColor="text1"/>
          <w:sz w:val="24"/>
          <w:szCs w:val="24"/>
          <w:lang w:eastAsia="en-GB"/>
        </w:rPr>
        <w:t>Encyclopedia of Personality and Individual Differences</w:t>
      </w:r>
      <w:r w:rsidRPr="00BE5F8F">
        <w:rPr>
          <w:rFonts w:ascii="Times New Roman" w:eastAsia="Times New Roman" w:hAnsi="Times New Roman" w:cs="Times New Roman"/>
          <w:color w:val="000000" w:themeColor="text1"/>
          <w:sz w:val="24"/>
          <w:szCs w:val="24"/>
          <w:lang w:eastAsia="en-GB"/>
        </w:rPr>
        <w:t xml:space="preserve"> (pp. 4586-4594). Cham: Springer International Publishing. </w:t>
      </w:r>
      <w:hyperlink r:id="rId80" w:history="1">
        <w:r w:rsidRPr="00BE5F8F">
          <w:rPr>
            <w:rStyle w:val="Hyperlink"/>
            <w:rFonts w:ascii="Times New Roman" w:eastAsia="Times New Roman" w:hAnsi="Times New Roman" w:cs="Times New Roman"/>
            <w:sz w:val="24"/>
            <w:szCs w:val="24"/>
            <w:lang w:eastAsia="en-GB"/>
          </w:rPr>
          <w:t>https://doi.org/10.1002/9781118970843.ch283</w:t>
        </w:r>
      </w:hyperlink>
    </w:p>
    <w:p w14:paraId="5CF56674"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4D685D63"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Romare, M., </w:t>
      </w:r>
      <w:proofErr w:type="spellStart"/>
      <w:r w:rsidRPr="00BE5F8F">
        <w:rPr>
          <w:rFonts w:ascii="Times New Roman" w:eastAsia="Times New Roman" w:hAnsi="Times New Roman" w:cs="Times New Roman"/>
          <w:color w:val="000000" w:themeColor="text1"/>
          <w:sz w:val="24"/>
          <w:szCs w:val="24"/>
          <w:lang w:eastAsia="en-GB"/>
        </w:rPr>
        <w:t>Elcadi</w:t>
      </w:r>
      <w:proofErr w:type="spellEnd"/>
      <w:r w:rsidRPr="00BE5F8F">
        <w:rPr>
          <w:rFonts w:ascii="Times New Roman" w:eastAsia="Times New Roman" w:hAnsi="Times New Roman" w:cs="Times New Roman"/>
          <w:color w:val="000000" w:themeColor="text1"/>
          <w:sz w:val="24"/>
          <w:szCs w:val="24"/>
          <w:lang w:eastAsia="en-GB"/>
        </w:rPr>
        <w:t xml:space="preserve">, G., Johansson, E., &amp; </w:t>
      </w:r>
      <w:proofErr w:type="spellStart"/>
      <w:r w:rsidRPr="00BE5F8F">
        <w:rPr>
          <w:rFonts w:ascii="Times New Roman" w:eastAsia="Times New Roman" w:hAnsi="Times New Roman" w:cs="Times New Roman"/>
          <w:color w:val="000000" w:themeColor="text1"/>
          <w:sz w:val="24"/>
          <w:szCs w:val="24"/>
          <w:lang w:eastAsia="en-GB"/>
        </w:rPr>
        <w:t>Tsaklis</w:t>
      </w:r>
      <w:proofErr w:type="spellEnd"/>
      <w:r w:rsidRPr="00BE5F8F">
        <w:rPr>
          <w:rFonts w:ascii="Times New Roman" w:eastAsia="Times New Roman" w:hAnsi="Times New Roman" w:cs="Times New Roman"/>
          <w:color w:val="000000" w:themeColor="text1"/>
          <w:sz w:val="24"/>
          <w:szCs w:val="24"/>
          <w:lang w:eastAsia="en-GB"/>
        </w:rPr>
        <w:t xml:space="preserve">, P. (2023). Relative neuroadaptive effect of resistance training along the descending neuroaxis in older adults. </w:t>
      </w:r>
      <w:r w:rsidRPr="00BE5F8F">
        <w:rPr>
          <w:rFonts w:ascii="Times New Roman" w:eastAsia="Times New Roman" w:hAnsi="Times New Roman" w:cs="Times New Roman"/>
          <w:i/>
          <w:iCs/>
          <w:color w:val="000000" w:themeColor="text1"/>
          <w:sz w:val="24"/>
          <w:szCs w:val="24"/>
          <w:lang w:eastAsia="en-GB"/>
        </w:rPr>
        <w:t>Brain Sciences</w:t>
      </w:r>
      <w:r w:rsidRPr="00BE5F8F">
        <w:rPr>
          <w:rFonts w:ascii="Times New Roman" w:eastAsia="Times New Roman" w:hAnsi="Times New Roman" w:cs="Times New Roman"/>
          <w:color w:val="000000" w:themeColor="text1"/>
          <w:sz w:val="24"/>
          <w:szCs w:val="24"/>
          <w:lang w:eastAsia="en-GB"/>
        </w:rPr>
        <w:t>, 13(4), 679. https://doi.org/10.3390/brainsci13040679</w:t>
      </w:r>
    </w:p>
    <w:p w14:paraId="37D3725C"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45D713A1"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Rosell, D. R., Futterman, S. E., McMaster, A., &amp; Siever, L. J. (2014). Schizotypal personality disorder: a current review. </w:t>
      </w:r>
      <w:r w:rsidRPr="00BE5F8F">
        <w:rPr>
          <w:rFonts w:ascii="Times New Roman" w:eastAsia="Times New Roman" w:hAnsi="Times New Roman" w:cs="Times New Roman"/>
          <w:i/>
          <w:iCs/>
          <w:color w:val="000000" w:themeColor="text1"/>
          <w:sz w:val="24"/>
          <w:szCs w:val="24"/>
          <w:lang w:eastAsia="en-GB"/>
        </w:rPr>
        <w:t>Current psychiatry reports</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16</w:t>
      </w:r>
      <w:r w:rsidRPr="00BE5F8F">
        <w:rPr>
          <w:rFonts w:ascii="Times New Roman" w:eastAsia="Times New Roman" w:hAnsi="Times New Roman" w:cs="Times New Roman"/>
          <w:color w:val="000000" w:themeColor="text1"/>
          <w:sz w:val="24"/>
          <w:szCs w:val="24"/>
          <w:lang w:eastAsia="en-GB"/>
        </w:rPr>
        <w:t>, 1-12. https://doi.org/10.1007/s11920-014-0452-1</w:t>
      </w:r>
    </w:p>
    <w:p w14:paraId="6718EA04"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41D69630"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lastRenderedPageBreak/>
        <w:t xml:space="preserve"> </w:t>
      </w:r>
      <w:proofErr w:type="spellStart"/>
      <w:r w:rsidRPr="00BE5F8F">
        <w:rPr>
          <w:rFonts w:ascii="Times New Roman" w:eastAsia="Times New Roman" w:hAnsi="Times New Roman" w:cs="Times New Roman"/>
          <w:color w:val="000000" w:themeColor="text1"/>
          <w:sz w:val="24"/>
          <w:szCs w:val="24"/>
          <w:lang w:eastAsia="en-GB"/>
        </w:rPr>
        <w:t>Rosenfarb</w:t>
      </w:r>
      <w:proofErr w:type="spellEnd"/>
      <w:r w:rsidRPr="00BE5F8F">
        <w:rPr>
          <w:rFonts w:ascii="Times New Roman" w:eastAsia="Times New Roman" w:hAnsi="Times New Roman" w:cs="Times New Roman"/>
          <w:color w:val="000000" w:themeColor="text1"/>
          <w:sz w:val="24"/>
          <w:szCs w:val="24"/>
          <w:lang w:eastAsia="en-GB"/>
        </w:rPr>
        <w:t>, I. S., &amp; Juan, M. A. (2006). Schizotypal Personality Disorder. In </w:t>
      </w:r>
      <w:r w:rsidRPr="00BE5F8F">
        <w:rPr>
          <w:rFonts w:ascii="Times New Roman" w:eastAsia="Times New Roman" w:hAnsi="Times New Roman" w:cs="Times New Roman"/>
          <w:i/>
          <w:iCs/>
          <w:color w:val="000000" w:themeColor="text1"/>
          <w:sz w:val="24"/>
          <w:szCs w:val="24"/>
          <w:lang w:eastAsia="en-GB"/>
        </w:rPr>
        <w:t>Practitioner’s Guide to Evidence-Based Psychotherapy</w:t>
      </w:r>
      <w:r w:rsidRPr="00BE5F8F">
        <w:rPr>
          <w:rFonts w:ascii="Times New Roman" w:eastAsia="Times New Roman" w:hAnsi="Times New Roman" w:cs="Times New Roman"/>
          <w:color w:val="000000" w:themeColor="text1"/>
          <w:sz w:val="24"/>
          <w:szCs w:val="24"/>
          <w:lang w:eastAsia="en-GB"/>
        </w:rPr>
        <w:t> (pp. 593-599). Boston, MA: Springer US.  https://doi.org/10.1007/978-0-387-28370-8_59</w:t>
      </w:r>
    </w:p>
    <w:p w14:paraId="604C7724"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708399C2"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Saleem, M., </w:t>
      </w:r>
      <w:proofErr w:type="spellStart"/>
      <w:r w:rsidRPr="00BE5F8F">
        <w:rPr>
          <w:rFonts w:ascii="Times New Roman" w:eastAsia="Times New Roman" w:hAnsi="Times New Roman" w:cs="Times New Roman"/>
          <w:color w:val="000000" w:themeColor="text1"/>
          <w:sz w:val="24"/>
          <w:szCs w:val="24"/>
          <w:lang w:eastAsia="en-GB"/>
        </w:rPr>
        <w:t>Stowkowy</w:t>
      </w:r>
      <w:proofErr w:type="spellEnd"/>
      <w:r w:rsidRPr="00BE5F8F">
        <w:rPr>
          <w:rFonts w:ascii="Times New Roman" w:eastAsia="Times New Roman" w:hAnsi="Times New Roman" w:cs="Times New Roman"/>
          <w:color w:val="000000" w:themeColor="text1"/>
          <w:sz w:val="24"/>
          <w:szCs w:val="24"/>
          <w:lang w:eastAsia="en-GB"/>
        </w:rPr>
        <w:t xml:space="preserve">, J., Cadenhead, K., Cannon, T., </w:t>
      </w:r>
      <w:proofErr w:type="spellStart"/>
      <w:r w:rsidRPr="00BE5F8F">
        <w:rPr>
          <w:rFonts w:ascii="Times New Roman" w:eastAsia="Times New Roman" w:hAnsi="Times New Roman" w:cs="Times New Roman"/>
          <w:color w:val="000000" w:themeColor="text1"/>
          <w:sz w:val="24"/>
          <w:szCs w:val="24"/>
          <w:lang w:eastAsia="en-GB"/>
        </w:rPr>
        <w:t>Cornblatt</w:t>
      </w:r>
      <w:proofErr w:type="spellEnd"/>
      <w:r w:rsidRPr="00BE5F8F">
        <w:rPr>
          <w:rFonts w:ascii="Times New Roman" w:eastAsia="Times New Roman" w:hAnsi="Times New Roman" w:cs="Times New Roman"/>
          <w:color w:val="000000" w:themeColor="text1"/>
          <w:sz w:val="24"/>
          <w:szCs w:val="24"/>
          <w:lang w:eastAsia="en-GB"/>
        </w:rPr>
        <w:t xml:space="preserve">, B., McGlashan, T., … &amp; Addington, J. (2013). Perceived discrimination in those at clinical high risk for psychosis. Early Intervention in Psychiatry, 8(1), 77-81. </w:t>
      </w:r>
      <w:hyperlink r:id="rId81" w:history="1">
        <w:r w:rsidRPr="00BE5F8F">
          <w:rPr>
            <w:rStyle w:val="Hyperlink"/>
            <w:rFonts w:ascii="Times New Roman" w:eastAsia="Times New Roman" w:hAnsi="Times New Roman" w:cs="Times New Roman"/>
            <w:color w:val="000000" w:themeColor="text1"/>
            <w:sz w:val="24"/>
            <w:szCs w:val="24"/>
            <w:u w:val="none"/>
            <w:lang w:eastAsia="en-GB"/>
          </w:rPr>
          <w:t>https://doi.org/10.1111/eip.12058</w:t>
        </w:r>
      </w:hyperlink>
    </w:p>
    <w:p w14:paraId="03AEA715"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5E4C90FE"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Salem, J. E., &amp; Kring, A. M. (1998). The role of gender differences in the reduction of etiologic heterogeneity in schizophrenia. </w:t>
      </w:r>
      <w:r w:rsidRPr="00BE5F8F">
        <w:rPr>
          <w:rFonts w:ascii="Times New Roman" w:eastAsia="Times New Roman" w:hAnsi="Times New Roman" w:cs="Times New Roman"/>
          <w:i/>
          <w:iCs/>
          <w:color w:val="000000" w:themeColor="text1"/>
          <w:sz w:val="24"/>
          <w:szCs w:val="24"/>
          <w:lang w:eastAsia="en-GB"/>
        </w:rPr>
        <w:t>Clinical psychology review</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18</w:t>
      </w:r>
      <w:r w:rsidRPr="00BE5F8F">
        <w:rPr>
          <w:rFonts w:ascii="Times New Roman" w:eastAsia="Times New Roman" w:hAnsi="Times New Roman" w:cs="Times New Roman"/>
          <w:color w:val="000000" w:themeColor="text1"/>
          <w:sz w:val="24"/>
          <w:szCs w:val="24"/>
          <w:lang w:eastAsia="en-GB"/>
        </w:rPr>
        <w:t xml:space="preserve">(7), 795-819. </w:t>
      </w:r>
      <w:hyperlink r:id="rId82" w:tgtFrame="_blank" w:tooltip="Persistent link using digital object identifier" w:history="1">
        <w:r w:rsidRPr="00BE5F8F">
          <w:rPr>
            <w:rStyle w:val="Hyperlink"/>
            <w:rFonts w:ascii="Times New Roman" w:eastAsia="Times New Roman" w:hAnsi="Times New Roman" w:cs="Times New Roman"/>
            <w:sz w:val="24"/>
            <w:szCs w:val="24"/>
            <w:lang w:eastAsia="en-GB"/>
          </w:rPr>
          <w:t>https://doi.org/10.1016/S0272-7358(98)00008-7</w:t>
        </w:r>
      </w:hyperlink>
    </w:p>
    <w:p w14:paraId="3A633B3D"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0BE45A45"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t>Sarajehlou</w:t>
      </w:r>
      <w:proofErr w:type="spellEnd"/>
      <w:r w:rsidRPr="00BE5F8F">
        <w:rPr>
          <w:rFonts w:ascii="Times New Roman" w:eastAsia="Times New Roman" w:hAnsi="Times New Roman" w:cs="Times New Roman"/>
          <w:color w:val="000000" w:themeColor="text1"/>
          <w:sz w:val="24"/>
          <w:szCs w:val="24"/>
          <w:lang w:eastAsia="en-GB"/>
        </w:rPr>
        <w:t>, S., Khajeh, S., Masrour, C., &amp; Azizi, M. (2023). Comparison of executive functions in individuals with high and low levels of schizotypal trait. Frontiers in Psychology, 13. https://doi.org/10.3389/fpsyg.2022.1071777</w:t>
      </w:r>
    </w:p>
    <w:p w14:paraId="5267CB01"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72E3B935"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Schiffman, J., Ellman, L., &amp; Mittal, V. (2019). Individual differences and psychosis-risk screening: practical suggestions to improve the scope and quality of early identification. Frontiers in Psychiatry, 10. </w:t>
      </w:r>
      <w:hyperlink r:id="rId83" w:history="1">
        <w:r w:rsidRPr="00BE5F8F">
          <w:rPr>
            <w:rStyle w:val="Hyperlink"/>
            <w:rFonts w:ascii="Times New Roman" w:eastAsia="Times New Roman" w:hAnsi="Times New Roman" w:cs="Times New Roman"/>
            <w:sz w:val="24"/>
            <w:szCs w:val="24"/>
            <w:lang w:eastAsia="en-GB"/>
          </w:rPr>
          <w:t>https://doi.org/10.3389/fpsyt.2019.00006</w:t>
        </w:r>
      </w:hyperlink>
    </w:p>
    <w:p w14:paraId="254509E9"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6499F999"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Schofield, K., &amp; Mohr, C. (2014).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and hemispheric asymmetry: results from two Chapman scales, the O-LIFE questionnaire, and two laterality measures. </w:t>
      </w:r>
      <w:r w:rsidRPr="00BE5F8F">
        <w:rPr>
          <w:rFonts w:ascii="Times New Roman" w:eastAsia="Times New Roman" w:hAnsi="Times New Roman" w:cs="Times New Roman"/>
          <w:i/>
          <w:iCs/>
          <w:color w:val="000000" w:themeColor="text1"/>
          <w:sz w:val="24"/>
          <w:szCs w:val="24"/>
          <w:lang w:eastAsia="en-GB"/>
        </w:rPr>
        <w:t xml:space="preserve">Laterality: Asymmetries of Body, </w:t>
      </w:r>
      <w:proofErr w:type="gramStart"/>
      <w:r w:rsidRPr="00BE5F8F">
        <w:rPr>
          <w:rFonts w:ascii="Times New Roman" w:eastAsia="Times New Roman" w:hAnsi="Times New Roman" w:cs="Times New Roman"/>
          <w:i/>
          <w:iCs/>
          <w:color w:val="000000" w:themeColor="text1"/>
          <w:sz w:val="24"/>
          <w:szCs w:val="24"/>
          <w:lang w:eastAsia="en-GB"/>
        </w:rPr>
        <w:t>Brain</w:t>
      </w:r>
      <w:proofErr w:type="gramEnd"/>
      <w:r w:rsidRPr="00BE5F8F">
        <w:rPr>
          <w:rFonts w:ascii="Times New Roman" w:eastAsia="Times New Roman" w:hAnsi="Times New Roman" w:cs="Times New Roman"/>
          <w:i/>
          <w:iCs/>
          <w:color w:val="000000" w:themeColor="text1"/>
          <w:sz w:val="24"/>
          <w:szCs w:val="24"/>
          <w:lang w:eastAsia="en-GB"/>
        </w:rPr>
        <w:t xml:space="preserve"> and Cognition</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19</w:t>
      </w:r>
      <w:r w:rsidRPr="00BE5F8F">
        <w:rPr>
          <w:rFonts w:ascii="Times New Roman" w:eastAsia="Times New Roman" w:hAnsi="Times New Roman" w:cs="Times New Roman"/>
          <w:color w:val="000000" w:themeColor="text1"/>
          <w:sz w:val="24"/>
          <w:szCs w:val="24"/>
          <w:lang w:eastAsia="en-GB"/>
        </w:rPr>
        <w:t xml:space="preserve">(2), 178-200. </w:t>
      </w:r>
      <w:hyperlink r:id="rId84" w:history="1">
        <w:r w:rsidRPr="00BE5F8F">
          <w:rPr>
            <w:rStyle w:val="Hyperlink"/>
            <w:rFonts w:ascii="Times New Roman" w:eastAsia="Times New Roman" w:hAnsi="Times New Roman" w:cs="Times New Roman"/>
            <w:sz w:val="24"/>
            <w:szCs w:val="24"/>
            <w:lang w:eastAsia="en-GB"/>
          </w:rPr>
          <w:t>https://doi.org/10.1080/1357650X.2013.789883</w:t>
        </w:r>
      </w:hyperlink>
    </w:p>
    <w:p w14:paraId="02094724" w14:textId="77777777" w:rsidR="005B0E73" w:rsidRPr="00BE5F8F" w:rsidRDefault="005B0E73" w:rsidP="00090B9F">
      <w:pPr>
        <w:spacing w:after="0" w:line="360" w:lineRule="auto"/>
        <w:ind w:left="360"/>
        <w:rPr>
          <w:rFonts w:ascii="Times New Roman" w:eastAsia="Times New Roman" w:hAnsi="Times New Roman" w:cs="Times New Roman"/>
          <w:color w:val="000000" w:themeColor="text1"/>
          <w:sz w:val="24"/>
          <w:szCs w:val="24"/>
          <w:lang w:eastAsia="en-GB"/>
        </w:rPr>
      </w:pPr>
    </w:p>
    <w:p w14:paraId="38FADA6A"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Schultze-Lutter, F., Nenadic, I., &amp; Grant, P. (2019). Psychosis and schizophrenia-spectrum personality disorders require early detection on different symptom dimensions. In </w:t>
      </w:r>
      <w:r w:rsidRPr="00BE5F8F">
        <w:rPr>
          <w:rFonts w:ascii="Times New Roman" w:eastAsia="Times New Roman" w:hAnsi="Times New Roman" w:cs="Times New Roman"/>
          <w:i/>
          <w:iCs/>
          <w:color w:val="000000" w:themeColor="text1"/>
          <w:sz w:val="24"/>
          <w:szCs w:val="24"/>
          <w:lang w:eastAsia="en-GB"/>
        </w:rPr>
        <w:t>Frontiers in Psychiatry</w:t>
      </w:r>
      <w:r w:rsidRPr="00BE5F8F">
        <w:rPr>
          <w:rFonts w:ascii="Times New Roman" w:eastAsia="Times New Roman" w:hAnsi="Times New Roman" w:cs="Times New Roman"/>
          <w:color w:val="000000" w:themeColor="text1"/>
          <w:sz w:val="24"/>
          <w:szCs w:val="24"/>
          <w:lang w:eastAsia="en-GB"/>
        </w:rPr>
        <w:t xml:space="preserve"> (Vol. 10, Issue JULY). Frontiers Media S.A. </w:t>
      </w:r>
      <w:hyperlink r:id="rId85" w:history="1">
        <w:r w:rsidRPr="00BE5F8F">
          <w:rPr>
            <w:rStyle w:val="Hyperlink"/>
            <w:rFonts w:ascii="Times New Roman" w:eastAsia="Times New Roman" w:hAnsi="Times New Roman" w:cs="Times New Roman"/>
            <w:color w:val="000000" w:themeColor="text1"/>
            <w:sz w:val="24"/>
            <w:szCs w:val="24"/>
            <w:u w:val="none"/>
            <w:lang w:eastAsia="en-GB"/>
          </w:rPr>
          <w:t>https://doi.org/10.3389/fpsyt.2019.00476</w:t>
        </w:r>
      </w:hyperlink>
    </w:p>
    <w:p w14:paraId="0A99E00B"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4C34ADB5"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Shi, Y. fang, Wang, Y., Cao, X. yan, Wang, Y., Wang, Y. na, Zong, J. gang, Xu, T., </w:t>
      </w:r>
      <w:proofErr w:type="spellStart"/>
      <w:r w:rsidRPr="00BE5F8F">
        <w:rPr>
          <w:rFonts w:ascii="Times New Roman" w:eastAsia="Times New Roman" w:hAnsi="Times New Roman" w:cs="Times New Roman"/>
          <w:color w:val="000000" w:themeColor="text1"/>
          <w:sz w:val="24"/>
          <w:szCs w:val="24"/>
          <w:lang w:eastAsia="en-GB"/>
        </w:rPr>
        <w:t>Tse</w:t>
      </w:r>
      <w:proofErr w:type="spellEnd"/>
      <w:r w:rsidRPr="00BE5F8F">
        <w:rPr>
          <w:rFonts w:ascii="Times New Roman" w:eastAsia="Times New Roman" w:hAnsi="Times New Roman" w:cs="Times New Roman"/>
          <w:color w:val="000000" w:themeColor="text1"/>
          <w:sz w:val="24"/>
          <w:szCs w:val="24"/>
          <w:lang w:eastAsia="en-GB"/>
        </w:rPr>
        <w:t xml:space="preserve">, V. W. S., </w:t>
      </w:r>
      <w:proofErr w:type="spellStart"/>
      <w:r w:rsidRPr="00BE5F8F">
        <w:rPr>
          <w:rFonts w:ascii="Times New Roman" w:eastAsia="Times New Roman" w:hAnsi="Times New Roman" w:cs="Times New Roman"/>
          <w:color w:val="000000" w:themeColor="text1"/>
          <w:sz w:val="24"/>
          <w:szCs w:val="24"/>
          <w:lang w:eastAsia="en-GB"/>
        </w:rPr>
        <w:t>Hsi</w:t>
      </w:r>
      <w:proofErr w:type="spellEnd"/>
      <w:r w:rsidRPr="00BE5F8F">
        <w:rPr>
          <w:rFonts w:ascii="Times New Roman" w:eastAsia="Times New Roman" w:hAnsi="Times New Roman" w:cs="Times New Roman"/>
          <w:color w:val="000000" w:themeColor="text1"/>
          <w:sz w:val="24"/>
          <w:szCs w:val="24"/>
          <w:lang w:eastAsia="en-GB"/>
        </w:rPr>
        <w:t xml:space="preserve">, X. </w:t>
      </w:r>
      <w:proofErr w:type="spellStart"/>
      <w:r w:rsidRPr="00BE5F8F">
        <w:rPr>
          <w:rFonts w:ascii="Times New Roman" w:eastAsia="Times New Roman" w:hAnsi="Times New Roman" w:cs="Times New Roman"/>
          <w:color w:val="000000" w:themeColor="text1"/>
          <w:sz w:val="24"/>
          <w:szCs w:val="24"/>
          <w:lang w:eastAsia="en-GB"/>
        </w:rPr>
        <w:t>lu</w:t>
      </w:r>
      <w:proofErr w:type="spellEnd"/>
      <w:r w:rsidRPr="00BE5F8F">
        <w:rPr>
          <w:rFonts w:ascii="Times New Roman" w:eastAsia="Times New Roman" w:hAnsi="Times New Roman" w:cs="Times New Roman"/>
          <w:color w:val="000000" w:themeColor="text1"/>
          <w:sz w:val="24"/>
          <w:szCs w:val="24"/>
          <w:lang w:eastAsia="en-GB"/>
        </w:rPr>
        <w:t xml:space="preserve">, Stone, W. S., Lui, S. S. Y., Cheung, E. F. C., &amp; Chan, R. C. K. (2012). Experience of pleasure and emotional expression in individuals with schizotypal personality features. </w:t>
      </w:r>
      <w:proofErr w:type="spellStart"/>
      <w:r w:rsidRPr="00BE5F8F">
        <w:rPr>
          <w:rFonts w:ascii="Times New Roman" w:eastAsia="Times New Roman" w:hAnsi="Times New Roman" w:cs="Times New Roman"/>
          <w:i/>
          <w:iCs/>
          <w:color w:val="000000" w:themeColor="text1"/>
          <w:sz w:val="24"/>
          <w:szCs w:val="24"/>
          <w:lang w:eastAsia="en-GB"/>
        </w:rPr>
        <w:t>PLoS</w:t>
      </w:r>
      <w:proofErr w:type="spellEnd"/>
      <w:r w:rsidRPr="00BE5F8F">
        <w:rPr>
          <w:rFonts w:ascii="Times New Roman" w:eastAsia="Times New Roman" w:hAnsi="Times New Roman" w:cs="Times New Roman"/>
          <w:i/>
          <w:iCs/>
          <w:color w:val="000000" w:themeColor="text1"/>
          <w:sz w:val="24"/>
          <w:szCs w:val="24"/>
          <w:lang w:eastAsia="en-GB"/>
        </w:rPr>
        <w:t xml:space="preserve"> ONE</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7</w:t>
      </w:r>
      <w:r w:rsidRPr="00BE5F8F">
        <w:rPr>
          <w:rFonts w:ascii="Times New Roman" w:eastAsia="Times New Roman" w:hAnsi="Times New Roman" w:cs="Times New Roman"/>
          <w:color w:val="000000" w:themeColor="text1"/>
          <w:sz w:val="24"/>
          <w:szCs w:val="24"/>
          <w:lang w:eastAsia="en-GB"/>
        </w:rPr>
        <w:t xml:space="preserve">(5). </w:t>
      </w:r>
      <w:hyperlink r:id="rId86" w:history="1">
        <w:r w:rsidRPr="00BE5F8F">
          <w:rPr>
            <w:rStyle w:val="Hyperlink"/>
            <w:rFonts w:ascii="Times New Roman" w:eastAsia="Times New Roman" w:hAnsi="Times New Roman" w:cs="Times New Roman"/>
            <w:color w:val="000000" w:themeColor="text1"/>
            <w:sz w:val="24"/>
            <w:szCs w:val="24"/>
            <w:u w:val="none"/>
            <w:lang w:eastAsia="en-GB"/>
          </w:rPr>
          <w:t>https://doi.org/10.1371/journal.pone.0034147</w:t>
        </w:r>
      </w:hyperlink>
    </w:p>
    <w:p w14:paraId="1BF8DCF0"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3540910B"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Stein, D. J., </w:t>
      </w:r>
      <w:proofErr w:type="spellStart"/>
      <w:r w:rsidRPr="00BE5F8F">
        <w:rPr>
          <w:rFonts w:ascii="Times New Roman" w:eastAsia="Times New Roman" w:hAnsi="Times New Roman" w:cs="Times New Roman"/>
          <w:color w:val="000000" w:themeColor="text1"/>
          <w:sz w:val="24"/>
          <w:szCs w:val="24"/>
          <w:lang w:eastAsia="en-GB"/>
        </w:rPr>
        <w:t>Hermesh</w:t>
      </w:r>
      <w:proofErr w:type="spellEnd"/>
      <w:r w:rsidRPr="00BE5F8F">
        <w:rPr>
          <w:rFonts w:ascii="Times New Roman" w:eastAsia="Times New Roman" w:hAnsi="Times New Roman" w:cs="Times New Roman"/>
          <w:color w:val="000000" w:themeColor="text1"/>
          <w:sz w:val="24"/>
          <w:szCs w:val="24"/>
          <w:lang w:eastAsia="en-GB"/>
        </w:rPr>
        <w:t xml:space="preserve">, H., Eilam, D., Segalas, C., Zohar, J., </w:t>
      </w:r>
      <w:proofErr w:type="spellStart"/>
      <w:r w:rsidRPr="00BE5F8F">
        <w:rPr>
          <w:rFonts w:ascii="Times New Roman" w:eastAsia="Times New Roman" w:hAnsi="Times New Roman" w:cs="Times New Roman"/>
          <w:color w:val="000000" w:themeColor="text1"/>
          <w:sz w:val="24"/>
          <w:szCs w:val="24"/>
          <w:lang w:eastAsia="en-GB"/>
        </w:rPr>
        <w:t>Menchon</w:t>
      </w:r>
      <w:proofErr w:type="spellEnd"/>
      <w:r w:rsidRPr="00BE5F8F">
        <w:rPr>
          <w:rFonts w:ascii="Times New Roman" w:eastAsia="Times New Roman" w:hAnsi="Times New Roman" w:cs="Times New Roman"/>
          <w:color w:val="000000" w:themeColor="text1"/>
          <w:sz w:val="24"/>
          <w:szCs w:val="24"/>
          <w:lang w:eastAsia="en-GB"/>
        </w:rPr>
        <w:t>, J., &amp; Nesse, R. M. (2016). Human compulsivity: A perspective from evolutionary medicine. </w:t>
      </w:r>
      <w:r w:rsidRPr="00BE5F8F">
        <w:rPr>
          <w:rFonts w:ascii="Times New Roman" w:eastAsia="Times New Roman" w:hAnsi="Times New Roman" w:cs="Times New Roman"/>
          <w:i/>
          <w:iCs/>
          <w:color w:val="000000" w:themeColor="text1"/>
          <w:sz w:val="24"/>
          <w:szCs w:val="24"/>
          <w:lang w:eastAsia="en-GB"/>
        </w:rPr>
        <w:t>European Neuropsychopharmacology</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26</w:t>
      </w:r>
      <w:r w:rsidRPr="00BE5F8F">
        <w:rPr>
          <w:rFonts w:ascii="Times New Roman" w:eastAsia="Times New Roman" w:hAnsi="Times New Roman" w:cs="Times New Roman"/>
          <w:color w:val="000000" w:themeColor="text1"/>
          <w:sz w:val="24"/>
          <w:szCs w:val="24"/>
          <w:lang w:eastAsia="en-GB"/>
        </w:rPr>
        <w:t>(5), 869-876.</w:t>
      </w:r>
    </w:p>
    <w:p w14:paraId="09093322"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40FB548D"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Suen, L. W., Lunn, M. R., </w:t>
      </w:r>
      <w:proofErr w:type="spellStart"/>
      <w:r w:rsidRPr="00BE5F8F">
        <w:rPr>
          <w:rFonts w:ascii="Times New Roman" w:eastAsia="Times New Roman" w:hAnsi="Times New Roman" w:cs="Times New Roman"/>
          <w:color w:val="000000" w:themeColor="text1"/>
          <w:sz w:val="24"/>
          <w:szCs w:val="24"/>
          <w:lang w:eastAsia="en-GB"/>
        </w:rPr>
        <w:t>Katuzny</w:t>
      </w:r>
      <w:proofErr w:type="spellEnd"/>
      <w:r w:rsidRPr="00BE5F8F">
        <w:rPr>
          <w:rFonts w:ascii="Times New Roman" w:eastAsia="Times New Roman" w:hAnsi="Times New Roman" w:cs="Times New Roman"/>
          <w:color w:val="000000" w:themeColor="text1"/>
          <w:sz w:val="24"/>
          <w:szCs w:val="24"/>
          <w:lang w:eastAsia="en-GB"/>
        </w:rPr>
        <w:t xml:space="preserve">, K., Finn, S., Duncan, L., </w:t>
      </w:r>
      <w:proofErr w:type="spellStart"/>
      <w:r w:rsidRPr="00BE5F8F">
        <w:rPr>
          <w:rFonts w:ascii="Times New Roman" w:eastAsia="Times New Roman" w:hAnsi="Times New Roman" w:cs="Times New Roman"/>
          <w:color w:val="000000" w:themeColor="text1"/>
          <w:sz w:val="24"/>
          <w:szCs w:val="24"/>
          <w:lang w:eastAsia="en-GB"/>
        </w:rPr>
        <w:t>Sevelius</w:t>
      </w:r>
      <w:proofErr w:type="spellEnd"/>
      <w:r w:rsidRPr="00BE5F8F">
        <w:rPr>
          <w:rFonts w:ascii="Times New Roman" w:eastAsia="Times New Roman" w:hAnsi="Times New Roman" w:cs="Times New Roman"/>
          <w:color w:val="000000" w:themeColor="text1"/>
          <w:sz w:val="24"/>
          <w:szCs w:val="24"/>
          <w:lang w:eastAsia="en-GB"/>
        </w:rPr>
        <w:t>, J., ... &amp; Obedin-</w:t>
      </w:r>
      <w:proofErr w:type="spellStart"/>
      <w:r w:rsidRPr="00BE5F8F">
        <w:rPr>
          <w:rFonts w:ascii="Times New Roman" w:eastAsia="Times New Roman" w:hAnsi="Times New Roman" w:cs="Times New Roman"/>
          <w:color w:val="000000" w:themeColor="text1"/>
          <w:sz w:val="24"/>
          <w:szCs w:val="24"/>
          <w:lang w:eastAsia="en-GB"/>
        </w:rPr>
        <w:t>Maliver</w:t>
      </w:r>
      <w:proofErr w:type="spellEnd"/>
      <w:r w:rsidRPr="00BE5F8F">
        <w:rPr>
          <w:rFonts w:ascii="Times New Roman" w:eastAsia="Times New Roman" w:hAnsi="Times New Roman" w:cs="Times New Roman"/>
          <w:color w:val="000000" w:themeColor="text1"/>
          <w:sz w:val="24"/>
          <w:szCs w:val="24"/>
          <w:lang w:eastAsia="en-GB"/>
        </w:rPr>
        <w:t>, J. (2020). What sexual and gender minority people want researchers to know about sexual orientation and gender identity questions: A qualitative study. </w:t>
      </w:r>
      <w:r w:rsidRPr="00BE5F8F">
        <w:rPr>
          <w:rFonts w:ascii="Times New Roman" w:eastAsia="Times New Roman" w:hAnsi="Times New Roman" w:cs="Times New Roman"/>
          <w:i/>
          <w:iCs/>
          <w:color w:val="000000" w:themeColor="text1"/>
          <w:sz w:val="24"/>
          <w:szCs w:val="24"/>
          <w:lang w:eastAsia="en-GB"/>
        </w:rPr>
        <w:t xml:space="preserve">Archives of sexual </w:t>
      </w:r>
      <w:proofErr w:type="spellStart"/>
      <w:r w:rsidRPr="00BE5F8F">
        <w:rPr>
          <w:rFonts w:ascii="Times New Roman" w:eastAsia="Times New Roman" w:hAnsi="Times New Roman" w:cs="Times New Roman"/>
          <w:i/>
          <w:iCs/>
          <w:color w:val="000000" w:themeColor="text1"/>
          <w:sz w:val="24"/>
          <w:szCs w:val="24"/>
          <w:lang w:eastAsia="en-GB"/>
        </w:rPr>
        <w:t>behavior</w:t>
      </w:r>
      <w:proofErr w:type="spellEnd"/>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49</w:t>
      </w:r>
      <w:r w:rsidRPr="00BE5F8F">
        <w:rPr>
          <w:rFonts w:ascii="Times New Roman" w:eastAsia="Times New Roman" w:hAnsi="Times New Roman" w:cs="Times New Roman"/>
          <w:color w:val="000000" w:themeColor="text1"/>
          <w:sz w:val="24"/>
          <w:szCs w:val="24"/>
          <w:lang w:eastAsia="en-GB"/>
        </w:rPr>
        <w:t>, 2301-2318.</w:t>
      </w:r>
    </w:p>
    <w:p w14:paraId="04E77DB8"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3FCE9CD0"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Tackett, J. L., Lahey, B. B., van Hulle, C., Waldman, I., Krueger, R. F., &amp; </w:t>
      </w:r>
      <w:proofErr w:type="spellStart"/>
      <w:r w:rsidRPr="00BE5F8F">
        <w:rPr>
          <w:rFonts w:ascii="Times New Roman" w:eastAsia="Times New Roman" w:hAnsi="Times New Roman" w:cs="Times New Roman"/>
          <w:color w:val="000000" w:themeColor="text1"/>
          <w:sz w:val="24"/>
          <w:szCs w:val="24"/>
          <w:lang w:eastAsia="en-GB"/>
        </w:rPr>
        <w:t>Rathouz</w:t>
      </w:r>
      <w:proofErr w:type="spellEnd"/>
      <w:r w:rsidRPr="00BE5F8F">
        <w:rPr>
          <w:rFonts w:ascii="Times New Roman" w:eastAsia="Times New Roman" w:hAnsi="Times New Roman" w:cs="Times New Roman"/>
          <w:color w:val="000000" w:themeColor="text1"/>
          <w:sz w:val="24"/>
          <w:szCs w:val="24"/>
          <w:lang w:eastAsia="en-GB"/>
        </w:rPr>
        <w:t xml:space="preserve">, P. J. (2019). Common genetic influences on negative emotionality and a general psychopathology factor in childhood and adolescence. </w:t>
      </w:r>
      <w:r w:rsidRPr="00BE5F8F">
        <w:rPr>
          <w:rFonts w:ascii="Times New Roman" w:eastAsia="Times New Roman" w:hAnsi="Times New Roman" w:cs="Times New Roman"/>
          <w:i/>
          <w:iCs/>
          <w:color w:val="000000" w:themeColor="text1"/>
          <w:sz w:val="24"/>
          <w:szCs w:val="24"/>
          <w:lang w:eastAsia="en-GB"/>
        </w:rPr>
        <w:t>Journal of Abnormal Psychology, 128</w:t>
      </w:r>
      <w:r w:rsidRPr="00BE5F8F">
        <w:rPr>
          <w:rFonts w:ascii="Times New Roman" w:eastAsia="Times New Roman" w:hAnsi="Times New Roman" w:cs="Times New Roman"/>
          <w:color w:val="000000" w:themeColor="text1"/>
          <w:sz w:val="24"/>
          <w:szCs w:val="24"/>
          <w:lang w:eastAsia="en-GB"/>
        </w:rPr>
        <w:t xml:space="preserve">(1), 5-11. </w:t>
      </w:r>
      <w:hyperlink r:id="rId87" w:history="1">
        <w:r w:rsidRPr="00BE5F8F">
          <w:rPr>
            <w:rStyle w:val="Hyperlink"/>
            <w:rFonts w:ascii="Times New Roman" w:eastAsia="Times New Roman" w:hAnsi="Times New Roman" w:cs="Times New Roman"/>
            <w:color w:val="000000" w:themeColor="text1"/>
            <w:sz w:val="24"/>
            <w:szCs w:val="24"/>
            <w:u w:val="none"/>
            <w:lang w:eastAsia="en-GB"/>
          </w:rPr>
          <w:t>https://doi.org/10.1037/abn0000393</w:t>
        </w:r>
      </w:hyperlink>
    </w:p>
    <w:p w14:paraId="7462AE67"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08C99344"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t>Teraishi</w:t>
      </w:r>
      <w:proofErr w:type="spellEnd"/>
      <w:r w:rsidRPr="00BE5F8F">
        <w:rPr>
          <w:rFonts w:ascii="Times New Roman" w:eastAsia="Times New Roman" w:hAnsi="Times New Roman" w:cs="Times New Roman"/>
          <w:color w:val="000000" w:themeColor="text1"/>
          <w:sz w:val="24"/>
          <w:szCs w:val="24"/>
          <w:lang w:eastAsia="en-GB"/>
        </w:rPr>
        <w:t>, T., Hori, H., Sasayama, D., Matsuo, J., Ogawa, S., Ishida, I., … &amp; Hattori, K. (2014). Relationship between lifetime suicide attempts and schizotypal traits in patients with schizophrenia. Plos One, 9(9), e107739. https://doi.org/10.1371/journal.pone.0107739</w:t>
      </w:r>
    </w:p>
    <w:p w14:paraId="38235645"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3EB1623E"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Torti, M. C., Buzzanca, A., </w:t>
      </w:r>
      <w:proofErr w:type="spellStart"/>
      <w:r w:rsidRPr="00BE5F8F">
        <w:rPr>
          <w:rFonts w:ascii="Times New Roman" w:eastAsia="Times New Roman" w:hAnsi="Times New Roman" w:cs="Times New Roman"/>
          <w:color w:val="000000" w:themeColor="text1"/>
          <w:sz w:val="24"/>
          <w:szCs w:val="24"/>
          <w:lang w:eastAsia="en-GB"/>
        </w:rPr>
        <w:t>Squarcione</w:t>
      </w:r>
      <w:proofErr w:type="spellEnd"/>
      <w:r w:rsidRPr="00BE5F8F">
        <w:rPr>
          <w:rFonts w:ascii="Times New Roman" w:eastAsia="Times New Roman" w:hAnsi="Times New Roman" w:cs="Times New Roman"/>
          <w:color w:val="000000" w:themeColor="text1"/>
          <w:sz w:val="24"/>
          <w:szCs w:val="24"/>
          <w:lang w:eastAsia="en-GB"/>
        </w:rPr>
        <w:t xml:space="preserve">, C., Salerno, C., </w:t>
      </w:r>
      <w:proofErr w:type="spellStart"/>
      <w:r w:rsidRPr="00BE5F8F">
        <w:rPr>
          <w:rFonts w:ascii="Times New Roman" w:eastAsia="Times New Roman" w:hAnsi="Times New Roman" w:cs="Times New Roman"/>
          <w:color w:val="000000" w:themeColor="text1"/>
          <w:sz w:val="24"/>
          <w:szCs w:val="24"/>
          <w:lang w:eastAsia="en-GB"/>
        </w:rPr>
        <w:t>Mirigliani</w:t>
      </w:r>
      <w:proofErr w:type="spellEnd"/>
      <w:r w:rsidRPr="00BE5F8F">
        <w:rPr>
          <w:rFonts w:ascii="Times New Roman" w:eastAsia="Times New Roman" w:hAnsi="Times New Roman" w:cs="Times New Roman"/>
          <w:color w:val="000000" w:themeColor="text1"/>
          <w:sz w:val="24"/>
          <w:szCs w:val="24"/>
          <w:lang w:eastAsia="en-GB"/>
        </w:rPr>
        <w:t xml:space="preserve">, A., Di Fabio, F., &amp; Biondi, M. (2013).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and personality profiles of Cluster A in a group of schizophrenic patients and their siblings. </w:t>
      </w:r>
      <w:r w:rsidRPr="00BE5F8F">
        <w:rPr>
          <w:rFonts w:ascii="Times New Roman" w:eastAsia="Times New Roman" w:hAnsi="Times New Roman" w:cs="Times New Roman"/>
          <w:i/>
          <w:iCs/>
          <w:color w:val="000000" w:themeColor="text1"/>
          <w:sz w:val="24"/>
          <w:szCs w:val="24"/>
          <w:lang w:eastAsia="en-GB"/>
        </w:rPr>
        <w:t>BMC psychiatry</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13</w:t>
      </w:r>
      <w:r w:rsidRPr="00BE5F8F">
        <w:rPr>
          <w:rFonts w:ascii="Times New Roman" w:eastAsia="Times New Roman" w:hAnsi="Times New Roman" w:cs="Times New Roman"/>
          <w:color w:val="000000" w:themeColor="text1"/>
          <w:sz w:val="24"/>
          <w:szCs w:val="24"/>
          <w:lang w:eastAsia="en-GB"/>
        </w:rPr>
        <w:t xml:space="preserve">, 245. </w:t>
      </w:r>
      <w:hyperlink r:id="rId88" w:history="1">
        <w:r w:rsidRPr="00BE5F8F">
          <w:rPr>
            <w:rStyle w:val="Hyperlink"/>
            <w:rFonts w:ascii="Times New Roman" w:eastAsia="Times New Roman" w:hAnsi="Times New Roman" w:cs="Times New Roman"/>
            <w:color w:val="000000" w:themeColor="text1"/>
            <w:sz w:val="24"/>
            <w:szCs w:val="24"/>
            <w:u w:val="none"/>
            <w:lang w:eastAsia="en-GB"/>
          </w:rPr>
          <w:t>https://doi.org/10.1186/1471-244X-13-245</w:t>
        </w:r>
      </w:hyperlink>
    </w:p>
    <w:p w14:paraId="3612C1CF"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08A20183"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proofErr w:type="spellStart"/>
      <w:r w:rsidRPr="00BE5F8F">
        <w:rPr>
          <w:rFonts w:ascii="Times New Roman" w:eastAsia="Times New Roman" w:hAnsi="Times New Roman" w:cs="Times New Roman"/>
          <w:color w:val="000000" w:themeColor="text1"/>
          <w:sz w:val="24"/>
          <w:szCs w:val="24"/>
          <w:lang w:eastAsia="en-GB"/>
        </w:rPr>
        <w:t>Toutountzidis</w:t>
      </w:r>
      <w:proofErr w:type="spellEnd"/>
      <w:r w:rsidRPr="00BE5F8F">
        <w:rPr>
          <w:rFonts w:ascii="Times New Roman" w:eastAsia="Times New Roman" w:hAnsi="Times New Roman" w:cs="Times New Roman"/>
          <w:color w:val="000000" w:themeColor="text1"/>
          <w:sz w:val="24"/>
          <w:szCs w:val="24"/>
          <w:lang w:eastAsia="en-GB"/>
        </w:rPr>
        <w:t xml:space="preserve">, D., Gale, T. M., Irvine, K., Sharma, S., &amp; Laws, K. R. (2022). Childhood trauma and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in non-clinical samples: A systematic review and meta-analysis. </w:t>
      </w:r>
      <w:proofErr w:type="spellStart"/>
      <w:r w:rsidRPr="00BE5F8F">
        <w:rPr>
          <w:rFonts w:ascii="Times New Roman" w:eastAsia="Times New Roman" w:hAnsi="Times New Roman" w:cs="Times New Roman"/>
          <w:i/>
          <w:iCs/>
          <w:color w:val="000000" w:themeColor="text1"/>
          <w:sz w:val="24"/>
          <w:szCs w:val="24"/>
          <w:lang w:eastAsia="en-GB"/>
        </w:rPr>
        <w:t>PLoS</w:t>
      </w:r>
      <w:proofErr w:type="spellEnd"/>
      <w:r w:rsidRPr="00BE5F8F">
        <w:rPr>
          <w:rFonts w:ascii="Times New Roman" w:eastAsia="Times New Roman" w:hAnsi="Times New Roman" w:cs="Times New Roman"/>
          <w:i/>
          <w:iCs/>
          <w:color w:val="000000" w:themeColor="text1"/>
          <w:sz w:val="24"/>
          <w:szCs w:val="24"/>
          <w:lang w:eastAsia="en-GB"/>
        </w:rPr>
        <w:t xml:space="preserve"> ONE</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17</w:t>
      </w:r>
      <w:r w:rsidRPr="00BE5F8F">
        <w:rPr>
          <w:rFonts w:ascii="Times New Roman" w:eastAsia="Times New Roman" w:hAnsi="Times New Roman" w:cs="Times New Roman"/>
          <w:color w:val="000000" w:themeColor="text1"/>
          <w:sz w:val="24"/>
          <w:szCs w:val="24"/>
          <w:lang w:eastAsia="en-GB"/>
        </w:rPr>
        <w:t xml:space="preserve">(6 June). </w:t>
      </w:r>
      <w:hyperlink r:id="rId89" w:history="1">
        <w:r w:rsidRPr="00BE5F8F">
          <w:rPr>
            <w:rStyle w:val="Hyperlink"/>
            <w:rFonts w:ascii="Times New Roman" w:eastAsia="Times New Roman" w:hAnsi="Times New Roman" w:cs="Times New Roman"/>
            <w:color w:val="000000" w:themeColor="text1"/>
            <w:sz w:val="24"/>
            <w:szCs w:val="24"/>
            <w:u w:val="none"/>
            <w:lang w:eastAsia="en-GB"/>
          </w:rPr>
          <w:t>https://doi.org/10.1371/journal.pone.0270494</w:t>
        </w:r>
      </w:hyperlink>
    </w:p>
    <w:p w14:paraId="4A20B3DD"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lang w:eastAsia="en-GB"/>
        </w:rPr>
      </w:pPr>
    </w:p>
    <w:p w14:paraId="63A104BE"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 xml:space="preserve">Venables, P. H., &amp; Raine, A. (2015). The stability of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across time and instruments. </w:t>
      </w:r>
      <w:r w:rsidRPr="00BE5F8F">
        <w:rPr>
          <w:rFonts w:ascii="Times New Roman" w:eastAsia="Times New Roman" w:hAnsi="Times New Roman" w:cs="Times New Roman"/>
          <w:i/>
          <w:iCs/>
          <w:color w:val="000000" w:themeColor="text1"/>
          <w:sz w:val="24"/>
          <w:szCs w:val="24"/>
          <w:lang w:eastAsia="en-GB"/>
        </w:rPr>
        <w:t>Psychiatry Research</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228</w:t>
      </w:r>
      <w:r w:rsidRPr="00BE5F8F">
        <w:rPr>
          <w:rFonts w:ascii="Times New Roman" w:eastAsia="Times New Roman" w:hAnsi="Times New Roman" w:cs="Times New Roman"/>
          <w:color w:val="000000" w:themeColor="text1"/>
          <w:sz w:val="24"/>
          <w:szCs w:val="24"/>
          <w:lang w:eastAsia="en-GB"/>
        </w:rPr>
        <w:t xml:space="preserve">(3), 585-590. </w:t>
      </w:r>
      <w:hyperlink r:id="rId90" w:tgtFrame="_blank" w:tooltip="Persistent link using digital object identifier" w:history="1">
        <w:r w:rsidRPr="00BE5F8F">
          <w:rPr>
            <w:rStyle w:val="Hyperlink"/>
            <w:rFonts w:ascii="Times New Roman" w:eastAsia="Times New Roman" w:hAnsi="Times New Roman" w:cs="Times New Roman"/>
            <w:sz w:val="24"/>
            <w:szCs w:val="24"/>
            <w:lang w:eastAsia="en-GB"/>
          </w:rPr>
          <w:t>https://doi.org/10.1016/j.psychres.2015.05.047</w:t>
        </w:r>
      </w:hyperlink>
    </w:p>
    <w:p w14:paraId="333FD699"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331882CD"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lastRenderedPageBreak/>
        <w:t>Vollema</w:t>
      </w:r>
      <w:proofErr w:type="spellEnd"/>
      <w:r w:rsidRPr="00BE5F8F">
        <w:rPr>
          <w:rFonts w:ascii="Times New Roman" w:eastAsia="Times New Roman" w:hAnsi="Times New Roman" w:cs="Times New Roman"/>
          <w:color w:val="000000" w:themeColor="text1"/>
          <w:sz w:val="24"/>
          <w:szCs w:val="24"/>
          <w:lang w:eastAsia="en-GB"/>
        </w:rPr>
        <w:t xml:space="preserve">, M. G., &amp; </w:t>
      </w:r>
      <w:proofErr w:type="spellStart"/>
      <w:r w:rsidRPr="00BE5F8F">
        <w:rPr>
          <w:rFonts w:ascii="Times New Roman" w:eastAsia="Times New Roman" w:hAnsi="Times New Roman" w:cs="Times New Roman"/>
          <w:color w:val="000000" w:themeColor="text1"/>
          <w:sz w:val="24"/>
          <w:szCs w:val="24"/>
          <w:lang w:eastAsia="en-GB"/>
        </w:rPr>
        <w:t>Hoijtink</w:t>
      </w:r>
      <w:proofErr w:type="spellEnd"/>
      <w:r w:rsidRPr="00BE5F8F">
        <w:rPr>
          <w:rFonts w:ascii="Times New Roman" w:eastAsia="Times New Roman" w:hAnsi="Times New Roman" w:cs="Times New Roman"/>
          <w:color w:val="000000" w:themeColor="text1"/>
          <w:sz w:val="24"/>
          <w:szCs w:val="24"/>
          <w:lang w:eastAsia="en-GB"/>
        </w:rPr>
        <w:t xml:space="preserve">, H. (2000). The multidimensionality of self-report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in a psychiatric population: An analysis using multidimensional Rasch models. </w:t>
      </w:r>
      <w:r w:rsidRPr="00BE5F8F">
        <w:rPr>
          <w:rFonts w:ascii="Times New Roman" w:eastAsia="Times New Roman" w:hAnsi="Times New Roman" w:cs="Times New Roman"/>
          <w:i/>
          <w:iCs/>
          <w:color w:val="000000" w:themeColor="text1"/>
          <w:sz w:val="24"/>
          <w:szCs w:val="24"/>
          <w:lang w:eastAsia="en-GB"/>
        </w:rPr>
        <w:t>Schizophrenia Bulletin, 26</w:t>
      </w:r>
      <w:r w:rsidRPr="00BE5F8F">
        <w:rPr>
          <w:rFonts w:ascii="Times New Roman" w:eastAsia="Times New Roman" w:hAnsi="Times New Roman" w:cs="Times New Roman"/>
          <w:color w:val="000000" w:themeColor="text1"/>
          <w:sz w:val="24"/>
          <w:szCs w:val="24"/>
          <w:lang w:eastAsia="en-GB"/>
        </w:rPr>
        <w:t>(3), 565–575. </w:t>
      </w:r>
      <w:hyperlink r:id="rId91" w:tgtFrame="_blank" w:history="1">
        <w:r w:rsidRPr="00BE5F8F">
          <w:rPr>
            <w:rStyle w:val="Hyperlink"/>
            <w:rFonts w:ascii="Times New Roman" w:eastAsia="Times New Roman" w:hAnsi="Times New Roman" w:cs="Times New Roman"/>
            <w:color w:val="000000" w:themeColor="text1"/>
            <w:sz w:val="24"/>
            <w:szCs w:val="24"/>
            <w:u w:val="none"/>
            <w:lang w:eastAsia="en-GB"/>
          </w:rPr>
          <w:t>https://doi.org/10.1093/oxfordjournals.schbul.a033478</w:t>
        </w:r>
      </w:hyperlink>
    </w:p>
    <w:p w14:paraId="4E5EB66F"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22899080"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eastAsia="en-GB"/>
        </w:rPr>
        <w:t>Vollema</w:t>
      </w:r>
      <w:proofErr w:type="spellEnd"/>
      <w:r w:rsidRPr="00BE5F8F">
        <w:rPr>
          <w:rFonts w:ascii="Times New Roman" w:eastAsia="Times New Roman" w:hAnsi="Times New Roman" w:cs="Times New Roman"/>
          <w:color w:val="000000" w:themeColor="text1"/>
          <w:sz w:val="24"/>
          <w:szCs w:val="24"/>
          <w:lang w:eastAsia="en-GB"/>
        </w:rPr>
        <w:t xml:space="preserve">, M. G., &amp; van den Bosch, R. J. (1995). The multidimensionality of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Schizophrenia Bulletin, 21</w:t>
      </w:r>
      <w:r w:rsidRPr="00BE5F8F">
        <w:rPr>
          <w:rFonts w:ascii="Times New Roman" w:eastAsia="Times New Roman" w:hAnsi="Times New Roman" w:cs="Times New Roman"/>
          <w:color w:val="000000" w:themeColor="text1"/>
          <w:sz w:val="24"/>
          <w:szCs w:val="24"/>
          <w:lang w:eastAsia="en-GB"/>
        </w:rPr>
        <w:t>(1), 19–31. </w:t>
      </w:r>
      <w:hyperlink r:id="rId92" w:tgtFrame="_blank" w:history="1">
        <w:r w:rsidRPr="00BE5F8F">
          <w:rPr>
            <w:rStyle w:val="Hyperlink"/>
            <w:rFonts w:ascii="Times New Roman" w:eastAsia="Times New Roman" w:hAnsi="Times New Roman" w:cs="Times New Roman"/>
            <w:color w:val="000000" w:themeColor="text1"/>
            <w:sz w:val="24"/>
            <w:szCs w:val="24"/>
            <w:u w:val="none"/>
            <w:lang w:eastAsia="en-GB"/>
          </w:rPr>
          <w:t>https://doi.org/10.1093/schbul/21.1.19</w:t>
        </w:r>
      </w:hyperlink>
    </w:p>
    <w:p w14:paraId="12793F9E"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508A3DF4"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Webster, L. (2019). </w:t>
      </w:r>
      <w:r w:rsidRPr="00BE5F8F">
        <w:rPr>
          <w:rFonts w:ascii="Times New Roman" w:eastAsia="Times New Roman" w:hAnsi="Times New Roman" w:cs="Times New Roman"/>
          <w:i/>
          <w:iCs/>
          <w:color w:val="000000" w:themeColor="text1"/>
          <w:sz w:val="24"/>
          <w:szCs w:val="24"/>
          <w:lang w:eastAsia="en-GB"/>
        </w:rPr>
        <w:t xml:space="preserve">The complex interplay between </w:t>
      </w:r>
      <w:proofErr w:type="spellStart"/>
      <w:r w:rsidRPr="00BE5F8F">
        <w:rPr>
          <w:rFonts w:ascii="Times New Roman" w:eastAsia="Times New Roman" w:hAnsi="Times New Roman" w:cs="Times New Roman"/>
          <w:i/>
          <w:iCs/>
          <w:color w:val="000000" w:themeColor="text1"/>
          <w:sz w:val="24"/>
          <w:szCs w:val="24"/>
          <w:lang w:eastAsia="en-GB"/>
        </w:rPr>
        <w:t>schizotypy</w:t>
      </w:r>
      <w:proofErr w:type="spellEnd"/>
      <w:r w:rsidRPr="00BE5F8F">
        <w:rPr>
          <w:rFonts w:ascii="Times New Roman" w:eastAsia="Times New Roman" w:hAnsi="Times New Roman" w:cs="Times New Roman"/>
          <w:i/>
          <w:iCs/>
          <w:color w:val="000000" w:themeColor="text1"/>
          <w:sz w:val="24"/>
          <w:szCs w:val="24"/>
          <w:lang w:eastAsia="en-GB"/>
        </w:rPr>
        <w:t xml:space="preserve"> and emotional, </w:t>
      </w:r>
      <w:proofErr w:type="gramStart"/>
      <w:r w:rsidRPr="00BE5F8F">
        <w:rPr>
          <w:rFonts w:ascii="Times New Roman" w:eastAsia="Times New Roman" w:hAnsi="Times New Roman" w:cs="Times New Roman"/>
          <w:i/>
          <w:iCs/>
          <w:color w:val="000000" w:themeColor="text1"/>
          <w:sz w:val="24"/>
          <w:szCs w:val="24"/>
          <w:lang w:eastAsia="en-GB"/>
        </w:rPr>
        <w:t>cognitive</w:t>
      </w:r>
      <w:proofErr w:type="gramEnd"/>
      <w:r w:rsidRPr="00BE5F8F">
        <w:rPr>
          <w:rFonts w:ascii="Times New Roman" w:eastAsia="Times New Roman" w:hAnsi="Times New Roman" w:cs="Times New Roman"/>
          <w:i/>
          <w:iCs/>
          <w:color w:val="000000" w:themeColor="text1"/>
          <w:sz w:val="24"/>
          <w:szCs w:val="24"/>
          <w:lang w:eastAsia="en-GB"/>
        </w:rPr>
        <w:t xml:space="preserve"> and psychological factors</w:t>
      </w:r>
      <w:r w:rsidRPr="00BE5F8F">
        <w:rPr>
          <w:rFonts w:ascii="Times New Roman" w:eastAsia="Times New Roman" w:hAnsi="Times New Roman" w:cs="Times New Roman"/>
          <w:color w:val="000000" w:themeColor="text1"/>
          <w:sz w:val="24"/>
          <w:szCs w:val="24"/>
          <w:lang w:eastAsia="en-GB"/>
        </w:rPr>
        <w:t xml:space="preserve">. Nottingham Trent University (United Kingdom). </w:t>
      </w:r>
    </w:p>
    <w:p w14:paraId="6277A443"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22E58A63"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r w:rsidRPr="00BE5F8F">
        <w:rPr>
          <w:rFonts w:ascii="Times New Roman" w:eastAsia="Times New Roman" w:hAnsi="Times New Roman" w:cs="Times New Roman"/>
          <w:color w:val="000000" w:themeColor="text1"/>
          <w:sz w:val="24"/>
          <w:szCs w:val="24"/>
          <w:lang w:eastAsia="en-GB"/>
        </w:rPr>
        <w:t xml:space="preserve">Webster, L., Norman, C., Jones, G., &amp; Marriott, M. (2022). Mediating role for metacognitive processes in the relationship between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and anxiety and depression symptoms. </w:t>
      </w:r>
      <w:r w:rsidRPr="00BE5F8F">
        <w:rPr>
          <w:rFonts w:ascii="Times New Roman" w:eastAsia="Times New Roman" w:hAnsi="Times New Roman" w:cs="Times New Roman"/>
          <w:i/>
          <w:iCs/>
          <w:color w:val="000000" w:themeColor="text1"/>
          <w:sz w:val="24"/>
          <w:szCs w:val="24"/>
          <w:lang w:eastAsia="en-GB"/>
        </w:rPr>
        <w:t>Cognitive Neuropsychiatry</w:t>
      </w:r>
      <w:r w:rsidRPr="00BE5F8F">
        <w:rPr>
          <w:rFonts w:ascii="Times New Roman" w:eastAsia="Times New Roman" w:hAnsi="Times New Roman" w:cs="Times New Roman"/>
          <w:color w:val="000000" w:themeColor="text1"/>
          <w:sz w:val="24"/>
          <w:szCs w:val="24"/>
          <w:lang w:eastAsia="en-GB"/>
        </w:rPr>
        <w:t xml:space="preserve">, </w:t>
      </w:r>
      <w:r w:rsidRPr="00BE5F8F">
        <w:rPr>
          <w:rFonts w:ascii="Times New Roman" w:eastAsia="Times New Roman" w:hAnsi="Times New Roman" w:cs="Times New Roman"/>
          <w:i/>
          <w:iCs/>
          <w:color w:val="000000" w:themeColor="text1"/>
          <w:sz w:val="24"/>
          <w:szCs w:val="24"/>
          <w:lang w:eastAsia="en-GB"/>
        </w:rPr>
        <w:t>27</w:t>
      </w:r>
      <w:r w:rsidRPr="00BE5F8F">
        <w:rPr>
          <w:rFonts w:ascii="Times New Roman" w:eastAsia="Times New Roman" w:hAnsi="Times New Roman" w:cs="Times New Roman"/>
          <w:color w:val="000000" w:themeColor="text1"/>
          <w:sz w:val="24"/>
          <w:szCs w:val="24"/>
          <w:lang w:eastAsia="en-GB"/>
        </w:rPr>
        <w:t xml:space="preserve">(6), 393–410. </w:t>
      </w:r>
      <w:hyperlink r:id="rId93" w:history="1">
        <w:r w:rsidRPr="00BE5F8F">
          <w:rPr>
            <w:rStyle w:val="Hyperlink"/>
            <w:rFonts w:ascii="Times New Roman" w:eastAsia="Times New Roman" w:hAnsi="Times New Roman" w:cs="Times New Roman"/>
            <w:color w:val="000000" w:themeColor="text1"/>
            <w:sz w:val="24"/>
            <w:szCs w:val="24"/>
            <w:u w:val="none"/>
            <w:lang w:eastAsia="en-GB"/>
          </w:rPr>
          <w:t>https://doi.org/10.1080/13546805.2022.2108388</w:t>
        </w:r>
      </w:hyperlink>
    </w:p>
    <w:p w14:paraId="5AFACEF5"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lang w:eastAsia="en-GB"/>
        </w:rPr>
      </w:pPr>
    </w:p>
    <w:p w14:paraId="62E2626C" w14:textId="77777777" w:rsidR="005B0E73" w:rsidRPr="00BE5F8F" w:rsidRDefault="005B0E73" w:rsidP="00090B9F">
      <w:pPr>
        <w:spacing w:after="0" w:line="360" w:lineRule="auto"/>
        <w:rPr>
          <w:rStyle w:val="Hyperlink"/>
          <w:rFonts w:ascii="Times New Roman" w:eastAsia="Times New Roman" w:hAnsi="Times New Roman" w:cs="Times New Roman"/>
          <w:color w:val="000000" w:themeColor="text1"/>
          <w:sz w:val="24"/>
          <w:szCs w:val="24"/>
          <w:u w:val="none"/>
          <w:lang w:eastAsia="en-GB"/>
        </w:rPr>
      </w:pPr>
      <w:r w:rsidRPr="00BE5F8F">
        <w:rPr>
          <w:rFonts w:ascii="Times New Roman" w:eastAsia="Times New Roman" w:hAnsi="Times New Roman" w:cs="Times New Roman"/>
          <w:color w:val="000000" w:themeColor="text1"/>
          <w:sz w:val="24"/>
          <w:szCs w:val="24"/>
          <w:lang w:eastAsia="en-GB"/>
        </w:rPr>
        <w:t>Weisberg, Y., DeYoung, C., &amp; Hirsh, J. (2011). Gender differences in personality across the ten aspects of the big five. Frontiers in Psychology, 2. https://doi.org/10.3389/fpsyg.2011.00178</w:t>
      </w:r>
    </w:p>
    <w:p w14:paraId="21E6A5C6"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Westerhof, G. and Keyes, C. (2009). Mental illness and mental health: the two continua model across the lifespan. Journal of Adult Development, 17(2), 110-119. https://doi.org/10.1007/s10804-009-9082-y</w:t>
      </w:r>
    </w:p>
    <w:p w14:paraId="28725CEC"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466381DB"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r w:rsidRPr="00BE5F8F">
        <w:rPr>
          <w:rFonts w:ascii="Times New Roman" w:eastAsia="Times New Roman" w:hAnsi="Times New Roman" w:cs="Times New Roman"/>
          <w:color w:val="000000" w:themeColor="text1"/>
          <w:sz w:val="24"/>
          <w:szCs w:val="24"/>
          <w:lang w:eastAsia="en-GB"/>
        </w:rPr>
        <w:t>Yaghoubi, H., &amp; Mohammadzadeh, A. (2012). Validation of the Oxford-Liverpool inventory of feelings and experiences (O-LIFE) questionnaire. </w:t>
      </w:r>
      <w:r w:rsidRPr="00BE5F8F">
        <w:rPr>
          <w:rFonts w:ascii="Times New Roman" w:eastAsia="Times New Roman" w:hAnsi="Times New Roman" w:cs="Times New Roman"/>
          <w:i/>
          <w:iCs/>
          <w:color w:val="000000" w:themeColor="text1"/>
          <w:sz w:val="24"/>
          <w:szCs w:val="24"/>
          <w:lang w:eastAsia="en-GB"/>
        </w:rPr>
        <w:t>Zahedan Journal of Research in Medical Sciences</w:t>
      </w:r>
      <w:r w:rsidRPr="00BE5F8F">
        <w:rPr>
          <w:rFonts w:ascii="Times New Roman" w:eastAsia="Times New Roman" w:hAnsi="Times New Roman" w:cs="Times New Roman"/>
          <w:color w:val="000000" w:themeColor="text1"/>
          <w:sz w:val="24"/>
          <w:szCs w:val="24"/>
          <w:lang w:eastAsia="en-GB"/>
        </w:rPr>
        <w:t>, </w:t>
      </w:r>
      <w:r w:rsidRPr="00BE5F8F">
        <w:rPr>
          <w:rFonts w:ascii="Times New Roman" w:eastAsia="Times New Roman" w:hAnsi="Times New Roman" w:cs="Times New Roman"/>
          <w:i/>
          <w:iCs/>
          <w:color w:val="000000" w:themeColor="text1"/>
          <w:sz w:val="24"/>
          <w:szCs w:val="24"/>
          <w:lang w:eastAsia="en-GB"/>
        </w:rPr>
        <w:t>14</w:t>
      </w:r>
      <w:r w:rsidRPr="00BE5F8F">
        <w:rPr>
          <w:rFonts w:ascii="Times New Roman" w:eastAsia="Times New Roman" w:hAnsi="Times New Roman" w:cs="Times New Roman"/>
          <w:color w:val="000000" w:themeColor="text1"/>
          <w:sz w:val="24"/>
          <w:szCs w:val="24"/>
          <w:lang w:eastAsia="en-GB"/>
        </w:rPr>
        <w:t>(9).</w:t>
      </w:r>
    </w:p>
    <w:p w14:paraId="72798A45"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
    <w:p w14:paraId="3BBA5F7E"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val="pl-PL" w:eastAsia="en-GB"/>
        </w:rPr>
      </w:pPr>
      <w:r w:rsidRPr="00BE5F8F">
        <w:rPr>
          <w:rFonts w:ascii="Times New Roman" w:eastAsia="Times New Roman" w:hAnsi="Times New Roman" w:cs="Times New Roman"/>
          <w:color w:val="000000" w:themeColor="text1"/>
          <w:sz w:val="24"/>
          <w:szCs w:val="24"/>
          <w:lang w:eastAsia="en-GB"/>
        </w:rPr>
        <w:t xml:space="preserve">Zahid, A., &amp; Best, M. W. (2023). Examining Cognitive Biases Uniquely Associated with </w:t>
      </w:r>
      <w:proofErr w:type="spellStart"/>
      <w:r w:rsidRPr="00BE5F8F">
        <w:rPr>
          <w:rFonts w:ascii="Times New Roman" w:eastAsia="Times New Roman" w:hAnsi="Times New Roman" w:cs="Times New Roman"/>
          <w:color w:val="000000" w:themeColor="text1"/>
          <w:sz w:val="24"/>
          <w:szCs w:val="24"/>
          <w:lang w:eastAsia="en-GB"/>
        </w:rPr>
        <w:t>Schizotypy</w:t>
      </w:r>
      <w:proofErr w:type="spellEnd"/>
      <w:r w:rsidRPr="00BE5F8F">
        <w:rPr>
          <w:rFonts w:ascii="Times New Roman" w:eastAsia="Times New Roman" w:hAnsi="Times New Roman" w:cs="Times New Roman"/>
          <w:color w:val="000000" w:themeColor="text1"/>
          <w:sz w:val="24"/>
          <w:szCs w:val="24"/>
          <w:lang w:eastAsia="en-GB"/>
        </w:rPr>
        <w:t xml:space="preserve">. </w:t>
      </w:r>
      <w:proofErr w:type="spellStart"/>
      <w:r w:rsidRPr="00BE5F8F">
        <w:rPr>
          <w:rFonts w:ascii="Times New Roman" w:eastAsia="Times New Roman" w:hAnsi="Times New Roman" w:cs="Times New Roman"/>
          <w:i/>
          <w:iCs/>
          <w:color w:val="000000" w:themeColor="text1"/>
          <w:sz w:val="24"/>
          <w:szCs w:val="24"/>
          <w:lang w:val="pl-PL" w:eastAsia="en-GB"/>
        </w:rPr>
        <w:t>Psychopathology</w:t>
      </w:r>
      <w:proofErr w:type="spellEnd"/>
      <w:r w:rsidRPr="00BE5F8F">
        <w:rPr>
          <w:rFonts w:ascii="Times New Roman" w:eastAsia="Times New Roman" w:hAnsi="Times New Roman" w:cs="Times New Roman"/>
          <w:color w:val="000000" w:themeColor="text1"/>
          <w:sz w:val="24"/>
          <w:szCs w:val="24"/>
          <w:lang w:val="pl-PL" w:eastAsia="en-GB"/>
        </w:rPr>
        <w:t xml:space="preserve">, </w:t>
      </w:r>
      <w:r w:rsidRPr="00BE5F8F">
        <w:rPr>
          <w:rFonts w:ascii="Times New Roman" w:eastAsia="Times New Roman" w:hAnsi="Times New Roman" w:cs="Times New Roman"/>
          <w:i/>
          <w:iCs/>
          <w:color w:val="000000" w:themeColor="text1"/>
          <w:sz w:val="24"/>
          <w:szCs w:val="24"/>
          <w:lang w:val="pl-PL" w:eastAsia="en-GB"/>
        </w:rPr>
        <w:t>56</w:t>
      </w:r>
      <w:r w:rsidRPr="00BE5F8F">
        <w:rPr>
          <w:rFonts w:ascii="Times New Roman" w:eastAsia="Times New Roman" w:hAnsi="Times New Roman" w:cs="Times New Roman"/>
          <w:color w:val="000000" w:themeColor="text1"/>
          <w:sz w:val="24"/>
          <w:szCs w:val="24"/>
          <w:lang w:val="pl-PL" w:eastAsia="en-GB"/>
        </w:rPr>
        <w:t>(6), 462–472. https://doi.org/10.1159/000529742</w:t>
      </w:r>
    </w:p>
    <w:p w14:paraId="77EE4A4C"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val="pl-PL" w:eastAsia="en-GB"/>
        </w:rPr>
      </w:pPr>
    </w:p>
    <w:p w14:paraId="0BA54A89" w14:textId="77777777" w:rsidR="005B0E73" w:rsidRPr="00BE5F8F" w:rsidRDefault="005B0E73" w:rsidP="00090B9F">
      <w:pPr>
        <w:spacing w:after="0" w:line="360" w:lineRule="auto"/>
        <w:rPr>
          <w:rFonts w:ascii="Times New Roman" w:eastAsia="Times New Roman" w:hAnsi="Times New Roman" w:cs="Times New Roman"/>
          <w:color w:val="000000" w:themeColor="text1"/>
          <w:sz w:val="24"/>
          <w:szCs w:val="24"/>
          <w:lang w:eastAsia="en-GB"/>
        </w:rPr>
      </w:pPr>
      <w:proofErr w:type="spellStart"/>
      <w:r w:rsidRPr="00BE5F8F">
        <w:rPr>
          <w:rFonts w:ascii="Times New Roman" w:eastAsia="Times New Roman" w:hAnsi="Times New Roman" w:cs="Times New Roman"/>
          <w:color w:val="000000" w:themeColor="text1"/>
          <w:sz w:val="24"/>
          <w:szCs w:val="24"/>
          <w:lang w:val="pl-PL" w:eastAsia="en-GB"/>
        </w:rPr>
        <w:t>Zouraraki</w:t>
      </w:r>
      <w:proofErr w:type="spellEnd"/>
      <w:r w:rsidRPr="00BE5F8F">
        <w:rPr>
          <w:rFonts w:ascii="Times New Roman" w:eastAsia="Times New Roman" w:hAnsi="Times New Roman" w:cs="Times New Roman"/>
          <w:color w:val="000000" w:themeColor="text1"/>
          <w:sz w:val="24"/>
          <w:szCs w:val="24"/>
          <w:lang w:val="pl-PL" w:eastAsia="en-GB"/>
        </w:rPr>
        <w:t xml:space="preserve">, C., </w:t>
      </w:r>
      <w:proofErr w:type="spellStart"/>
      <w:r w:rsidRPr="00BE5F8F">
        <w:rPr>
          <w:rFonts w:ascii="Times New Roman" w:eastAsia="Times New Roman" w:hAnsi="Times New Roman" w:cs="Times New Roman"/>
          <w:color w:val="000000" w:themeColor="text1"/>
          <w:sz w:val="24"/>
          <w:szCs w:val="24"/>
          <w:lang w:val="pl-PL" w:eastAsia="en-GB"/>
        </w:rPr>
        <w:t>Karamaouna</w:t>
      </w:r>
      <w:proofErr w:type="spellEnd"/>
      <w:r w:rsidRPr="00BE5F8F">
        <w:rPr>
          <w:rFonts w:ascii="Times New Roman" w:eastAsia="Times New Roman" w:hAnsi="Times New Roman" w:cs="Times New Roman"/>
          <w:color w:val="000000" w:themeColor="text1"/>
          <w:sz w:val="24"/>
          <w:szCs w:val="24"/>
          <w:lang w:val="pl-PL" w:eastAsia="en-GB"/>
        </w:rPr>
        <w:t xml:space="preserve">, P., &amp; </w:t>
      </w:r>
      <w:proofErr w:type="spellStart"/>
      <w:r w:rsidRPr="00BE5F8F">
        <w:rPr>
          <w:rFonts w:ascii="Times New Roman" w:eastAsia="Times New Roman" w:hAnsi="Times New Roman" w:cs="Times New Roman"/>
          <w:color w:val="000000" w:themeColor="text1"/>
          <w:sz w:val="24"/>
          <w:szCs w:val="24"/>
          <w:lang w:val="pl-PL" w:eastAsia="en-GB"/>
        </w:rPr>
        <w:t>Giakoumaki</w:t>
      </w:r>
      <w:proofErr w:type="spellEnd"/>
      <w:r w:rsidRPr="00BE5F8F">
        <w:rPr>
          <w:rFonts w:ascii="Times New Roman" w:eastAsia="Times New Roman" w:hAnsi="Times New Roman" w:cs="Times New Roman"/>
          <w:color w:val="000000" w:themeColor="text1"/>
          <w:sz w:val="24"/>
          <w:szCs w:val="24"/>
          <w:lang w:val="pl-PL" w:eastAsia="en-GB"/>
        </w:rPr>
        <w:t xml:space="preserve">, S. (2023). </w:t>
      </w:r>
      <w:r w:rsidRPr="00BE5F8F">
        <w:rPr>
          <w:rFonts w:ascii="Times New Roman" w:eastAsia="Times New Roman" w:hAnsi="Times New Roman" w:cs="Times New Roman"/>
          <w:color w:val="000000" w:themeColor="text1"/>
          <w:sz w:val="24"/>
          <w:szCs w:val="24"/>
          <w:lang w:eastAsia="en-GB"/>
        </w:rPr>
        <w:t>Cognitive processes and resting-state functional neuroimaging findings in high schizotypal individuals and schizotypal personality disorder patients: a systematic review. Brain Sciences, 13(4), 615. https://doi.org/10.3390/brainsci13040615</w:t>
      </w:r>
    </w:p>
    <w:p w14:paraId="662DDAAA" w14:textId="77777777" w:rsidR="00311F87" w:rsidRPr="00BE5F8F" w:rsidRDefault="00311F87" w:rsidP="00090B9F">
      <w:pPr>
        <w:pStyle w:val="ListParagraph"/>
        <w:spacing w:line="360" w:lineRule="auto"/>
        <w:ind w:left="0"/>
        <w:jc w:val="center"/>
        <w:rPr>
          <w:rFonts w:ascii="Times New Roman" w:hAnsi="Times New Roman" w:cs="Times New Roman"/>
          <w:b/>
          <w:bCs/>
          <w:sz w:val="24"/>
          <w:szCs w:val="24"/>
        </w:rPr>
      </w:pPr>
    </w:p>
    <w:p w14:paraId="64AFB518" w14:textId="77777777" w:rsidR="00311F87" w:rsidRPr="00BE5F8F" w:rsidRDefault="00311F87" w:rsidP="00090B9F">
      <w:pPr>
        <w:pStyle w:val="ListParagraph"/>
        <w:spacing w:line="360" w:lineRule="auto"/>
        <w:ind w:left="0"/>
        <w:jc w:val="center"/>
        <w:rPr>
          <w:rFonts w:ascii="Times New Roman" w:hAnsi="Times New Roman" w:cs="Times New Roman"/>
          <w:b/>
          <w:bCs/>
          <w:sz w:val="24"/>
          <w:szCs w:val="24"/>
        </w:rPr>
      </w:pPr>
    </w:p>
    <w:p w14:paraId="7CFE50D2" w14:textId="082A9556" w:rsidR="005B0E73" w:rsidRPr="00BE5F8F" w:rsidRDefault="005B0E73" w:rsidP="00090B9F">
      <w:pPr>
        <w:pStyle w:val="ListParagraph"/>
        <w:spacing w:line="360" w:lineRule="auto"/>
        <w:ind w:left="0"/>
        <w:jc w:val="center"/>
        <w:rPr>
          <w:rFonts w:ascii="Times New Roman" w:hAnsi="Times New Roman" w:cs="Times New Roman"/>
          <w:b/>
          <w:bCs/>
          <w:sz w:val="24"/>
          <w:szCs w:val="24"/>
        </w:rPr>
      </w:pPr>
      <w:r w:rsidRPr="00BE5F8F">
        <w:rPr>
          <w:rFonts w:ascii="Times New Roman" w:hAnsi="Times New Roman" w:cs="Times New Roman"/>
          <w:b/>
          <w:bCs/>
          <w:sz w:val="24"/>
          <w:szCs w:val="24"/>
        </w:rPr>
        <w:lastRenderedPageBreak/>
        <w:t>Appendix A</w:t>
      </w:r>
    </w:p>
    <w:p w14:paraId="436F7D7A" w14:textId="77777777" w:rsidR="005B0E73" w:rsidRPr="00BE5F8F" w:rsidRDefault="005B0E73" w:rsidP="00090B9F">
      <w:pPr>
        <w:pStyle w:val="ListParagraph"/>
        <w:spacing w:line="360" w:lineRule="auto"/>
        <w:ind w:left="0"/>
        <w:jc w:val="center"/>
        <w:rPr>
          <w:rFonts w:ascii="Times New Roman" w:hAnsi="Times New Roman" w:cs="Times New Roman"/>
          <w:b/>
          <w:bCs/>
          <w:sz w:val="24"/>
          <w:szCs w:val="24"/>
        </w:rPr>
      </w:pPr>
      <w:r w:rsidRPr="00BE5F8F">
        <w:rPr>
          <w:rFonts w:ascii="Times New Roman" w:hAnsi="Times New Roman" w:cs="Times New Roman"/>
          <w:b/>
          <w:bCs/>
          <w:sz w:val="24"/>
          <w:szCs w:val="24"/>
        </w:rPr>
        <w:t xml:space="preserve">Prospective power analysis using G*Power 3.1.9.7 software. </w:t>
      </w:r>
    </w:p>
    <w:p w14:paraId="272D8E75" w14:textId="77777777" w:rsidR="005B0E73" w:rsidRPr="00BE5F8F" w:rsidRDefault="005B0E73" w:rsidP="00090B9F">
      <w:pPr>
        <w:spacing w:before="100" w:beforeAutospacing="1" w:after="100" w:afterAutospacing="1" w:line="360" w:lineRule="auto"/>
        <w:jc w:val="center"/>
        <w:rPr>
          <w:rFonts w:ascii="Times New Roman" w:eastAsia="Times New Roman" w:hAnsi="Times New Roman" w:cs="Times New Roman"/>
          <w:sz w:val="24"/>
          <w:szCs w:val="24"/>
          <w:lang w:eastAsia="en-GB"/>
        </w:rPr>
      </w:pPr>
    </w:p>
    <w:p w14:paraId="19BEEFE1" w14:textId="77777777" w:rsidR="005B0E73" w:rsidRPr="00BE5F8F" w:rsidRDefault="005B0E73" w:rsidP="00090B9F">
      <w:pPr>
        <w:pStyle w:val="ListParagraph"/>
        <w:spacing w:line="360" w:lineRule="auto"/>
        <w:ind w:left="0"/>
        <w:jc w:val="center"/>
        <w:rPr>
          <w:rFonts w:ascii="Times New Roman" w:hAnsi="Times New Roman" w:cs="Times New Roman"/>
          <w:b/>
          <w:bCs/>
          <w:sz w:val="24"/>
          <w:szCs w:val="24"/>
        </w:rPr>
      </w:pPr>
      <w:r w:rsidRPr="00BE5F8F">
        <w:rPr>
          <w:rFonts w:ascii="Times New Roman" w:eastAsia="Times New Roman" w:hAnsi="Times New Roman" w:cs="Times New Roman"/>
          <w:noProof/>
          <w:kern w:val="0"/>
          <w:sz w:val="24"/>
          <w:szCs w:val="24"/>
          <w:lang w:eastAsia="en-GB"/>
          <w14:ligatures w14:val="none"/>
        </w:rPr>
        <w:drawing>
          <wp:inline distT="0" distB="0" distL="0" distR="0" wp14:anchorId="3109562D" wp14:editId="137D4F85">
            <wp:extent cx="3462545" cy="3962400"/>
            <wp:effectExtent l="0" t="0" r="0" b="0"/>
            <wp:docPr id="16995611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561151" name="Picture 1" descr="A screenshot of a computer&#10;&#10;Description automatically generated"/>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480097" cy="3982485"/>
                    </a:xfrm>
                    <a:prstGeom prst="rect">
                      <a:avLst/>
                    </a:prstGeom>
                    <a:noFill/>
                    <a:ln>
                      <a:noFill/>
                    </a:ln>
                  </pic:spPr>
                </pic:pic>
              </a:graphicData>
            </a:graphic>
          </wp:inline>
        </w:drawing>
      </w:r>
    </w:p>
    <w:p w14:paraId="4D054841" w14:textId="77777777" w:rsidR="005B0E73" w:rsidRPr="00BE5F8F" w:rsidRDefault="005B0E73" w:rsidP="00090B9F">
      <w:pPr>
        <w:pStyle w:val="ListParagraph"/>
        <w:spacing w:line="360" w:lineRule="auto"/>
        <w:ind w:left="0"/>
        <w:jc w:val="center"/>
        <w:rPr>
          <w:rFonts w:ascii="Times New Roman" w:hAnsi="Times New Roman" w:cs="Times New Roman"/>
          <w:b/>
          <w:bCs/>
          <w:sz w:val="24"/>
          <w:szCs w:val="24"/>
        </w:rPr>
      </w:pPr>
    </w:p>
    <w:p w14:paraId="5EB1C452" w14:textId="77777777" w:rsidR="005B0E73" w:rsidRPr="00BE5F8F" w:rsidRDefault="005B0E73" w:rsidP="00090B9F">
      <w:pPr>
        <w:pStyle w:val="ListParagraph"/>
        <w:spacing w:line="360" w:lineRule="auto"/>
        <w:ind w:left="0"/>
        <w:jc w:val="center"/>
        <w:rPr>
          <w:rFonts w:ascii="Times New Roman" w:hAnsi="Times New Roman" w:cs="Times New Roman"/>
          <w:b/>
          <w:bCs/>
          <w:sz w:val="24"/>
          <w:szCs w:val="24"/>
        </w:rPr>
      </w:pPr>
    </w:p>
    <w:p w14:paraId="64C56E68" w14:textId="77777777" w:rsidR="005B0E73" w:rsidRPr="00BE5F8F" w:rsidRDefault="005B0E73" w:rsidP="00090B9F">
      <w:pPr>
        <w:pStyle w:val="ListParagraph"/>
        <w:spacing w:line="360" w:lineRule="auto"/>
        <w:ind w:left="0"/>
        <w:jc w:val="center"/>
        <w:rPr>
          <w:rFonts w:ascii="Times New Roman" w:hAnsi="Times New Roman" w:cs="Times New Roman"/>
          <w:b/>
          <w:bCs/>
          <w:sz w:val="24"/>
          <w:szCs w:val="24"/>
        </w:rPr>
      </w:pPr>
    </w:p>
    <w:p w14:paraId="052965D9" w14:textId="77777777" w:rsidR="005B0E73" w:rsidRPr="00BE5F8F" w:rsidRDefault="005B0E73" w:rsidP="00090B9F">
      <w:pPr>
        <w:pStyle w:val="ListParagraph"/>
        <w:spacing w:line="360" w:lineRule="auto"/>
        <w:ind w:left="0"/>
        <w:jc w:val="center"/>
        <w:rPr>
          <w:rFonts w:ascii="Times New Roman" w:hAnsi="Times New Roman" w:cs="Times New Roman"/>
          <w:b/>
          <w:bCs/>
          <w:sz w:val="24"/>
          <w:szCs w:val="24"/>
        </w:rPr>
      </w:pPr>
    </w:p>
    <w:p w14:paraId="2034F60C" w14:textId="77777777" w:rsidR="005B0E73" w:rsidRPr="00BE5F8F" w:rsidRDefault="005B0E73" w:rsidP="00090B9F">
      <w:pPr>
        <w:pStyle w:val="ListParagraph"/>
        <w:spacing w:line="360" w:lineRule="auto"/>
        <w:ind w:left="0"/>
        <w:jc w:val="center"/>
        <w:rPr>
          <w:rFonts w:ascii="Times New Roman" w:hAnsi="Times New Roman" w:cs="Times New Roman"/>
          <w:b/>
          <w:bCs/>
          <w:sz w:val="24"/>
          <w:szCs w:val="24"/>
        </w:rPr>
      </w:pPr>
    </w:p>
    <w:p w14:paraId="2ACFF763" w14:textId="77777777" w:rsidR="005B0E73" w:rsidRPr="00BE5F8F" w:rsidRDefault="005B0E73" w:rsidP="00090B9F">
      <w:pPr>
        <w:pStyle w:val="ListParagraph"/>
        <w:spacing w:line="360" w:lineRule="auto"/>
        <w:ind w:left="0"/>
        <w:jc w:val="center"/>
        <w:rPr>
          <w:rFonts w:ascii="Times New Roman" w:hAnsi="Times New Roman" w:cs="Times New Roman"/>
          <w:b/>
          <w:bCs/>
          <w:sz w:val="24"/>
          <w:szCs w:val="24"/>
        </w:rPr>
      </w:pPr>
    </w:p>
    <w:p w14:paraId="07526051" w14:textId="77777777" w:rsidR="005B0E73" w:rsidRPr="00BE5F8F" w:rsidRDefault="005B0E73" w:rsidP="00090B9F">
      <w:pPr>
        <w:pStyle w:val="ListParagraph"/>
        <w:spacing w:line="360" w:lineRule="auto"/>
        <w:ind w:left="0"/>
        <w:jc w:val="center"/>
        <w:rPr>
          <w:rFonts w:ascii="Times New Roman" w:hAnsi="Times New Roman" w:cs="Times New Roman"/>
          <w:b/>
          <w:bCs/>
          <w:sz w:val="24"/>
          <w:szCs w:val="24"/>
        </w:rPr>
      </w:pPr>
    </w:p>
    <w:p w14:paraId="7E45C49C" w14:textId="77777777" w:rsidR="005B0E73" w:rsidRPr="00BE5F8F" w:rsidRDefault="005B0E73" w:rsidP="00090B9F">
      <w:pPr>
        <w:pStyle w:val="ListParagraph"/>
        <w:spacing w:line="360" w:lineRule="auto"/>
        <w:ind w:left="0"/>
        <w:jc w:val="center"/>
        <w:rPr>
          <w:rFonts w:ascii="Times New Roman" w:hAnsi="Times New Roman" w:cs="Times New Roman"/>
          <w:b/>
          <w:bCs/>
          <w:sz w:val="24"/>
          <w:szCs w:val="24"/>
        </w:rPr>
      </w:pPr>
    </w:p>
    <w:p w14:paraId="559495EC" w14:textId="77777777" w:rsidR="005B0E73" w:rsidRPr="00BE5F8F" w:rsidRDefault="005B0E73" w:rsidP="00090B9F">
      <w:pPr>
        <w:pStyle w:val="ListParagraph"/>
        <w:spacing w:line="360" w:lineRule="auto"/>
        <w:ind w:left="0"/>
        <w:jc w:val="center"/>
        <w:rPr>
          <w:rFonts w:ascii="Times New Roman" w:hAnsi="Times New Roman" w:cs="Times New Roman"/>
          <w:b/>
          <w:bCs/>
          <w:sz w:val="24"/>
          <w:szCs w:val="24"/>
        </w:rPr>
      </w:pPr>
      <w:r w:rsidRPr="00BE5F8F">
        <w:rPr>
          <w:rFonts w:ascii="Times New Roman" w:hAnsi="Times New Roman" w:cs="Times New Roman"/>
          <w:b/>
          <w:bCs/>
          <w:sz w:val="24"/>
          <w:szCs w:val="24"/>
        </w:rPr>
        <w:br w:type="page"/>
      </w:r>
    </w:p>
    <w:p w14:paraId="40486550" w14:textId="77777777" w:rsidR="005B0E73" w:rsidRPr="00BE5F8F" w:rsidRDefault="005B0E73" w:rsidP="00090B9F">
      <w:pPr>
        <w:pStyle w:val="ListParagraph"/>
        <w:spacing w:line="360" w:lineRule="auto"/>
        <w:ind w:left="0"/>
        <w:jc w:val="center"/>
        <w:rPr>
          <w:rFonts w:ascii="Times New Roman" w:hAnsi="Times New Roman" w:cs="Times New Roman"/>
          <w:b/>
          <w:bCs/>
          <w:sz w:val="24"/>
          <w:szCs w:val="24"/>
        </w:rPr>
      </w:pPr>
      <w:r w:rsidRPr="00BE5F8F">
        <w:rPr>
          <w:rFonts w:ascii="Times New Roman" w:hAnsi="Times New Roman" w:cs="Times New Roman"/>
          <w:b/>
          <w:bCs/>
          <w:sz w:val="24"/>
          <w:szCs w:val="24"/>
        </w:rPr>
        <w:lastRenderedPageBreak/>
        <w:t>Appendix B</w:t>
      </w:r>
    </w:p>
    <w:p w14:paraId="34637B17" w14:textId="77777777" w:rsidR="005B0E73" w:rsidRPr="00BE5F8F" w:rsidRDefault="005B0E73" w:rsidP="00090B9F">
      <w:pPr>
        <w:pStyle w:val="ListParagraph"/>
        <w:spacing w:line="360" w:lineRule="auto"/>
        <w:ind w:left="0"/>
        <w:jc w:val="center"/>
        <w:rPr>
          <w:rFonts w:ascii="Times New Roman" w:hAnsi="Times New Roman" w:cs="Times New Roman"/>
          <w:b/>
          <w:bCs/>
          <w:sz w:val="24"/>
          <w:szCs w:val="24"/>
        </w:rPr>
      </w:pPr>
    </w:p>
    <w:p w14:paraId="6775F0B4" w14:textId="77777777" w:rsidR="005B0E73" w:rsidRPr="00BE5F8F" w:rsidRDefault="005B0E73" w:rsidP="00090B9F">
      <w:pPr>
        <w:pStyle w:val="ListParagraph"/>
        <w:spacing w:line="360" w:lineRule="auto"/>
        <w:ind w:left="0"/>
        <w:jc w:val="center"/>
        <w:rPr>
          <w:rFonts w:ascii="Times New Roman" w:hAnsi="Times New Roman" w:cs="Times New Roman"/>
          <w:b/>
          <w:bCs/>
          <w:sz w:val="24"/>
          <w:szCs w:val="24"/>
        </w:rPr>
      </w:pPr>
      <w:r w:rsidRPr="00BE5F8F">
        <w:rPr>
          <w:rFonts w:ascii="Times New Roman" w:hAnsi="Times New Roman" w:cs="Times New Roman"/>
          <w:b/>
          <w:bCs/>
          <w:sz w:val="24"/>
          <w:szCs w:val="24"/>
        </w:rPr>
        <w:t>Questions from O-LIFE scale (Mason &amp; Claridge, 2006).</w:t>
      </w:r>
    </w:p>
    <w:p w14:paraId="32A010F1" w14:textId="77777777" w:rsidR="005B0E73" w:rsidRPr="00BE5F8F" w:rsidRDefault="005B0E73" w:rsidP="00090B9F">
      <w:pPr>
        <w:pStyle w:val="ListParagraph"/>
        <w:spacing w:line="360" w:lineRule="auto"/>
        <w:ind w:left="0"/>
        <w:jc w:val="both"/>
        <w:rPr>
          <w:rFonts w:ascii="Times New Roman" w:hAnsi="Times New Roman" w:cs="Times New Roman"/>
          <w:sz w:val="24"/>
          <w:szCs w:val="24"/>
        </w:rPr>
      </w:pPr>
    </w:p>
    <w:p w14:paraId="41B6C870" w14:textId="77777777" w:rsidR="005B0E73" w:rsidRPr="00BE5F8F" w:rsidRDefault="005B0E73" w:rsidP="00090B9F">
      <w:pPr>
        <w:pStyle w:val="ListParagraph"/>
        <w:spacing w:line="360" w:lineRule="auto"/>
        <w:jc w:val="both"/>
        <w:rPr>
          <w:rFonts w:ascii="Times New Roman" w:hAnsi="Times New Roman" w:cs="Times New Roman"/>
          <w:b/>
          <w:bCs/>
          <w:sz w:val="24"/>
          <w:szCs w:val="24"/>
        </w:rPr>
      </w:pPr>
      <w:r w:rsidRPr="00BE5F8F">
        <w:rPr>
          <w:rFonts w:ascii="Times New Roman" w:hAnsi="Times New Roman" w:cs="Times New Roman"/>
          <w:b/>
          <w:bCs/>
          <w:sz w:val="24"/>
          <w:szCs w:val="24"/>
        </w:rPr>
        <w:t>Unusual Experiences</w:t>
      </w:r>
    </w:p>
    <w:p w14:paraId="1C345731"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Do you believe in telepathy?</w:t>
      </w:r>
    </w:p>
    <w:p w14:paraId="1F01B8DC"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Do you ever feel sure that something is about to happen, even though there does not seem to be any reason for you thinking that?</w:t>
      </w:r>
    </w:p>
    <w:p w14:paraId="201DA365"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Do you ever suddenly feel distracted by distant sounds that you are not normally aware of?</w:t>
      </w:r>
    </w:p>
    <w:p w14:paraId="2C121A82"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Do you often have days when indoor lights seem so bright that they bother your eyes?</w:t>
      </w:r>
    </w:p>
    <w:p w14:paraId="4D8FA546"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Does your sense of smell sometimes become unusually strong?</w:t>
      </w:r>
    </w:p>
    <w:p w14:paraId="1AC4432D"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Have you felt as though your head or limbs were somehow not your own?</w:t>
      </w:r>
    </w:p>
    <w:p w14:paraId="7651D988"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Have you sometimes sensed an evil presence around you, even though you could not see it?</w:t>
      </w:r>
    </w:p>
    <w:p w14:paraId="3D131B7C"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Have you wondered whether the spirits of the dead can influence the living?</w:t>
      </w:r>
    </w:p>
    <w:p w14:paraId="21123F3D"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On occasions, have you seen a person’s face in front </w:t>
      </w:r>
      <w:proofErr w:type="spellStart"/>
      <w:r w:rsidRPr="00BE5F8F">
        <w:rPr>
          <w:rFonts w:ascii="Times New Roman" w:hAnsi="Times New Roman" w:cs="Times New Roman"/>
          <w:sz w:val="24"/>
          <w:szCs w:val="24"/>
        </w:rPr>
        <w:t>ofyou</w:t>
      </w:r>
      <w:proofErr w:type="spellEnd"/>
      <w:r w:rsidRPr="00BE5F8F">
        <w:rPr>
          <w:rFonts w:ascii="Times New Roman" w:hAnsi="Times New Roman" w:cs="Times New Roman"/>
          <w:sz w:val="24"/>
          <w:szCs w:val="24"/>
        </w:rPr>
        <w:t xml:space="preserve"> when no one was in fact there?</w:t>
      </w:r>
    </w:p>
    <w:p w14:paraId="5410BCCF"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When in the dark do you often see shapes and forms even though there’s nothing there?</w:t>
      </w:r>
    </w:p>
    <w:p w14:paraId="21282D23"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When you look in the mirror does your face sometimes seem quite different from usual?</w:t>
      </w:r>
    </w:p>
    <w:p w14:paraId="1D586CB0"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Are your thoughts sometimes so strong that you can almost hear them?</w:t>
      </w:r>
    </w:p>
    <w:p w14:paraId="644E4EA9"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Can some people make you aware of them just by thinking about you?</w:t>
      </w:r>
    </w:p>
    <w:p w14:paraId="2B2CA879"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Do ideas and insights sometimes come to you so fast that you cannot express them all?</w:t>
      </w:r>
    </w:p>
    <w:p w14:paraId="6B480631"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Do the people in your daydreams seem so true to life that you sometimes think they are real?</w:t>
      </w:r>
    </w:p>
    <w:p w14:paraId="452276A5"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Do you sometimes feel that your accidents are caused by mysterious forces?</w:t>
      </w:r>
    </w:p>
    <w:p w14:paraId="562E60B2"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Do you think you could learn to read other’s minds if you wanted to?</w:t>
      </w:r>
    </w:p>
    <w:p w14:paraId="4C4074D0"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Does it often happen that nearly every thought immediately and automatically suggests an enormous number of ideas?</w:t>
      </w:r>
    </w:p>
    <w:p w14:paraId="5FCE3BD5"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Does a passing thought ever seem so real it frightens you?</w:t>
      </w:r>
    </w:p>
    <w:p w14:paraId="05DA4648"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Does your voice ever seem distant or faraway?</w:t>
      </w:r>
    </w:p>
    <w:p w14:paraId="21C6DADA"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lastRenderedPageBreak/>
        <w:t>Have you ever felt that you have special, almost magical powers?</w:t>
      </w:r>
    </w:p>
    <w:p w14:paraId="64C6947E"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Is your hearing sometimes so sensitive that ordinary sounds become uncomfortable?</w:t>
      </w:r>
    </w:p>
    <w:p w14:paraId="313B8190"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Do you ever have a sense of vague danger or sudden dread for reasons that you do not understand?</w:t>
      </w:r>
    </w:p>
    <w:p w14:paraId="52E63858"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Do you feel so good at controlling others that it sometimes scares you?</w:t>
      </w:r>
    </w:p>
    <w:p w14:paraId="650C694C"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Have you ever thought you heard people talking only to discover that it was in fact some nondescript noise?</w:t>
      </w:r>
    </w:p>
    <w:p w14:paraId="283086F1"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Have you felt that you might cause something to happen just by thinking too much about it?</w:t>
      </w:r>
    </w:p>
    <w:p w14:paraId="68B58877"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Have you occasionally felt as though your body did not exist?</w:t>
      </w:r>
    </w:p>
    <w:p w14:paraId="174130EC" w14:textId="77777777" w:rsidR="005B0E73" w:rsidRPr="00BE5F8F" w:rsidRDefault="005B0E73" w:rsidP="00090B9F">
      <w:pPr>
        <w:pStyle w:val="ListParagraph"/>
        <w:numPr>
          <w:ilvl w:val="0"/>
          <w:numId w:val="6"/>
        </w:numPr>
        <w:spacing w:line="360" w:lineRule="auto"/>
        <w:rPr>
          <w:rFonts w:ascii="Times New Roman" w:hAnsi="Times New Roman" w:cs="Times New Roman"/>
          <w:sz w:val="24"/>
          <w:szCs w:val="24"/>
        </w:rPr>
      </w:pPr>
      <w:r w:rsidRPr="00BE5F8F">
        <w:rPr>
          <w:rFonts w:ascii="Times New Roman" w:hAnsi="Times New Roman" w:cs="Times New Roman"/>
          <w:sz w:val="24"/>
          <w:szCs w:val="24"/>
        </w:rPr>
        <w:t>Have you sometimes had the feeling of gaining or losing energy when certain people look at you or touch you?</w:t>
      </w:r>
    </w:p>
    <w:p w14:paraId="3AFE9298"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 xml:space="preserve">Are the sounds you hear in your daydreams </w:t>
      </w:r>
      <w:proofErr w:type="gramStart"/>
      <w:r w:rsidRPr="00BE5F8F">
        <w:rPr>
          <w:rFonts w:ascii="Times New Roman" w:hAnsi="Times New Roman" w:cs="Times New Roman"/>
          <w:sz w:val="24"/>
          <w:szCs w:val="24"/>
        </w:rPr>
        <w:t>really clear</w:t>
      </w:r>
      <w:proofErr w:type="gramEnd"/>
      <w:r w:rsidRPr="00BE5F8F">
        <w:rPr>
          <w:rFonts w:ascii="Times New Roman" w:hAnsi="Times New Roman" w:cs="Times New Roman"/>
          <w:sz w:val="24"/>
          <w:szCs w:val="24"/>
        </w:rPr>
        <w:t xml:space="preserve"> and distinct?</w:t>
      </w:r>
    </w:p>
    <w:p w14:paraId="534AA849"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your thoughts sometimes seem as real as actual events in your life?</w:t>
      </w:r>
    </w:p>
    <w:p w14:paraId="7226D4E7" w14:textId="77777777" w:rsidR="005B0E73" w:rsidRPr="00BE5F8F" w:rsidRDefault="005B0E73" w:rsidP="00090B9F">
      <w:pPr>
        <w:pStyle w:val="ListParagraph"/>
        <w:spacing w:line="360" w:lineRule="auto"/>
        <w:jc w:val="both"/>
        <w:rPr>
          <w:rFonts w:ascii="Times New Roman" w:hAnsi="Times New Roman" w:cs="Times New Roman"/>
          <w:b/>
          <w:bCs/>
          <w:sz w:val="24"/>
          <w:szCs w:val="24"/>
        </w:rPr>
      </w:pPr>
      <w:r w:rsidRPr="00BE5F8F">
        <w:rPr>
          <w:rFonts w:ascii="Times New Roman" w:hAnsi="Times New Roman" w:cs="Times New Roman"/>
          <w:b/>
          <w:bCs/>
          <w:sz w:val="24"/>
          <w:szCs w:val="24"/>
        </w:rPr>
        <w:t>Cognitive Disorganisation</w:t>
      </w:r>
    </w:p>
    <w:p w14:paraId="56C2A0B2"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Are you easily distracted when you read or talk to someone?</w:t>
      </w:r>
    </w:p>
    <w:p w14:paraId="039BB365"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ever feel that your speech is difficult to understand because the words are all mixed up and don’t make sense?</w:t>
      </w:r>
    </w:p>
    <w:p w14:paraId="073DDE4B"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often experience an overwhelming sense of emptiness?</w:t>
      </w:r>
    </w:p>
    <w:p w14:paraId="6B85AA5A"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often feel lonely?</w:t>
      </w:r>
    </w:p>
    <w:p w14:paraId="01E52700"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Is it hard for you to make decisions?</w:t>
      </w:r>
    </w:p>
    <w:p w14:paraId="4F15D87B"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Are you a person whose mood goes up and down easily?</w:t>
      </w:r>
    </w:p>
    <w:p w14:paraId="141ECA58"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Are you easily hurt when people find fault with you or the work you do?</w:t>
      </w:r>
    </w:p>
    <w:p w14:paraId="7C454C69"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Are you sometimes so nervous that you are blocked?</w:t>
      </w:r>
    </w:p>
    <w:p w14:paraId="09914C10"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dread going into a room by yourself where other people have already gathered and are talking?</w:t>
      </w:r>
    </w:p>
    <w:p w14:paraId="261FB54A"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easily lose your courage when criticised or failing in something?</w:t>
      </w:r>
    </w:p>
    <w:p w14:paraId="297AA98E"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find it difficult to keep interested in the same thing for a long time?</w:t>
      </w:r>
    </w:p>
    <w:p w14:paraId="61C785F9"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frequently have difficulty in starting to do things?</w:t>
      </w:r>
    </w:p>
    <w:p w14:paraId="3E6B960C"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often feel that there is no purpose to life?</w:t>
      </w:r>
    </w:p>
    <w:p w14:paraId="4068161D"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often have difficulties in controlling your thoughts?</w:t>
      </w:r>
    </w:p>
    <w:p w14:paraId="74252282"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often worry about things you should not have done or said?</w:t>
      </w:r>
    </w:p>
    <w:p w14:paraId="4FA9DC79"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worry about awful things that might happen?</w:t>
      </w:r>
    </w:p>
    <w:p w14:paraId="427BE28D"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No matter how hard you try to concentrate do unrelated thoughts creep into your mind?</w:t>
      </w:r>
    </w:p>
    <w:p w14:paraId="25AF17D6"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lastRenderedPageBreak/>
        <w:t>When in a crowded room, do you often have difficulty in following a conversation?</w:t>
      </w:r>
    </w:p>
    <w:p w14:paraId="493233B3"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Are you easily confused if too much happens at the same time?</w:t>
      </w:r>
    </w:p>
    <w:p w14:paraId="25F63465"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Are you easily distracted from work by daydreams?</w:t>
      </w:r>
    </w:p>
    <w:p w14:paraId="7144BC6A"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often feel fed up?</w:t>
      </w:r>
    </w:p>
    <w:p w14:paraId="74FD1169"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worry too long after an embarrassing experience?</w:t>
      </w:r>
    </w:p>
    <w:p w14:paraId="2B91E05B"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Would you call yourself a nervous person?</w:t>
      </w:r>
    </w:p>
    <w:p w14:paraId="1658DC9A"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 xml:space="preserve">Do you often hesitate when you are going to say something in a group of people whom you </w:t>
      </w:r>
      <w:proofErr w:type="gramStart"/>
      <w:r w:rsidRPr="00BE5F8F">
        <w:rPr>
          <w:rFonts w:ascii="Times New Roman" w:hAnsi="Times New Roman" w:cs="Times New Roman"/>
          <w:sz w:val="24"/>
          <w:szCs w:val="24"/>
        </w:rPr>
        <w:t>more or less know</w:t>
      </w:r>
      <w:proofErr w:type="gramEnd"/>
      <w:r w:rsidRPr="00BE5F8F">
        <w:rPr>
          <w:rFonts w:ascii="Times New Roman" w:hAnsi="Times New Roman" w:cs="Times New Roman"/>
          <w:sz w:val="24"/>
          <w:szCs w:val="24"/>
        </w:rPr>
        <w:t>?</w:t>
      </w:r>
    </w:p>
    <w:p w14:paraId="6A13B5BE" w14:textId="77777777" w:rsidR="005B0E73" w:rsidRPr="00BE5F8F" w:rsidRDefault="005B0E73" w:rsidP="00090B9F">
      <w:pPr>
        <w:pStyle w:val="ListParagraph"/>
        <w:spacing w:line="360" w:lineRule="auto"/>
        <w:jc w:val="both"/>
        <w:rPr>
          <w:rFonts w:ascii="Times New Roman" w:hAnsi="Times New Roman" w:cs="Times New Roman"/>
          <w:b/>
          <w:bCs/>
          <w:sz w:val="24"/>
          <w:szCs w:val="24"/>
        </w:rPr>
      </w:pPr>
      <w:r w:rsidRPr="00BE5F8F">
        <w:rPr>
          <w:rFonts w:ascii="Times New Roman" w:hAnsi="Times New Roman" w:cs="Times New Roman"/>
          <w:b/>
          <w:bCs/>
          <w:sz w:val="24"/>
          <w:szCs w:val="24"/>
        </w:rPr>
        <w:t>Introvertive Anhedonia</w:t>
      </w:r>
    </w:p>
    <w:p w14:paraId="113023E6"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 xml:space="preserve">Can you usually let yourself go and enjoy yourself at a lively party? </w:t>
      </w:r>
      <w:proofErr w:type="gramStart"/>
      <w:r w:rsidRPr="00BE5F8F">
        <w:rPr>
          <w:rFonts w:ascii="Times New Roman" w:hAnsi="Times New Roman" w:cs="Times New Roman"/>
          <w:sz w:val="24"/>
          <w:szCs w:val="24"/>
        </w:rPr>
        <w:t>negative</w:t>
      </w:r>
      <w:proofErr w:type="gramEnd"/>
    </w:p>
    <w:p w14:paraId="7EDDFB47"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people who try to get to know you better usually give up after a while?</w:t>
      </w:r>
    </w:p>
    <w:p w14:paraId="24FDD2FF"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feel that making new friends isn’t worth the energy it takes?</w:t>
      </w:r>
    </w:p>
    <w:p w14:paraId="38945262"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 xml:space="preserve">Do you find the bright lights of a city exciting to look at? </w:t>
      </w:r>
      <w:proofErr w:type="gramStart"/>
      <w:r w:rsidRPr="00BE5F8F">
        <w:rPr>
          <w:rFonts w:ascii="Times New Roman" w:hAnsi="Times New Roman" w:cs="Times New Roman"/>
          <w:sz w:val="24"/>
          <w:szCs w:val="24"/>
        </w:rPr>
        <w:t>negative</w:t>
      </w:r>
      <w:proofErr w:type="gramEnd"/>
    </w:p>
    <w:p w14:paraId="2D2959F6"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 xml:space="preserve">Do you like going out a lot? </w:t>
      </w:r>
      <w:proofErr w:type="gramStart"/>
      <w:r w:rsidRPr="00BE5F8F">
        <w:rPr>
          <w:rFonts w:ascii="Times New Roman" w:hAnsi="Times New Roman" w:cs="Times New Roman"/>
          <w:sz w:val="24"/>
          <w:szCs w:val="24"/>
        </w:rPr>
        <w:t>negative</w:t>
      </w:r>
      <w:proofErr w:type="gramEnd"/>
    </w:p>
    <w:p w14:paraId="266CFC79"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prefer watching television to going out with other people?</w:t>
      </w:r>
    </w:p>
    <w:p w14:paraId="3E1E7A16"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usually have very little desire to buy new kinds of food?</w:t>
      </w:r>
    </w:p>
    <w:p w14:paraId="323E6673"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 xml:space="preserve">Is it fun to sing with other people? </w:t>
      </w:r>
      <w:proofErr w:type="gramStart"/>
      <w:r w:rsidRPr="00BE5F8F">
        <w:rPr>
          <w:rFonts w:ascii="Times New Roman" w:hAnsi="Times New Roman" w:cs="Times New Roman"/>
          <w:sz w:val="24"/>
          <w:szCs w:val="24"/>
        </w:rPr>
        <w:t>negative</w:t>
      </w:r>
      <w:proofErr w:type="gramEnd"/>
    </w:p>
    <w:p w14:paraId="1EED160F"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Are people usually better off if they stay aloof from emotional involvements with people?</w:t>
      </w:r>
    </w:p>
    <w:p w14:paraId="0873ED7B"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Are there very few things that you have ever really enjoyed doing?</w:t>
      </w:r>
    </w:p>
    <w:p w14:paraId="626A4BB7"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Are you much too independent to really get involved with other people?</w:t>
      </w:r>
    </w:p>
    <w:p w14:paraId="22E7A8FD"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 xml:space="preserve">Are you rather lively? </w:t>
      </w:r>
      <w:proofErr w:type="gramStart"/>
      <w:r w:rsidRPr="00BE5F8F">
        <w:rPr>
          <w:rFonts w:ascii="Times New Roman" w:hAnsi="Times New Roman" w:cs="Times New Roman"/>
          <w:sz w:val="24"/>
          <w:szCs w:val="24"/>
        </w:rPr>
        <w:t>negative</w:t>
      </w:r>
      <w:proofErr w:type="gramEnd"/>
    </w:p>
    <w:p w14:paraId="2C4AAEE7"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 xml:space="preserve">Can just being with friends make you feel </w:t>
      </w:r>
      <w:proofErr w:type="gramStart"/>
      <w:r w:rsidRPr="00BE5F8F">
        <w:rPr>
          <w:rFonts w:ascii="Times New Roman" w:hAnsi="Times New Roman" w:cs="Times New Roman"/>
          <w:sz w:val="24"/>
          <w:szCs w:val="24"/>
        </w:rPr>
        <w:t>really good</w:t>
      </w:r>
      <w:proofErr w:type="gramEnd"/>
      <w:r w:rsidRPr="00BE5F8F">
        <w:rPr>
          <w:rFonts w:ascii="Times New Roman" w:hAnsi="Times New Roman" w:cs="Times New Roman"/>
          <w:sz w:val="24"/>
          <w:szCs w:val="24"/>
        </w:rPr>
        <w:t>? negative</w:t>
      </w:r>
    </w:p>
    <w:p w14:paraId="4824A836"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 xml:space="preserve">Do you have many friends? </w:t>
      </w:r>
      <w:proofErr w:type="gramStart"/>
      <w:r w:rsidRPr="00BE5F8F">
        <w:rPr>
          <w:rFonts w:ascii="Times New Roman" w:hAnsi="Times New Roman" w:cs="Times New Roman"/>
          <w:sz w:val="24"/>
          <w:szCs w:val="24"/>
        </w:rPr>
        <w:t>negative</w:t>
      </w:r>
      <w:proofErr w:type="gramEnd"/>
    </w:p>
    <w:p w14:paraId="415606B8"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 xml:space="preserve">Do you like mixing with people? </w:t>
      </w:r>
      <w:proofErr w:type="gramStart"/>
      <w:r w:rsidRPr="00BE5F8F">
        <w:rPr>
          <w:rFonts w:ascii="Times New Roman" w:hAnsi="Times New Roman" w:cs="Times New Roman"/>
          <w:sz w:val="24"/>
          <w:szCs w:val="24"/>
        </w:rPr>
        <w:t>negative</w:t>
      </w:r>
      <w:proofErr w:type="gramEnd"/>
    </w:p>
    <w:p w14:paraId="1C4C984A"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think having close friends is not as important as some people say?</w:t>
      </w:r>
    </w:p>
    <w:p w14:paraId="417B0162"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 xml:space="preserve">Does it often feel good to massage your muscles when they are tired or sore? </w:t>
      </w:r>
      <w:proofErr w:type="gramStart"/>
      <w:r w:rsidRPr="00BE5F8F">
        <w:rPr>
          <w:rFonts w:ascii="Times New Roman" w:hAnsi="Times New Roman" w:cs="Times New Roman"/>
          <w:sz w:val="24"/>
          <w:szCs w:val="24"/>
        </w:rPr>
        <w:t>negative</w:t>
      </w:r>
      <w:proofErr w:type="gramEnd"/>
    </w:p>
    <w:p w14:paraId="26F0F6C7"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Has dancing or the idea of it always seemed dull to you?</w:t>
      </w:r>
    </w:p>
    <w:p w14:paraId="0537F289"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Have you often felt uncomfortable when your friends touch you?</w:t>
      </w:r>
    </w:p>
    <w:p w14:paraId="4E6014C3"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Is trying new foods something you have always enjoyed? negative</w:t>
      </w:r>
    </w:p>
    <w:p w14:paraId="57095002"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 xml:space="preserve">On seeing a </w:t>
      </w:r>
      <w:proofErr w:type="gramStart"/>
      <w:r w:rsidRPr="00BE5F8F">
        <w:rPr>
          <w:rFonts w:ascii="Times New Roman" w:hAnsi="Times New Roman" w:cs="Times New Roman"/>
          <w:sz w:val="24"/>
          <w:szCs w:val="24"/>
        </w:rPr>
        <w:t>soft thick</w:t>
      </w:r>
      <w:proofErr w:type="gramEnd"/>
      <w:r w:rsidRPr="00BE5F8F">
        <w:rPr>
          <w:rFonts w:ascii="Times New Roman" w:hAnsi="Times New Roman" w:cs="Times New Roman"/>
          <w:sz w:val="24"/>
          <w:szCs w:val="24"/>
        </w:rPr>
        <w:t xml:space="preserve"> carpet have you sometimes had the impulse to take off your shoes and walk barefoot on it? negative</w:t>
      </w:r>
    </w:p>
    <w:p w14:paraId="1B4F4E65"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When things are bothering you do you like to talk to other people about it? negative</w:t>
      </w:r>
    </w:p>
    <w:p w14:paraId="4C7F4139"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 xml:space="preserve">Do you feel very close to your friends? </w:t>
      </w:r>
      <w:proofErr w:type="gramStart"/>
      <w:r w:rsidRPr="00BE5F8F">
        <w:rPr>
          <w:rFonts w:ascii="Times New Roman" w:hAnsi="Times New Roman" w:cs="Times New Roman"/>
          <w:sz w:val="24"/>
          <w:szCs w:val="24"/>
        </w:rPr>
        <w:t>negative</w:t>
      </w:r>
      <w:proofErr w:type="gramEnd"/>
    </w:p>
    <w:p w14:paraId="48F5FAF4"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lastRenderedPageBreak/>
        <w:t xml:space="preserve">Do you love having your back massaged? </w:t>
      </w:r>
      <w:proofErr w:type="gramStart"/>
      <w:r w:rsidRPr="00BE5F8F">
        <w:rPr>
          <w:rFonts w:ascii="Times New Roman" w:hAnsi="Times New Roman" w:cs="Times New Roman"/>
          <w:sz w:val="24"/>
          <w:szCs w:val="24"/>
        </w:rPr>
        <w:t>negative</w:t>
      </w:r>
      <w:proofErr w:type="gramEnd"/>
    </w:p>
    <w:p w14:paraId="1FA934EA"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Have you had very little fun from physical activities like walking, swimming, or sports?</w:t>
      </w:r>
    </w:p>
    <w:p w14:paraId="395FB96B"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 xml:space="preserve">Do you enjoy many different kinds of play and recreation? </w:t>
      </w:r>
      <w:proofErr w:type="gramStart"/>
      <w:r w:rsidRPr="00BE5F8F">
        <w:rPr>
          <w:rFonts w:ascii="Times New Roman" w:hAnsi="Times New Roman" w:cs="Times New Roman"/>
          <w:sz w:val="24"/>
          <w:szCs w:val="24"/>
        </w:rPr>
        <w:t>negative</w:t>
      </w:r>
      <w:proofErr w:type="gramEnd"/>
    </w:p>
    <w:p w14:paraId="2859117E"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Is it true that your relationships with other people never get very intense?</w:t>
      </w:r>
    </w:p>
    <w:p w14:paraId="7C00DD85" w14:textId="77777777" w:rsidR="005B0E73" w:rsidRPr="00BE5F8F" w:rsidRDefault="005B0E73" w:rsidP="00090B9F">
      <w:pPr>
        <w:pStyle w:val="ListParagraph"/>
        <w:spacing w:line="360" w:lineRule="auto"/>
        <w:jc w:val="both"/>
        <w:rPr>
          <w:rFonts w:ascii="Times New Roman" w:hAnsi="Times New Roman" w:cs="Times New Roman"/>
          <w:b/>
          <w:bCs/>
          <w:sz w:val="24"/>
          <w:szCs w:val="24"/>
        </w:rPr>
      </w:pPr>
      <w:r w:rsidRPr="00BE5F8F">
        <w:rPr>
          <w:rFonts w:ascii="Times New Roman" w:hAnsi="Times New Roman" w:cs="Times New Roman"/>
          <w:b/>
          <w:bCs/>
          <w:sz w:val="24"/>
          <w:szCs w:val="24"/>
        </w:rPr>
        <w:t>Impulsive Nonconformity</w:t>
      </w:r>
    </w:p>
    <w:p w14:paraId="483F33D9"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people who drive carefully annoy you?</w:t>
      </w:r>
    </w:p>
    <w:p w14:paraId="3BB4E17A"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often feel like doing the opposite of what other people suggest, even though you know they are right?</w:t>
      </w:r>
    </w:p>
    <w:p w14:paraId="253AD067"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often feel the impulse to spend money which you know you can’t afford?</w:t>
      </w:r>
    </w:p>
    <w:p w14:paraId="5C59B30B"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often have an urge to hit someone?</w:t>
      </w:r>
    </w:p>
    <w:p w14:paraId="78368C9A"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sometimes talk about things you know nothing about?</w:t>
      </w:r>
    </w:p>
    <w:p w14:paraId="5FBCE774"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 xml:space="preserve">Are you usually in an average sort of mood, not too high and </w:t>
      </w:r>
      <w:proofErr w:type="gramStart"/>
      <w:r w:rsidRPr="00BE5F8F">
        <w:rPr>
          <w:rFonts w:ascii="Times New Roman" w:hAnsi="Times New Roman" w:cs="Times New Roman"/>
          <w:sz w:val="24"/>
          <w:szCs w:val="24"/>
        </w:rPr>
        <w:t>not  too</w:t>
      </w:r>
      <w:proofErr w:type="gramEnd"/>
      <w:r w:rsidRPr="00BE5F8F">
        <w:rPr>
          <w:rFonts w:ascii="Times New Roman" w:hAnsi="Times New Roman" w:cs="Times New Roman"/>
          <w:sz w:val="24"/>
          <w:szCs w:val="24"/>
        </w:rPr>
        <w:t xml:space="preserve"> low? negative</w:t>
      </w:r>
    </w:p>
    <w:p w14:paraId="6D08428D"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at times have an urge to do something harmful or shocking?</w:t>
      </w:r>
    </w:p>
    <w:p w14:paraId="70EE0D43"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ever have the urge to break or smash things?</w:t>
      </w:r>
    </w:p>
    <w:p w14:paraId="777FAEDC"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often change between intense liking and disliking of the same person?</w:t>
      </w:r>
    </w:p>
    <w:p w14:paraId="786420EF"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 xml:space="preserve">Do you stop to think things over before doing anything? </w:t>
      </w:r>
      <w:proofErr w:type="gramStart"/>
      <w:r w:rsidRPr="00BE5F8F">
        <w:rPr>
          <w:rFonts w:ascii="Times New Roman" w:hAnsi="Times New Roman" w:cs="Times New Roman"/>
          <w:sz w:val="24"/>
          <w:szCs w:val="24"/>
        </w:rPr>
        <w:t>negative</w:t>
      </w:r>
      <w:proofErr w:type="gramEnd"/>
    </w:p>
    <w:p w14:paraId="34506A22"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think people spend too much time safeguarding their future with savings and insurance?</w:t>
      </w:r>
    </w:p>
    <w:p w14:paraId="0C047731"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Have you ever blamed someone for doing something you know was really your fault?</w:t>
      </w:r>
    </w:p>
    <w:p w14:paraId="225D484D"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Have you ever cheated at a game?</w:t>
      </w:r>
    </w:p>
    <w:p w14:paraId="6FAB7FF8"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Have you ever felt the urge to injure yourself?</w:t>
      </w:r>
    </w:p>
    <w:p w14:paraId="215950AC"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When in a group of people do you usually prefer to let someone else be the centre of attention? negative</w:t>
      </w:r>
    </w:p>
    <w:p w14:paraId="7A788875"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When you catch a train do you often arrive at the last minute?</w:t>
      </w:r>
    </w:p>
    <w:p w14:paraId="7D17F69F"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Would being in debt worry you? negative</w:t>
      </w:r>
    </w:p>
    <w:p w14:paraId="1B5D375D"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Would you take drugs which may have strange or dangerous effects?</w:t>
      </w:r>
    </w:p>
    <w:p w14:paraId="6221992A"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 xml:space="preserve">Do you consider yourself to be pretty much an average kind of person? </w:t>
      </w:r>
      <w:proofErr w:type="gramStart"/>
      <w:r w:rsidRPr="00BE5F8F">
        <w:rPr>
          <w:rFonts w:ascii="Times New Roman" w:hAnsi="Times New Roman" w:cs="Times New Roman"/>
          <w:sz w:val="24"/>
          <w:szCs w:val="24"/>
        </w:rPr>
        <w:t>negative</w:t>
      </w:r>
      <w:proofErr w:type="gramEnd"/>
    </w:p>
    <w:p w14:paraId="3DFDCACE"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Have you ever taken advantage of someone?</w:t>
      </w:r>
    </w:p>
    <w:p w14:paraId="4C5A25EA"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Would you like other people to be afraid of you?</w:t>
      </w:r>
    </w:p>
    <w:p w14:paraId="396D5D1F"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Do you often overindulge in alcohol or food?</w:t>
      </w:r>
    </w:p>
    <w:p w14:paraId="339A434E" w14:textId="77777777" w:rsidR="005B0E73" w:rsidRPr="00BE5F8F" w:rsidRDefault="005B0E73" w:rsidP="00090B9F">
      <w:pPr>
        <w:pStyle w:val="ListParagraph"/>
        <w:numPr>
          <w:ilvl w:val="0"/>
          <w:numId w:val="6"/>
        </w:num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Would it make you nervous to play the clown in front of other people? Negative</w:t>
      </w:r>
    </w:p>
    <w:p w14:paraId="4014E765" w14:textId="77777777" w:rsidR="005B0E73" w:rsidRPr="00BE5F8F" w:rsidRDefault="005B0E73" w:rsidP="00090B9F">
      <w:pPr>
        <w:pStyle w:val="ListParagraph"/>
        <w:spacing w:line="360" w:lineRule="auto"/>
        <w:ind w:left="0"/>
        <w:jc w:val="both"/>
        <w:rPr>
          <w:rFonts w:ascii="Times New Roman" w:hAnsi="Times New Roman" w:cs="Times New Roman"/>
          <w:sz w:val="24"/>
          <w:szCs w:val="24"/>
        </w:rPr>
      </w:pPr>
    </w:p>
    <w:p w14:paraId="7CFDE248" w14:textId="77777777" w:rsidR="005B0E73" w:rsidRPr="00BE5F8F" w:rsidRDefault="005B0E73" w:rsidP="00090B9F">
      <w:pPr>
        <w:pStyle w:val="ListParagraph"/>
        <w:spacing w:line="360" w:lineRule="auto"/>
        <w:ind w:left="0"/>
        <w:jc w:val="both"/>
        <w:rPr>
          <w:rFonts w:ascii="Times New Roman" w:hAnsi="Times New Roman" w:cs="Times New Roman"/>
          <w:sz w:val="24"/>
          <w:szCs w:val="24"/>
        </w:rPr>
      </w:pPr>
    </w:p>
    <w:p w14:paraId="2E5C9B19" w14:textId="77777777" w:rsidR="00311F87" w:rsidRPr="00BE5F8F" w:rsidRDefault="00311F87" w:rsidP="00090B9F">
      <w:pPr>
        <w:pStyle w:val="ListParagraph"/>
        <w:spacing w:line="360" w:lineRule="auto"/>
        <w:ind w:left="0"/>
        <w:jc w:val="center"/>
        <w:rPr>
          <w:rFonts w:ascii="Times New Roman" w:hAnsi="Times New Roman" w:cs="Times New Roman"/>
          <w:b/>
          <w:bCs/>
          <w:sz w:val="24"/>
          <w:szCs w:val="24"/>
        </w:rPr>
      </w:pPr>
    </w:p>
    <w:p w14:paraId="155928DD" w14:textId="35162A2C" w:rsidR="005B0E73" w:rsidRPr="00BE5F8F" w:rsidRDefault="005B0E73" w:rsidP="00090B9F">
      <w:pPr>
        <w:pStyle w:val="ListParagraph"/>
        <w:spacing w:line="360" w:lineRule="auto"/>
        <w:ind w:left="0"/>
        <w:jc w:val="center"/>
        <w:rPr>
          <w:rFonts w:ascii="Times New Roman" w:hAnsi="Times New Roman" w:cs="Times New Roman"/>
          <w:b/>
          <w:bCs/>
          <w:sz w:val="24"/>
          <w:szCs w:val="24"/>
        </w:rPr>
      </w:pPr>
      <w:r w:rsidRPr="00BE5F8F">
        <w:rPr>
          <w:rFonts w:ascii="Times New Roman" w:hAnsi="Times New Roman" w:cs="Times New Roman"/>
          <w:b/>
          <w:bCs/>
          <w:sz w:val="24"/>
          <w:szCs w:val="24"/>
        </w:rPr>
        <w:lastRenderedPageBreak/>
        <w:t>Appendix C</w:t>
      </w:r>
    </w:p>
    <w:p w14:paraId="18815677" w14:textId="77777777" w:rsidR="005B0E73" w:rsidRPr="00BE5F8F" w:rsidRDefault="005B0E73" w:rsidP="00090B9F">
      <w:pPr>
        <w:pStyle w:val="ListParagraph"/>
        <w:spacing w:line="360" w:lineRule="auto"/>
        <w:ind w:left="0"/>
        <w:jc w:val="center"/>
        <w:rPr>
          <w:rFonts w:ascii="Times New Roman" w:hAnsi="Times New Roman" w:cs="Times New Roman"/>
          <w:b/>
          <w:bCs/>
          <w:sz w:val="24"/>
          <w:szCs w:val="24"/>
        </w:rPr>
      </w:pPr>
      <w:r w:rsidRPr="00BE5F8F">
        <w:rPr>
          <w:rFonts w:ascii="Times New Roman" w:hAnsi="Times New Roman" w:cs="Times New Roman"/>
          <w:b/>
          <w:bCs/>
          <w:sz w:val="24"/>
          <w:szCs w:val="24"/>
        </w:rPr>
        <w:t>Schizotypal Personality Questionnaire – Brief Revised, 32 Questions</w:t>
      </w:r>
    </w:p>
    <w:p w14:paraId="34DEE534" w14:textId="77777777" w:rsidR="005B0E73" w:rsidRPr="00BE5F8F" w:rsidRDefault="005B0E73" w:rsidP="00090B9F">
      <w:pPr>
        <w:pStyle w:val="ListParagraph"/>
        <w:spacing w:line="360" w:lineRule="auto"/>
        <w:jc w:val="both"/>
        <w:rPr>
          <w:rFonts w:ascii="Times New Roman" w:hAnsi="Times New Roman" w:cs="Times New Roman"/>
          <w:b/>
          <w:bCs/>
          <w:sz w:val="24"/>
          <w:szCs w:val="24"/>
        </w:rPr>
      </w:pPr>
    </w:p>
    <w:p w14:paraId="660BCACA" w14:textId="77777777" w:rsidR="005B0E73" w:rsidRPr="00BE5F8F" w:rsidRDefault="005B0E73" w:rsidP="00090B9F">
      <w:pPr>
        <w:pStyle w:val="ListParagraph"/>
        <w:spacing w:line="360" w:lineRule="auto"/>
        <w:jc w:val="both"/>
        <w:rPr>
          <w:rFonts w:ascii="Times New Roman" w:hAnsi="Times New Roman" w:cs="Times New Roman"/>
          <w:b/>
          <w:bCs/>
          <w:sz w:val="24"/>
          <w:szCs w:val="24"/>
        </w:rPr>
      </w:pPr>
      <w:r w:rsidRPr="00BE5F8F">
        <w:rPr>
          <w:rFonts w:ascii="Times New Roman" w:hAnsi="Times New Roman" w:cs="Times New Roman"/>
          <w:b/>
          <w:bCs/>
          <w:sz w:val="24"/>
          <w:szCs w:val="24"/>
        </w:rPr>
        <w:t>Ideas of Reference</w:t>
      </w:r>
    </w:p>
    <w:p w14:paraId="6D6F8B7C"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Do you sometimes feel that people are talking about you?</w:t>
      </w:r>
    </w:p>
    <w:p w14:paraId="6B4707A9"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Do you sometimes feel that other people are watching you?</w:t>
      </w:r>
    </w:p>
    <w:p w14:paraId="1EFDC2BA"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When shopping </w:t>
      </w:r>
      <w:proofErr w:type="gramStart"/>
      <w:r w:rsidRPr="00BE5F8F">
        <w:rPr>
          <w:rFonts w:ascii="Times New Roman" w:hAnsi="Times New Roman" w:cs="Times New Roman"/>
          <w:sz w:val="24"/>
          <w:szCs w:val="24"/>
        </w:rPr>
        <w:t>do</w:t>
      </w:r>
      <w:proofErr w:type="gramEnd"/>
      <w:r w:rsidRPr="00BE5F8F">
        <w:rPr>
          <w:rFonts w:ascii="Times New Roman" w:hAnsi="Times New Roman" w:cs="Times New Roman"/>
          <w:sz w:val="24"/>
          <w:szCs w:val="24"/>
        </w:rPr>
        <w:t xml:space="preserve"> you get the feeling that other people are taking notice of you?</w:t>
      </w:r>
    </w:p>
    <w:p w14:paraId="08241571" w14:textId="77777777" w:rsidR="005B0E73" w:rsidRPr="00BE5F8F" w:rsidRDefault="005B0E73" w:rsidP="00090B9F">
      <w:pPr>
        <w:pStyle w:val="ListParagraph"/>
        <w:spacing w:line="360" w:lineRule="auto"/>
        <w:rPr>
          <w:rFonts w:ascii="Times New Roman" w:hAnsi="Times New Roman" w:cs="Times New Roman"/>
          <w:b/>
          <w:bCs/>
          <w:sz w:val="24"/>
          <w:szCs w:val="24"/>
        </w:rPr>
      </w:pPr>
      <w:r w:rsidRPr="00BE5F8F">
        <w:rPr>
          <w:rFonts w:ascii="Times New Roman" w:hAnsi="Times New Roman" w:cs="Times New Roman"/>
          <w:b/>
          <w:bCs/>
          <w:sz w:val="24"/>
          <w:szCs w:val="24"/>
        </w:rPr>
        <w:t>Suspiciousness</w:t>
      </w:r>
    </w:p>
    <w:p w14:paraId="6B57488B"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I often feel that others have it in for me. </w:t>
      </w:r>
    </w:p>
    <w:p w14:paraId="0E86FB0E"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Do you sometimes get concerned that friends or co-workers are not </w:t>
      </w:r>
      <w:proofErr w:type="gramStart"/>
      <w:r w:rsidRPr="00BE5F8F">
        <w:rPr>
          <w:rFonts w:ascii="Times New Roman" w:hAnsi="Times New Roman" w:cs="Times New Roman"/>
          <w:sz w:val="24"/>
          <w:szCs w:val="24"/>
        </w:rPr>
        <w:t>really loyal</w:t>
      </w:r>
      <w:proofErr w:type="gramEnd"/>
      <w:r w:rsidRPr="00BE5F8F">
        <w:rPr>
          <w:rFonts w:ascii="Times New Roman" w:hAnsi="Times New Roman" w:cs="Times New Roman"/>
          <w:sz w:val="24"/>
          <w:szCs w:val="24"/>
        </w:rPr>
        <w:t xml:space="preserve"> or trustworthy? </w:t>
      </w:r>
    </w:p>
    <w:p w14:paraId="6B59F39E"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Do you often have to keep an eye out to stop people from taking advantage of you? </w:t>
      </w:r>
    </w:p>
    <w:p w14:paraId="74E3E2B1" w14:textId="77777777" w:rsidR="005B0E73" w:rsidRPr="00BE5F8F" w:rsidRDefault="005B0E73" w:rsidP="00090B9F">
      <w:pPr>
        <w:pStyle w:val="ListParagraph"/>
        <w:spacing w:line="360" w:lineRule="auto"/>
        <w:rPr>
          <w:rFonts w:ascii="Times New Roman" w:hAnsi="Times New Roman" w:cs="Times New Roman"/>
          <w:b/>
          <w:bCs/>
          <w:sz w:val="24"/>
          <w:szCs w:val="24"/>
        </w:rPr>
      </w:pPr>
      <w:r w:rsidRPr="00BE5F8F">
        <w:rPr>
          <w:rFonts w:ascii="Times New Roman" w:hAnsi="Times New Roman" w:cs="Times New Roman"/>
          <w:b/>
          <w:bCs/>
          <w:sz w:val="24"/>
          <w:szCs w:val="24"/>
        </w:rPr>
        <w:t>No Close Friends</w:t>
      </w:r>
    </w:p>
    <w:p w14:paraId="657C8886"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Do you feel that you cannot get “close” to people. </w:t>
      </w:r>
    </w:p>
    <w:p w14:paraId="758E6FFE"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I find it hard to be emotionally close to other people.</w:t>
      </w:r>
    </w:p>
    <w:p w14:paraId="746B5204"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Do you feel that there is no one you are </w:t>
      </w:r>
      <w:proofErr w:type="gramStart"/>
      <w:r w:rsidRPr="00BE5F8F">
        <w:rPr>
          <w:rFonts w:ascii="Times New Roman" w:hAnsi="Times New Roman" w:cs="Times New Roman"/>
          <w:sz w:val="24"/>
          <w:szCs w:val="24"/>
        </w:rPr>
        <w:t>really close</w:t>
      </w:r>
      <w:proofErr w:type="gramEnd"/>
      <w:r w:rsidRPr="00BE5F8F">
        <w:rPr>
          <w:rFonts w:ascii="Times New Roman" w:hAnsi="Times New Roman" w:cs="Times New Roman"/>
          <w:sz w:val="24"/>
          <w:szCs w:val="24"/>
        </w:rPr>
        <w:t xml:space="preserve"> to outside of your immediate family, or people you can confide in or talk to about personal problems? </w:t>
      </w:r>
    </w:p>
    <w:p w14:paraId="54364F46" w14:textId="77777777" w:rsidR="005B0E73" w:rsidRPr="00BE5F8F" w:rsidRDefault="005B0E73" w:rsidP="00090B9F">
      <w:pPr>
        <w:pStyle w:val="ListParagraph"/>
        <w:spacing w:line="360" w:lineRule="auto"/>
        <w:rPr>
          <w:rFonts w:ascii="Times New Roman" w:hAnsi="Times New Roman" w:cs="Times New Roman"/>
          <w:b/>
          <w:bCs/>
          <w:sz w:val="24"/>
          <w:szCs w:val="24"/>
        </w:rPr>
      </w:pPr>
      <w:r w:rsidRPr="00BE5F8F">
        <w:rPr>
          <w:rFonts w:ascii="Times New Roman" w:hAnsi="Times New Roman" w:cs="Times New Roman"/>
          <w:b/>
          <w:bCs/>
          <w:sz w:val="24"/>
          <w:szCs w:val="24"/>
        </w:rPr>
        <w:t>Constricted Affect</w:t>
      </w:r>
    </w:p>
    <w:p w14:paraId="428C18F4"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I tend to keep my feelings to myself. </w:t>
      </w:r>
    </w:p>
    <w:p w14:paraId="13A63165"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I rarely laugh and smile. </w:t>
      </w:r>
    </w:p>
    <w:p w14:paraId="69C1A09E"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I am not good at expressing my true feelings by the way I talk and look.</w:t>
      </w:r>
    </w:p>
    <w:p w14:paraId="443BBEB1" w14:textId="77777777" w:rsidR="005B0E73" w:rsidRPr="00BE5F8F" w:rsidRDefault="005B0E73" w:rsidP="00090B9F">
      <w:pPr>
        <w:pStyle w:val="ListParagraph"/>
        <w:spacing w:line="360" w:lineRule="auto"/>
        <w:rPr>
          <w:rFonts w:ascii="Times New Roman" w:hAnsi="Times New Roman" w:cs="Times New Roman"/>
          <w:b/>
          <w:bCs/>
          <w:sz w:val="24"/>
          <w:szCs w:val="24"/>
        </w:rPr>
      </w:pPr>
      <w:r w:rsidRPr="00BE5F8F">
        <w:rPr>
          <w:rFonts w:ascii="Times New Roman" w:hAnsi="Times New Roman" w:cs="Times New Roman"/>
          <w:b/>
          <w:bCs/>
          <w:sz w:val="24"/>
          <w:szCs w:val="24"/>
        </w:rPr>
        <w:t>Eccentric Behaviour</w:t>
      </w:r>
    </w:p>
    <w:p w14:paraId="430F585A"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Other people see me as slightly eccentric (odd). </w:t>
      </w:r>
    </w:p>
    <w:p w14:paraId="3EBD5C8C"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I am an odd, unusual person.</w:t>
      </w:r>
    </w:p>
    <w:p w14:paraId="01943743"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I have some eccentric (odd) habits.</w:t>
      </w:r>
    </w:p>
    <w:p w14:paraId="2E18B4FF"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People sometimes comment on my unusual </w:t>
      </w:r>
      <w:proofErr w:type="spellStart"/>
      <w:r w:rsidRPr="00BE5F8F">
        <w:rPr>
          <w:rFonts w:ascii="Times New Roman" w:hAnsi="Times New Roman" w:cs="Times New Roman"/>
          <w:sz w:val="24"/>
          <w:szCs w:val="24"/>
        </w:rPr>
        <w:t>mannerismsand</w:t>
      </w:r>
      <w:proofErr w:type="spellEnd"/>
      <w:r w:rsidRPr="00BE5F8F">
        <w:rPr>
          <w:rFonts w:ascii="Times New Roman" w:hAnsi="Times New Roman" w:cs="Times New Roman"/>
          <w:sz w:val="24"/>
          <w:szCs w:val="24"/>
        </w:rPr>
        <w:t xml:space="preserve"> habits.</w:t>
      </w:r>
    </w:p>
    <w:p w14:paraId="04E46233" w14:textId="77777777" w:rsidR="005B0E73" w:rsidRPr="00BE5F8F" w:rsidRDefault="005B0E73" w:rsidP="00090B9F">
      <w:pPr>
        <w:pStyle w:val="ListParagraph"/>
        <w:spacing w:line="360" w:lineRule="auto"/>
        <w:rPr>
          <w:rFonts w:ascii="Times New Roman" w:hAnsi="Times New Roman" w:cs="Times New Roman"/>
          <w:b/>
          <w:bCs/>
          <w:sz w:val="24"/>
          <w:szCs w:val="24"/>
        </w:rPr>
      </w:pPr>
      <w:r w:rsidRPr="00BE5F8F">
        <w:rPr>
          <w:rFonts w:ascii="Times New Roman" w:hAnsi="Times New Roman" w:cs="Times New Roman"/>
          <w:b/>
          <w:bCs/>
          <w:sz w:val="24"/>
          <w:szCs w:val="24"/>
        </w:rPr>
        <w:t>Social Anxiety</w:t>
      </w:r>
    </w:p>
    <w:p w14:paraId="4897E90D"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Do you often feel nervous when you are in a group of unfamiliar people? </w:t>
      </w:r>
    </w:p>
    <w:p w14:paraId="06D4617E"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I get anxious when meeting people for the first time. </w:t>
      </w:r>
    </w:p>
    <w:p w14:paraId="1CACDEC4"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I feel very uncomfortable in social situations involving unfamiliar people.</w:t>
      </w:r>
    </w:p>
    <w:p w14:paraId="2EEABD53"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I sometimes avoid going to places where there will be many people because I will get anxious. </w:t>
      </w:r>
    </w:p>
    <w:p w14:paraId="7E6DF4DC" w14:textId="77777777" w:rsidR="005B0E73" w:rsidRPr="00BE5F8F" w:rsidRDefault="005B0E73" w:rsidP="00090B9F">
      <w:pPr>
        <w:pStyle w:val="ListParagraph"/>
        <w:spacing w:line="360" w:lineRule="auto"/>
        <w:rPr>
          <w:rFonts w:ascii="Times New Roman" w:hAnsi="Times New Roman" w:cs="Times New Roman"/>
          <w:sz w:val="24"/>
          <w:szCs w:val="24"/>
        </w:rPr>
      </w:pPr>
      <w:r w:rsidRPr="00BE5F8F">
        <w:rPr>
          <w:rFonts w:ascii="Times New Roman" w:hAnsi="Times New Roman" w:cs="Times New Roman"/>
          <w:b/>
          <w:bCs/>
          <w:sz w:val="24"/>
          <w:szCs w:val="24"/>
        </w:rPr>
        <w:t>Magical Thinking</w:t>
      </w:r>
    </w:p>
    <w:p w14:paraId="5B57A8B6"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Do you believe in telepathy (mind-reading)? </w:t>
      </w:r>
    </w:p>
    <w:p w14:paraId="4CF033A5"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lastRenderedPageBreak/>
        <w:t>Do you believe in clairvoyance (psychic forces, fortune telling)?</w:t>
      </w:r>
    </w:p>
    <w:p w14:paraId="35FA1F80"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Have you had experiences with astrology, seeing the future, UFO’s, ESP, or a sixth sense? </w:t>
      </w:r>
    </w:p>
    <w:p w14:paraId="5797542E"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Have you ever felt that you are communicating with another person telepathically (by mind-reading)?</w:t>
      </w:r>
    </w:p>
    <w:p w14:paraId="63854B04" w14:textId="77777777" w:rsidR="005B0E73" w:rsidRPr="00BE5F8F" w:rsidRDefault="005B0E73" w:rsidP="00090B9F">
      <w:pPr>
        <w:pStyle w:val="ListParagraph"/>
        <w:spacing w:line="360" w:lineRule="auto"/>
        <w:rPr>
          <w:rFonts w:ascii="Times New Roman" w:hAnsi="Times New Roman" w:cs="Times New Roman"/>
          <w:b/>
          <w:bCs/>
          <w:sz w:val="24"/>
          <w:szCs w:val="24"/>
        </w:rPr>
      </w:pPr>
      <w:r w:rsidRPr="00BE5F8F">
        <w:rPr>
          <w:rFonts w:ascii="Times New Roman" w:hAnsi="Times New Roman" w:cs="Times New Roman"/>
          <w:b/>
          <w:bCs/>
          <w:sz w:val="24"/>
          <w:szCs w:val="24"/>
        </w:rPr>
        <w:t>Odd Speech</w:t>
      </w:r>
    </w:p>
    <w:p w14:paraId="0B9BBE49"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I sometimes jump quickly from one topic to another when speaking. </w:t>
      </w:r>
    </w:p>
    <w:p w14:paraId="70DFA439"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Do you tend to wander off the topic when having a conversation? </w:t>
      </w:r>
    </w:p>
    <w:p w14:paraId="4EAC1744"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I often ramble on too much when speaking. </w:t>
      </w:r>
    </w:p>
    <w:p w14:paraId="3B056F95"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I sometimes forget what I am trying to </w:t>
      </w:r>
      <w:proofErr w:type="spellStart"/>
      <w:r w:rsidRPr="00BE5F8F">
        <w:rPr>
          <w:rFonts w:ascii="Times New Roman" w:hAnsi="Times New Roman" w:cs="Times New Roman"/>
          <w:sz w:val="24"/>
          <w:szCs w:val="24"/>
        </w:rPr>
        <w:t>say.</w:t>
      </w:r>
      <w:proofErr w:type="spellEnd"/>
      <w:r w:rsidRPr="00BE5F8F">
        <w:rPr>
          <w:rFonts w:ascii="Times New Roman" w:hAnsi="Times New Roman" w:cs="Times New Roman"/>
          <w:sz w:val="24"/>
          <w:szCs w:val="24"/>
        </w:rPr>
        <w:t xml:space="preserve"> </w:t>
      </w:r>
    </w:p>
    <w:p w14:paraId="5A9685D6" w14:textId="77777777" w:rsidR="005B0E73" w:rsidRPr="00BE5F8F" w:rsidRDefault="005B0E73" w:rsidP="00090B9F">
      <w:pPr>
        <w:pStyle w:val="ListParagraph"/>
        <w:spacing w:line="360" w:lineRule="auto"/>
        <w:rPr>
          <w:rFonts w:ascii="Times New Roman" w:hAnsi="Times New Roman" w:cs="Times New Roman"/>
          <w:b/>
          <w:bCs/>
          <w:sz w:val="24"/>
          <w:szCs w:val="24"/>
        </w:rPr>
      </w:pPr>
      <w:r w:rsidRPr="00BE5F8F">
        <w:rPr>
          <w:rFonts w:ascii="Times New Roman" w:hAnsi="Times New Roman" w:cs="Times New Roman"/>
          <w:b/>
          <w:bCs/>
          <w:sz w:val="24"/>
          <w:szCs w:val="24"/>
        </w:rPr>
        <w:t>Unusual Perception</w:t>
      </w:r>
    </w:p>
    <w:p w14:paraId="5B99535C"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I often hear a voice speaking my thoughts aloud. </w:t>
      </w:r>
    </w:p>
    <w:p w14:paraId="241FCA7D"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When you look at a person or yourself in a mirror, have you ever seen the face change right before your eyes? </w:t>
      </w:r>
    </w:p>
    <w:p w14:paraId="72A7DD9F"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Are your thoughts sometimes so strong that you can almost hear them? </w:t>
      </w:r>
    </w:p>
    <w:p w14:paraId="2CEE1027" w14:textId="77777777" w:rsidR="005B0E73" w:rsidRPr="00BE5F8F" w:rsidRDefault="005B0E73" w:rsidP="00090B9F">
      <w:pPr>
        <w:pStyle w:val="ListParagraph"/>
        <w:numPr>
          <w:ilvl w:val="0"/>
          <w:numId w:val="5"/>
        </w:num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Do everyday things seem unusually large or small? </w:t>
      </w:r>
    </w:p>
    <w:p w14:paraId="43EE7784" w14:textId="77777777" w:rsidR="005B0E73" w:rsidRPr="00BE5F8F" w:rsidRDefault="005B0E73" w:rsidP="00090B9F">
      <w:pPr>
        <w:spacing w:line="360" w:lineRule="auto"/>
        <w:jc w:val="center"/>
        <w:rPr>
          <w:rFonts w:ascii="Times New Roman" w:hAnsi="Times New Roman" w:cs="Times New Roman"/>
          <w:b/>
          <w:bCs/>
          <w:sz w:val="24"/>
          <w:szCs w:val="24"/>
        </w:rPr>
      </w:pPr>
      <w:r w:rsidRPr="00BE5F8F">
        <w:rPr>
          <w:rFonts w:ascii="Times New Roman" w:hAnsi="Times New Roman" w:cs="Times New Roman"/>
          <w:b/>
          <w:bCs/>
          <w:sz w:val="24"/>
          <w:szCs w:val="24"/>
        </w:rPr>
        <w:br w:type="page"/>
      </w:r>
      <w:r w:rsidRPr="00BE5F8F">
        <w:rPr>
          <w:rFonts w:ascii="Times New Roman" w:hAnsi="Times New Roman" w:cs="Times New Roman"/>
          <w:b/>
          <w:bCs/>
          <w:sz w:val="24"/>
          <w:szCs w:val="24"/>
        </w:rPr>
        <w:lastRenderedPageBreak/>
        <w:t>Appendix D</w:t>
      </w:r>
    </w:p>
    <w:p w14:paraId="2E6BEA81" w14:textId="77777777" w:rsidR="005B0E73" w:rsidRPr="00BE5F8F" w:rsidRDefault="005B0E73" w:rsidP="00090B9F">
      <w:pPr>
        <w:spacing w:line="360" w:lineRule="auto"/>
        <w:jc w:val="center"/>
        <w:rPr>
          <w:rFonts w:ascii="Times New Roman" w:hAnsi="Times New Roman" w:cs="Times New Roman"/>
          <w:b/>
          <w:bCs/>
          <w:sz w:val="24"/>
          <w:szCs w:val="24"/>
        </w:rPr>
      </w:pPr>
      <w:r w:rsidRPr="00BE5F8F">
        <w:rPr>
          <w:rFonts w:ascii="Times New Roman" w:hAnsi="Times New Roman" w:cs="Times New Roman"/>
          <w:b/>
          <w:bCs/>
          <w:sz w:val="24"/>
          <w:szCs w:val="24"/>
        </w:rPr>
        <w:t xml:space="preserve">Information sheet. </w:t>
      </w:r>
    </w:p>
    <w:tbl>
      <w:tblPr>
        <w:tblStyle w:val="TableGrid"/>
        <w:tblW w:w="0" w:type="auto"/>
        <w:jc w:val="center"/>
        <w:tblLayout w:type="fixed"/>
        <w:tblLook w:val="06A0" w:firstRow="1" w:lastRow="0" w:firstColumn="1" w:lastColumn="0" w:noHBand="1" w:noVBand="1"/>
      </w:tblPr>
      <w:tblGrid>
        <w:gridCol w:w="4335"/>
        <w:gridCol w:w="4335"/>
      </w:tblGrid>
      <w:tr w:rsidR="005B0E73" w:rsidRPr="00BE5F8F" w14:paraId="6ACAE455" w14:textId="77777777" w:rsidTr="00820D25">
        <w:trPr>
          <w:trHeight w:val="2114"/>
          <w:jc w:val="center"/>
        </w:trPr>
        <w:tc>
          <w:tcPr>
            <w:tcW w:w="4335" w:type="dxa"/>
            <w:tcBorders>
              <w:top w:val="nil"/>
              <w:left w:val="nil"/>
              <w:bottom w:val="nil"/>
              <w:right w:val="nil"/>
            </w:tcBorders>
          </w:tcPr>
          <w:p w14:paraId="7D1031BF" w14:textId="77777777" w:rsidR="005B0E73" w:rsidRPr="00BE5F8F" w:rsidRDefault="005B0E73" w:rsidP="00090B9F">
            <w:pPr>
              <w:spacing w:line="360" w:lineRule="auto"/>
              <w:ind w:left="1440"/>
              <w:rPr>
                <w:rFonts w:ascii="Times New Roman" w:eastAsia="Calibri" w:hAnsi="Times New Roman" w:cs="Times New Roman"/>
                <w:color w:val="000000" w:themeColor="text1"/>
                <w:sz w:val="24"/>
                <w:szCs w:val="24"/>
                <w:lang w:val="en-US"/>
              </w:rPr>
            </w:pPr>
          </w:p>
          <w:p w14:paraId="71517940" w14:textId="77777777" w:rsidR="005B0E73" w:rsidRPr="00BE5F8F" w:rsidRDefault="005B0E73" w:rsidP="00090B9F">
            <w:pPr>
              <w:spacing w:line="360" w:lineRule="auto"/>
              <w:rPr>
                <w:rFonts w:ascii="Times New Roman" w:eastAsia="Calibri" w:hAnsi="Times New Roman" w:cs="Times New Roman"/>
                <w:color w:val="000000" w:themeColor="text1"/>
                <w:sz w:val="24"/>
                <w:szCs w:val="24"/>
                <w:lang w:val="en-US"/>
              </w:rPr>
            </w:pPr>
          </w:p>
          <w:p w14:paraId="5DA578AB" w14:textId="77777777" w:rsidR="005B0E73" w:rsidRPr="00BE5F8F" w:rsidRDefault="005B0E73" w:rsidP="00090B9F">
            <w:pPr>
              <w:spacing w:line="360" w:lineRule="auto"/>
              <w:rPr>
                <w:rFonts w:ascii="Times New Roman" w:eastAsia="Calibri" w:hAnsi="Times New Roman" w:cs="Times New Roman"/>
                <w:color w:val="000000" w:themeColor="text1"/>
                <w:sz w:val="24"/>
                <w:szCs w:val="24"/>
                <w:lang w:val="en-US"/>
              </w:rPr>
            </w:pPr>
            <w:r w:rsidRPr="00BE5F8F">
              <w:rPr>
                <w:rFonts w:ascii="Times New Roman" w:eastAsia="Calibri" w:hAnsi="Times New Roman" w:cs="Times New Roman"/>
                <w:b/>
                <w:bCs/>
                <w:color w:val="000000" w:themeColor="text1"/>
                <w:sz w:val="24"/>
                <w:szCs w:val="24"/>
              </w:rPr>
              <w:t>INFORMATION SHEET</w:t>
            </w:r>
          </w:p>
          <w:p w14:paraId="30133208" w14:textId="77777777" w:rsidR="005B0E73" w:rsidRPr="00BE5F8F" w:rsidRDefault="005B0E73" w:rsidP="00090B9F">
            <w:pPr>
              <w:spacing w:line="360" w:lineRule="auto"/>
              <w:rPr>
                <w:rFonts w:ascii="Times New Roman" w:eastAsia="Calibri" w:hAnsi="Times New Roman" w:cs="Times New Roman"/>
                <w:color w:val="000000" w:themeColor="text1"/>
                <w:sz w:val="24"/>
                <w:szCs w:val="24"/>
                <w:lang w:val="en-US"/>
              </w:rPr>
            </w:pPr>
          </w:p>
          <w:p w14:paraId="6B7324AF" w14:textId="77777777" w:rsidR="005B0E73" w:rsidRPr="00BE5F8F" w:rsidRDefault="005B0E73" w:rsidP="00090B9F">
            <w:pPr>
              <w:spacing w:line="360" w:lineRule="auto"/>
              <w:rPr>
                <w:rFonts w:ascii="Times New Roman" w:eastAsia="Calibri" w:hAnsi="Times New Roman" w:cs="Times New Roman"/>
                <w:color w:val="000000" w:themeColor="text1"/>
                <w:sz w:val="24"/>
                <w:szCs w:val="24"/>
                <w:lang w:val="en-US"/>
              </w:rPr>
            </w:pPr>
          </w:p>
          <w:p w14:paraId="3B534E3A" w14:textId="77777777" w:rsidR="005B0E73" w:rsidRPr="00BE5F8F" w:rsidRDefault="005B0E73" w:rsidP="00090B9F">
            <w:pPr>
              <w:spacing w:line="360" w:lineRule="auto"/>
              <w:rPr>
                <w:rFonts w:ascii="Times New Roman" w:eastAsia="Calibri" w:hAnsi="Times New Roman" w:cs="Times New Roman"/>
                <w:color w:val="000000" w:themeColor="text1"/>
                <w:sz w:val="24"/>
                <w:szCs w:val="24"/>
                <w:lang w:val="en-US"/>
              </w:rPr>
            </w:pPr>
            <w:r w:rsidRPr="00BE5F8F">
              <w:rPr>
                <w:rFonts w:ascii="Times New Roman" w:eastAsia="Calibri" w:hAnsi="Times New Roman" w:cs="Times New Roman"/>
                <w:b/>
                <w:bCs/>
                <w:color w:val="000000" w:themeColor="text1"/>
                <w:sz w:val="24"/>
                <w:szCs w:val="24"/>
              </w:rPr>
              <w:t>Unusual experiences and introvertive anhedonia as predictors of schizotypal traits in the general population.</w:t>
            </w:r>
          </w:p>
        </w:tc>
        <w:tc>
          <w:tcPr>
            <w:tcW w:w="4335" w:type="dxa"/>
            <w:tcBorders>
              <w:top w:val="nil"/>
              <w:left w:val="nil"/>
              <w:bottom w:val="nil"/>
              <w:right w:val="nil"/>
            </w:tcBorders>
            <w:vAlign w:val="center"/>
          </w:tcPr>
          <w:p w14:paraId="05ECDC45" w14:textId="77777777" w:rsidR="005B0E73" w:rsidRPr="00BE5F8F" w:rsidRDefault="005B0E73" w:rsidP="00090B9F">
            <w:pPr>
              <w:spacing w:line="360" w:lineRule="auto"/>
              <w:ind w:left="2880"/>
              <w:rPr>
                <w:rFonts w:ascii="Times New Roman" w:eastAsia="Calibri" w:hAnsi="Times New Roman" w:cs="Times New Roman"/>
                <w:color w:val="000000" w:themeColor="text1"/>
                <w:sz w:val="24"/>
                <w:szCs w:val="24"/>
                <w:lang w:val="en-US"/>
              </w:rPr>
            </w:pPr>
            <w:r w:rsidRPr="00BE5F8F">
              <w:rPr>
                <w:rFonts w:ascii="Times New Roman" w:hAnsi="Times New Roman" w:cs="Times New Roman"/>
                <w:noProof/>
                <w:sz w:val="24"/>
                <w:szCs w:val="24"/>
              </w:rPr>
              <w:drawing>
                <wp:inline distT="0" distB="0" distL="0" distR="0" wp14:anchorId="650B49D8" wp14:editId="7D1CDD00">
                  <wp:extent cx="828208" cy="877288"/>
                  <wp:effectExtent l="0" t="0" r="0" b="0"/>
                  <wp:docPr id="1583391587" name="Picture 158339158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91587" name="Picture 1583391587" descr="Logo&#10;&#10;Description automatically generated"/>
                          <pic:cNvPicPr/>
                        </pic:nvPicPr>
                        <pic:blipFill>
                          <a:blip r:embed="rId95" cstate="print">
                            <a:extLst>
                              <a:ext uri="{28A0092B-C50C-407E-A947-70E740481C1C}">
                                <a14:useLocalDpi xmlns:a14="http://schemas.microsoft.com/office/drawing/2010/main" val="0"/>
                              </a:ext>
                            </a:extLst>
                          </a:blip>
                          <a:stretch>
                            <a:fillRect/>
                          </a:stretch>
                        </pic:blipFill>
                        <pic:spPr>
                          <a:xfrm>
                            <a:off x="0" y="0"/>
                            <a:ext cx="837875" cy="887528"/>
                          </a:xfrm>
                          <a:prstGeom prst="rect">
                            <a:avLst/>
                          </a:prstGeom>
                        </pic:spPr>
                      </pic:pic>
                    </a:graphicData>
                  </a:graphic>
                </wp:inline>
              </w:drawing>
            </w:r>
          </w:p>
        </w:tc>
      </w:tr>
      <w:tr w:rsidR="005B0E73" w:rsidRPr="00BE5F8F" w14:paraId="70052CA0" w14:textId="77777777" w:rsidTr="00820D25">
        <w:trPr>
          <w:trHeight w:val="955"/>
          <w:jc w:val="center"/>
        </w:trPr>
        <w:tc>
          <w:tcPr>
            <w:tcW w:w="4335" w:type="dxa"/>
            <w:tcBorders>
              <w:top w:val="nil"/>
              <w:left w:val="nil"/>
              <w:bottom w:val="nil"/>
              <w:right w:val="nil"/>
            </w:tcBorders>
          </w:tcPr>
          <w:p w14:paraId="04A68399" w14:textId="77777777" w:rsidR="005B0E73" w:rsidRPr="00BE5F8F" w:rsidRDefault="005B0E73" w:rsidP="00090B9F">
            <w:pPr>
              <w:spacing w:after="200" w:line="360" w:lineRule="auto"/>
              <w:rPr>
                <w:rFonts w:ascii="Times New Roman" w:eastAsia="Calibri" w:hAnsi="Times New Roman" w:cs="Times New Roman"/>
                <w:color w:val="000000" w:themeColor="text1"/>
                <w:sz w:val="24"/>
                <w:szCs w:val="24"/>
                <w:lang w:val="pl-PL"/>
              </w:rPr>
            </w:pPr>
            <w:r w:rsidRPr="00BE5F8F">
              <w:rPr>
                <w:rFonts w:ascii="Times New Roman" w:eastAsia="Calibri" w:hAnsi="Times New Roman" w:cs="Times New Roman"/>
                <w:b/>
                <w:bCs/>
                <w:color w:val="000000" w:themeColor="text1"/>
                <w:sz w:val="24"/>
                <w:szCs w:val="24"/>
                <w:lang w:val="pl-PL"/>
              </w:rPr>
              <w:t>Marta Osuchowska</w:t>
            </w:r>
          </w:p>
          <w:p w14:paraId="03133BA9" w14:textId="77777777" w:rsidR="005B0E73" w:rsidRPr="00BE5F8F" w:rsidRDefault="005B0E73" w:rsidP="00090B9F">
            <w:pPr>
              <w:spacing w:after="200" w:line="360" w:lineRule="auto"/>
              <w:rPr>
                <w:rFonts w:ascii="Times New Roman" w:eastAsia="Calibri" w:hAnsi="Times New Roman" w:cs="Times New Roman"/>
                <w:color w:val="000000" w:themeColor="text1"/>
                <w:sz w:val="24"/>
                <w:szCs w:val="24"/>
                <w:lang w:val="pl-PL"/>
              </w:rPr>
            </w:pPr>
            <w:r w:rsidRPr="00BE5F8F">
              <w:rPr>
                <w:rFonts w:ascii="Times New Roman" w:eastAsia="Calibri" w:hAnsi="Times New Roman" w:cs="Times New Roman"/>
                <w:b/>
                <w:bCs/>
                <w:color w:val="000000" w:themeColor="text1"/>
                <w:sz w:val="24"/>
                <w:szCs w:val="24"/>
                <w:lang w:val="pl-PL"/>
              </w:rPr>
              <w:t>o023706l@student.staffs.ac.uk</w:t>
            </w:r>
          </w:p>
        </w:tc>
        <w:tc>
          <w:tcPr>
            <w:tcW w:w="4335" w:type="dxa"/>
            <w:tcBorders>
              <w:top w:val="nil"/>
              <w:left w:val="nil"/>
              <w:bottom w:val="nil"/>
              <w:right w:val="nil"/>
            </w:tcBorders>
          </w:tcPr>
          <w:p w14:paraId="13E462EB" w14:textId="77777777" w:rsidR="005B0E73" w:rsidRPr="00BE5F8F" w:rsidRDefault="005B0E73" w:rsidP="00090B9F">
            <w:pPr>
              <w:spacing w:after="200" w:line="360" w:lineRule="auto"/>
              <w:rPr>
                <w:rFonts w:ascii="Times New Roman" w:eastAsia="Calibri" w:hAnsi="Times New Roman" w:cs="Times New Roman"/>
                <w:color w:val="000000" w:themeColor="text1"/>
                <w:sz w:val="24"/>
                <w:szCs w:val="24"/>
                <w:lang w:val="en-US"/>
              </w:rPr>
            </w:pPr>
            <w:r w:rsidRPr="00BE5F8F">
              <w:rPr>
                <w:rFonts w:ascii="Times New Roman" w:eastAsia="Calibri" w:hAnsi="Times New Roman" w:cs="Times New Roman"/>
                <w:b/>
                <w:bCs/>
                <w:color w:val="000000" w:themeColor="text1"/>
                <w:sz w:val="24"/>
                <w:szCs w:val="24"/>
              </w:rPr>
              <w:t>Dr Justine Drakeford</w:t>
            </w:r>
          </w:p>
          <w:p w14:paraId="3BB37E68" w14:textId="77777777" w:rsidR="005B0E73" w:rsidRPr="00BE5F8F" w:rsidRDefault="005B0E73" w:rsidP="00090B9F">
            <w:pPr>
              <w:spacing w:after="200" w:line="360" w:lineRule="auto"/>
              <w:rPr>
                <w:rFonts w:ascii="Times New Roman" w:eastAsia="Calibri" w:hAnsi="Times New Roman" w:cs="Times New Roman"/>
                <w:color w:val="000000" w:themeColor="text1"/>
                <w:sz w:val="24"/>
                <w:szCs w:val="24"/>
                <w:lang w:val="en-US"/>
              </w:rPr>
            </w:pPr>
            <w:r w:rsidRPr="00BE5F8F">
              <w:rPr>
                <w:rFonts w:ascii="Times New Roman" w:eastAsia="Calibri" w:hAnsi="Times New Roman" w:cs="Times New Roman"/>
                <w:b/>
                <w:bCs/>
                <w:color w:val="000000" w:themeColor="text1"/>
                <w:sz w:val="24"/>
                <w:szCs w:val="24"/>
              </w:rPr>
              <w:t>j.drakeford@staffs.ac.uk</w:t>
            </w:r>
          </w:p>
        </w:tc>
      </w:tr>
    </w:tbl>
    <w:p w14:paraId="118DF5F5" w14:textId="77777777" w:rsidR="005B0E73" w:rsidRPr="00BE5F8F" w:rsidRDefault="005B0E73" w:rsidP="00090B9F">
      <w:pPr>
        <w:spacing w:line="360" w:lineRule="auto"/>
        <w:rPr>
          <w:rFonts w:ascii="Times New Roman" w:eastAsia="Arial" w:hAnsi="Times New Roman" w:cs="Times New Roman"/>
          <w:b/>
          <w:sz w:val="24"/>
          <w:szCs w:val="24"/>
          <w:u w:val="single"/>
        </w:rPr>
      </w:pPr>
    </w:p>
    <w:p w14:paraId="0E2166FD" w14:textId="77777777" w:rsidR="005B0E73" w:rsidRPr="00BE5F8F" w:rsidRDefault="005B0E73" w:rsidP="00090B9F">
      <w:pPr>
        <w:spacing w:line="360" w:lineRule="auto"/>
        <w:rPr>
          <w:rFonts w:ascii="Times New Roman" w:eastAsia="Arial" w:hAnsi="Times New Roman" w:cs="Times New Roman"/>
          <w:b/>
          <w:sz w:val="24"/>
          <w:szCs w:val="24"/>
          <w:u w:val="single"/>
        </w:rPr>
      </w:pPr>
      <w:r w:rsidRPr="00BE5F8F">
        <w:rPr>
          <w:rFonts w:ascii="Times New Roman" w:eastAsia="Arial" w:hAnsi="Times New Roman" w:cs="Times New Roman"/>
          <w:b/>
          <w:sz w:val="24"/>
          <w:szCs w:val="24"/>
          <w:u w:val="single"/>
        </w:rPr>
        <w:t>INVITATION PARAGRAPH</w:t>
      </w:r>
    </w:p>
    <w:p w14:paraId="3278A71E"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eastAsia="Arial" w:hAnsi="Times New Roman" w:cs="Times New Roman"/>
          <w:sz w:val="24"/>
          <w:szCs w:val="24"/>
        </w:rPr>
        <w:t>I would like to invite you to participate in this research project, which forms part of my</w:t>
      </w:r>
      <w:r w:rsidRPr="00BE5F8F">
        <w:rPr>
          <w:rFonts w:ascii="Times New Roman" w:hAnsi="Times New Roman" w:cs="Times New Roman"/>
          <w:sz w:val="24"/>
          <w:szCs w:val="24"/>
        </w:rPr>
        <w:t xml:space="preserve"> undergraduate psychology degree at Staffordshire University. The research will be conducted by Marta Osuchowska. </w:t>
      </w:r>
      <w:r w:rsidRPr="00BE5F8F">
        <w:rPr>
          <w:rFonts w:ascii="Times New Roman" w:eastAsia="Arial" w:hAnsi="Times New Roman" w:cs="Times New Roman"/>
          <w:sz w:val="24"/>
          <w:szCs w:val="24"/>
        </w:rPr>
        <w:t>Before you decide whether you want to take part, it is important for you to understand why the research is being done and what your participation will involve. Please take time to read the following information carefully.</w:t>
      </w:r>
    </w:p>
    <w:p w14:paraId="59AFEE02" w14:textId="77777777" w:rsidR="005B0E73" w:rsidRPr="00BE5F8F" w:rsidRDefault="005B0E73" w:rsidP="00090B9F">
      <w:pPr>
        <w:spacing w:line="360" w:lineRule="auto"/>
        <w:rPr>
          <w:rFonts w:ascii="Times New Roman" w:eastAsia="Arial" w:hAnsi="Times New Roman" w:cs="Times New Roman"/>
          <w:color w:val="FF0000"/>
          <w:sz w:val="24"/>
          <w:szCs w:val="24"/>
        </w:rPr>
      </w:pPr>
    </w:p>
    <w:p w14:paraId="4D4AA0D6" w14:textId="77777777" w:rsidR="005B0E73" w:rsidRPr="00BE5F8F" w:rsidRDefault="005B0E73" w:rsidP="00090B9F">
      <w:pPr>
        <w:spacing w:line="360" w:lineRule="auto"/>
        <w:rPr>
          <w:rFonts w:ascii="Times New Roman" w:eastAsia="Arial" w:hAnsi="Times New Roman" w:cs="Times New Roman"/>
          <w:b/>
          <w:sz w:val="24"/>
          <w:szCs w:val="24"/>
        </w:rPr>
      </w:pPr>
      <w:r w:rsidRPr="00BE5F8F">
        <w:rPr>
          <w:rFonts w:ascii="Times New Roman" w:eastAsia="Arial" w:hAnsi="Times New Roman" w:cs="Times New Roman"/>
          <w:b/>
          <w:sz w:val="24"/>
          <w:szCs w:val="24"/>
        </w:rPr>
        <w:t>What is the purpose of the study?</w:t>
      </w:r>
    </w:p>
    <w:p w14:paraId="430910FA" w14:textId="77777777" w:rsidR="005B0E73" w:rsidRPr="00BE5F8F" w:rsidRDefault="005B0E73" w:rsidP="00090B9F">
      <w:pPr>
        <w:spacing w:line="360" w:lineRule="auto"/>
        <w:rPr>
          <w:rFonts w:ascii="Times New Roman" w:hAnsi="Times New Roman" w:cs="Times New Roman"/>
          <w:color w:val="0F0F0F"/>
          <w:sz w:val="24"/>
          <w:szCs w:val="24"/>
        </w:rPr>
      </w:pPr>
      <w:r w:rsidRPr="00BE5F8F">
        <w:rPr>
          <w:rFonts w:ascii="Times New Roman" w:hAnsi="Times New Roman" w:cs="Times New Roman"/>
          <w:sz w:val="24"/>
          <w:szCs w:val="24"/>
        </w:rPr>
        <w:br/>
      </w:r>
      <w:r w:rsidRPr="00BE5F8F">
        <w:rPr>
          <w:rFonts w:ascii="Times New Roman" w:hAnsi="Times New Roman" w:cs="Times New Roman"/>
          <w:color w:val="0F0F0F"/>
          <w:sz w:val="24"/>
          <w:szCs w:val="24"/>
        </w:rPr>
        <w:t>This study aims to assess how certain aspects of personality, namely unusual experiences/</w:t>
      </w:r>
      <w:proofErr w:type="gramStart"/>
      <w:r w:rsidRPr="00BE5F8F">
        <w:rPr>
          <w:rFonts w:ascii="Times New Roman" w:hAnsi="Times New Roman" w:cs="Times New Roman"/>
          <w:color w:val="0F0F0F"/>
          <w:sz w:val="24"/>
          <w:szCs w:val="24"/>
        </w:rPr>
        <w:t>beliefs</w:t>
      </w:r>
      <w:proofErr w:type="gramEnd"/>
      <w:r w:rsidRPr="00BE5F8F">
        <w:rPr>
          <w:rFonts w:ascii="Times New Roman" w:hAnsi="Times New Roman" w:cs="Times New Roman"/>
          <w:color w:val="0F0F0F"/>
          <w:sz w:val="24"/>
          <w:szCs w:val="24"/>
        </w:rPr>
        <w:t xml:space="preserve"> and introversion, can serve as predictors of scores on schizotypal questionnaires. By delving into the relationship between these specific personality traits and the prevalence of </w:t>
      </w:r>
      <w:proofErr w:type="spellStart"/>
      <w:r w:rsidRPr="00BE5F8F">
        <w:rPr>
          <w:rFonts w:ascii="Times New Roman" w:hAnsi="Times New Roman" w:cs="Times New Roman"/>
          <w:color w:val="0F0F0F"/>
          <w:sz w:val="24"/>
          <w:szCs w:val="24"/>
        </w:rPr>
        <w:t>schizotypy</w:t>
      </w:r>
      <w:proofErr w:type="spellEnd"/>
      <w:r w:rsidRPr="00BE5F8F">
        <w:rPr>
          <w:rFonts w:ascii="Times New Roman" w:hAnsi="Times New Roman" w:cs="Times New Roman"/>
          <w:color w:val="0F0F0F"/>
          <w:sz w:val="24"/>
          <w:szCs w:val="24"/>
        </w:rPr>
        <w:t xml:space="preserve"> in the general population, this research endeavours to contribute valuable insights to a field that has been relatively underexplored. </w:t>
      </w:r>
    </w:p>
    <w:p w14:paraId="4DDD1B7D" w14:textId="77777777" w:rsidR="005B0E73" w:rsidRPr="00BE5F8F" w:rsidRDefault="005B0E73" w:rsidP="00090B9F">
      <w:pPr>
        <w:spacing w:line="360" w:lineRule="auto"/>
        <w:rPr>
          <w:rFonts w:ascii="Times New Roman" w:hAnsi="Times New Roman" w:cs="Times New Roman"/>
          <w:sz w:val="24"/>
          <w:szCs w:val="24"/>
        </w:rPr>
      </w:pPr>
    </w:p>
    <w:p w14:paraId="36746DFE" w14:textId="77777777" w:rsidR="005B0E73" w:rsidRPr="00BE5F8F" w:rsidRDefault="005B0E73" w:rsidP="00090B9F">
      <w:pPr>
        <w:spacing w:line="360" w:lineRule="auto"/>
        <w:rPr>
          <w:rFonts w:ascii="Times New Roman" w:hAnsi="Times New Roman" w:cs="Times New Roman"/>
          <w:b/>
          <w:sz w:val="24"/>
          <w:szCs w:val="24"/>
        </w:rPr>
      </w:pPr>
      <w:r w:rsidRPr="00BE5F8F">
        <w:rPr>
          <w:rFonts w:ascii="Times New Roman" w:hAnsi="Times New Roman" w:cs="Times New Roman"/>
          <w:b/>
          <w:sz w:val="24"/>
          <w:szCs w:val="24"/>
        </w:rPr>
        <w:t>Who has given approval for this study?</w:t>
      </w:r>
    </w:p>
    <w:p w14:paraId="2BAC6C1C"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lastRenderedPageBreak/>
        <w:t>Approval for this study has been granted by the Staffordshire University Psychology Department Psychology Ethics Committee.</w:t>
      </w:r>
    </w:p>
    <w:p w14:paraId="10BC48EA" w14:textId="77777777" w:rsidR="005B0E73" w:rsidRPr="00BE5F8F" w:rsidRDefault="005B0E73" w:rsidP="00090B9F">
      <w:pPr>
        <w:spacing w:line="360" w:lineRule="auto"/>
        <w:rPr>
          <w:rFonts w:ascii="Times New Roman" w:eastAsia="Arial" w:hAnsi="Times New Roman" w:cs="Times New Roman"/>
          <w:sz w:val="24"/>
          <w:szCs w:val="24"/>
        </w:rPr>
      </w:pPr>
    </w:p>
    <w:p w14:paraId="2245EB36" w14:textId="77777777" w:rsidR="005B0E73" w:rsidRPr="00BE5F8F" w:rsidRDefault="005B0E73" w:rsidP="00090B9F">
      <w:pPr>
        <w:spacing w:line="360" w:lineRule="auto"/>
        <w:rPr>
          <w:rFonts w:ascii="Times New Roman" w:eastAsia="Arial" w:hAnsi="Times New Roman" w:cs="Times New Roman"/>
          <w:b/>
          <w:sz w:val="24"/>
          <w:szCs w:val="24"/>
          <w:u w:val="single"/>
        </w:rPr>
      </w:pPr>
      <w:r w:rsidRPr="00BE5F8F">
        <w:rPr>
          <w:rFonts w:ascii="Times New Roman" w:eastAsia="Arial" w:hAnsi="Times New Roman" w:cs="Times New Roman"/>
          <w:b/>
          <w:sz w:val="24"/>
          <w:szCs w:val="24"/>
          <w:u w:val="single"/>
        </w:rPr>
        <w:t>TAKING PART</w:t>
      </w:r>
    </w:p>
    <w:p w14:paraId="6F5D44EA" w14:textId="77777777" w:rsidR="005B0E73" w:rsidRPr="00BE5F8F" w:rsidRDefault="005B0E73" w:rsidP="00090B9F">
      <w:pPr>
        <w:spacing w:line="360" w:lineRule="auto"/>
        <w:rPr>
          <w:rFonts w:ascii="Times New Roman" w:eastAsia="Arial" w:hAnsi="Times New Roman" w:cs="Times New Roman"/>
          <w:b/>
          <w:sz w:val="24"/>
          <w:szCs w:val="24"/>
        </w:rPr>
      </w:pPr>
      <w:r w:rsidRPr="00BE5F8F">
        <w:rPr>
          <w:rFonts w:ascii="Times New Roman" w:eastAsia="Arial" w:hAnsi="Times New Roman" w:cs="Times New Roman"/>
          <w:b/>
          <w:sz w:val="24"/>
          <w:szCs w:val="24"/>
        </w:rPr>
        <w:t>Why have I been invited to take part?</w:t>
      </w:r>
    </w:p>
    <w:p w14:paraId="6829BE17" w14:textId="77777777" w:rsidR="005B0E73" w:rsidRPr="00BE5F8F" w:rsidRDefault="005B0E73" w:rsidP="00090B9F">
      <w:pPr>
        <w:spacing w:line="360" w:lineRule="auto"/>
        <w:rPr>
          <w:rFonts w:ascii="Times New Roman" w:hAnsi="Times New Roman" w:cs="Times New Roman"/>
          <w:iCs/>
          <w:sz w:val="24"/>
          <w:szCs w:val="24"/>
        </w:rPr>
      </w:pPr>
      <w:r w:rsidRPr="00BE5F8F">
        <w:rPr>
          <w:rFonts w:ascii="Times New Roman" w:hAnsi="Times New Roman" w:cs="Times New Roman"/>
          <w:iCs/>
          <w:sz w:val="24"/>
          <w:szCs w:val="24"/>
        </w:rPr>
        <w:t xml:space="preserve">I am recruiting participants over 18 years of age to take part in this study. </w:t>
      </w:r>
    </w:p>
    <w:p w14:paraId="246E6694" w14:textId="77777777" w:rsidR="005B0E73" w:rsidRPr="00BE5F8F" w:rsidRDefault="005B0E73" w:rsidP="00090B9F">
      <w:pPr>
        <w:spacing w:line="360" w:lineRule="auto"/>
        <w:rPr>
          <w:rFonts w:ascii="Times New Roman" w:hAnsi="Times New Roman" w:cs="Times New Roman"/>
          <w:iCs/>
          <w:sz w:val="24"/>
          <w:szCs w:val="24"/>
        </w:rPr>
      </w:pPr>
      <w:r w:rsidRPr="00BE5F8F">
        <w:rPr>
          <w:rFonts w:ascii="Times New Roman" w:hAnsi="Times New Roman" w:cs="Times New Roman"/>
          <w:iCs/>
          <w:sz w:val="24"/>
          <w:szCs w:val="24"/>
        </w:rPr>
        <w:t xml:space="preserve">I am interested in a non-clinical sample which means that you cannot take part in the study if you have a </w:t>
      </w:r>
      <w:r w:rsidRPr="00BE5F8F">
        <w:rPr>
          <w:rFonts w:ascii="Times New Roman" w:hAnsi="Times New Roman" w:cs="Times New Roman"/>
          <w:i/>
          <w:sz w:val="24"/>
          <w:szCs w:val="24"/>
        </w:rPr>
        <w:t>formal diagnosis of mental health problem</w:t>
      </w:r>
      <w:r w:rsidRPr="00BE5F8F">
        <w:rPr>
          <w:rFonts w:ascii="Times New Roman" w:hAnsi="Times New Roman" w:cs="Times New Roman"/>
          <w:iCs/>
          <w:sz w:val="24"/>
          <w:szCs w:val="24"/>
        </w:rPr>
        <w:t xml:space="preserve"> or if you have a </w:t>
      </w:r>
      <w:r w:rsidRPr="00BE5F8F">
        <w:rPr>
          <w:rFonts w:ascii="Times New Roman" w:hAnsi="Times New Roman" w:cs="Times New Roman"/>
          <w:i/>
          <w:sz w:val="24"/>
          <w:szCs w:val="24"/>
        </w:rPr>
        <w:t>first-degree relative</w:t>
      </w:r>
      <w:r w:rsidRPr="00BE5F8F">
        <w:rPr>
          <w:rFonts w:ascii="Times New Roman" w:hAnsi="Times New Roman" w:cs="Times New Roman"/>
          <w:iCs/>
          <w:sz w:val="24"/>
          <w:szCs w:val="24"/>
        </w:rPr>
        <w:t xml:space="preserve"> (mum, dad, sibling) with a diagnosis of schizotypal personality disorder or schizophrenia. </w:t>
      </w:r>
    </w:p>
    <w:p w14:paraId="3A61F6A9" w14:textId="77777777" w:rsidR="005B0E73" w:rsidRPr="00BE5F8F" w:rsidRDefault="005B0E73" w:rsidP="00090B9F">
      <w:pPr>
        <w:spacing w:line="360" w:lineRule="auto"/>
        <w:rPr>
          <w:rFonts w:ascii="Times New Roman" w:hAnsi="Times New Roman" w:cs="Times New Roman"/>
          <w:iCs/>
          <w:sz w:val="24"/>
          <w:szCs w:val="24"/>
        </w:rPr>
      </w:pPr>
    </w:p>
    <w:p w14:paraId="5B408264" w14:textId="77777777" w:rsidR="005B0E73" w:rsidRPr="00BE5F8F" w:rsidRDefault="005B0E73" w:rsidP="00090B9F">
      <w:pPr>
        <w:pStyle w:val="ListParagraph"/>
        <w:spacing w:line="360" w:lineRule="auto"/>
        <w:rPr>
          <w:rFonts w:ascii="Times New Roman" w:hAnsi="Times New Roman" w:cs="Times New Roman"/>
          <w:iCs/>
          <w:sz w:val="24"/>
          <w:szCs w:val="24"/>
        </w:rPr>
      </w:pPr>
    </w:p>
    <w:p w14:paraId="54D71DBA" w14:textId="77777777" w:rsidR="005B0E73" w:rsidRPr="00BE5F8F" w:rsidRDefault="005B0E73" w:rsidP="00090B9F">
      <w:pPr>
        <w:spacing w:line="360" w:lineRule="auto"/>
        <w:rPr>
          <w:rFonts w:ascii="Times New Roman" w:hAnsi="Times New Roman" w:cs="Times New Roman"/>
          <w:iCs/>
          <w:sz w:val="24"/>
          <w:szCs w:val="24"/>
        </w:rPr>
      </w:pPr>
    </w:p>
    <w:p w14:paraId="5B9C5BE2" w14:textId="77777777" w:rsidR="005B0E73" w:rsidRPr="00BE5F8F" w:rsidRDefault="005B0E73" w:rsidP="00090B9F">
      <w:pPr>
        <w:spacing w:line="360" w:lineRule="auto"/>
        <w:rPr>
          <w:rFonts w:ascii="Times New Roman" w:eastAsia="Arial" w:hAnsi="Times New Roman" w:cs="Times New Roman"/>
          <w:b/>
          <w:sz w:val="24"/>
          <w:szCs w:val="24"/>
        </w:rPr>
      </w:pPr>
      <w:r w:rsidRPr="00BE5F8F">
        <w:rPr>
          <w:rFonts w:ascii="Times New Roman" w:eastAsia="Arial" w:hAnsi="Times New Roman" w:cs="Times New Roman"/>
          <w:b/>
          <w:sz w:val="24"/>
          <w:szCs w:val="24"/>
        </w:rPr>
        <w:t>What will happen if I take part?</w:t>
      </w:r>
    </w:p>
    <w:p w14:paraId="187DDBD9" w14:textId="77777777" w:rsidR="005B0E73" w:rsidRPr="00BE5F8F" w:rsidRDefault="005B0E73" w:rsidP="00090B9F">
      <w:pPr>
        <w:spacing w:line="360" w:lineRule="auto"/>
        <w:rPr>
          <w:rFonts w:ascii="Times New Roman" w:hAnsi="Times New Roman" w:cs="Times New Roman"/>
          <w:sz w:val="24"/>
          <w:szCs w:val="24"/>
        </w:rPr>
      </w:pPr>
    </w:p>
    <w:p w14:paraId="2F67D924" w14:textId="77777777" w:rsidR="005B0E73" w:rsidRPr="00BE5F8F" w:rsidRDefault="005B0E73" w:rsidP="00090B9F">
      <w:pPr>
        <w:spacing w:line="360" w:lineRule="auto"/>
        <w:rPr>
          <w:rFonts w:ascii="Times New Roman" w:hAnsi="Times New Roman" w:cs="Times New Roman"/>
          <w:sz w:val="24"/>
          <w:szCs w:val="24"/>
        </w:rPr>
      </w:pPr>
    </w:p>
    <w:p w14:paraId="3E021498" w14:textId="77777777" w:rsidR="005B0E73" w:rsidRPr="00BE5F8F" w:rsidRDefault="005B0E73" w:rsidP="00090B9F">
      <w:pPr>
        <w:spacing w:line="360" w:lineRule="auto"/>
        <w:rPr>
          <w:rFonts w:ascii="Times New Roman" w:hAnsi="Times New Roman" w:cs="Times New Roman"/>
          <w:sz w:val="24"/>
          <w:szCs w:val="24"/>
        </w:rPr>
      </w:pPr>
    </w:p>
    <w:p w14:paraId="70DCCEE0"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This study will involve filing out two questionnaires (which will take you about 30 minutes). </w:t>
      </w:r>
    </w:p>
    <w:p w14:paraId="61F96866" w14:textId="77777777" w:rsidR="005B0E73" w:rsidRPr="00BE5F8F" w:rsidRDefault="005B0E73" w:rsidP="00090B9F">
      <w:pPr>
        <w:spacing w:line="360" w:lineRule="auto"/>
        <w:rPr>
          <w:rFonts w:ascii="Times New Roman" w:hAnsi="Times New Roman" w:cs="Times New Roman"/>
          <w:sz w:val="24"/>
          <w:szCs w:val="24"/>
        </w:rPr>
      </w:pPr>
    </w:p>
    <w:p w14:paraId="3827092A"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The first one will have questions with a YES or NO answers, such as:</w:t>
      </w:r>
    </w:p>
    <w:p w14:paraId="4C97709D" w14:textId="77777777" w:rsidR="005B0E73" w:rsidRPr="00BE5F8F" w:rsidRDefault="005B0E73" w:rsidP="00090B9F">
      <w:pPr>
        <w:numPr>
          <w:ilvl w:val="0"/>
          <w:numId w:val="7"/>
        </w:numPr>
        <w:spacing w:after="0" w:line="360" w:lineRule="auto"/>
        <w:rPr>
          <w:rFonts w:ascii="Times New Roman" w:hAnsi="Times New Roman" w:cs="Times New Roman"/>
          <w:sz w:val="24"/>
          <w:szCs w:val="24"/>
        </w:rPr>
      </w:pPr>
      <w:r w:rsidRPr="00BE5F8F">
        <w:rPr>
          <w:rFonts w:ascii="Times New Roman" w:hAnsi="Times New Roman" w:cs="Times New Roman"/>
          <w:sz w:val="24"/>
          <w:szCs w:val="24"/>
        </w:rPr>
        <w:t>On occasions, have you seen a person’s face in front of you when no one was in fact there?</w:t>
      </w:r>
    </w:p>
    <w:p w14:paraId="68C82780" w14:textId="77777777" w:rsidR="005B0E73" w:rsidRPr="00BE5F8F" w:rsidRDefault="005B0E73" w:rsidP="00090B9F">
      <w:pPr>
        <w:numPr>
          <w:ilvl w:val="0"/>
          <w:numId w:val="7"/>
        </w:numPr>
        <w:spacing w:after="0" w:line="360" w:lineRule="auto"/>
        <w:rPr>
          <w:rFonts w:ascii="Times New Roman" w:hAnsi="Times New Roman" w:cs="Times New Roman"/>
          <w:sz w:val="24"/>
          <w:szCs w:val="24"/>
        </w:rPr>
      </w:pPr>
      <w:r w:rsidRPr="00BE5F8F">
        <w:rPr>
          <w:rFonts w:ascii="Times New Roman" w:hAnsi="Times New Roman" w:cs="Times New Roman"/>
          <w:sz w:val="24"/>
          <w:szCs w:val="24"/>
        </w:rPr>
        <w:t>When in the dark do you often see shapes and forms even though there’s nothing there?</w:t>
      </w:r>
    </w:p>
    <w:p w14:paraId="61A04BFD" w14:textId="77777777" w:rsidR="005B0E73" w:rsidRPr="00BE5F8F" w:rsidRDefault="005B0E73" w:rsidP="00090B9F">
      <w:pPr>
        <w:numPr>
          <w:ilvl w:val="0"/>
          <w:numId w:val="7"/>
        </w:numPr>
        <w:spacing w:after="0" w:line="360" w:lineRule="auto"/>
        <w:rPr>
          <w:rFonts w:ascii="Times New Roman" w:hAnsi="Times New Roman" w:cs="Times New Roman"/>
          <w:sz w:val="24"/>
          <w:szCs w:val="24"/>
        </w:rPr>
      </w:pPr>
      <w:r w:rsidRPr="00BE5F8F">
        <w:rPr>
          <w:rFonts w:ascii="Times New Roman" w:hAnsi="Times New Roman" w:cs="Times New Roman"/>
          <w:sz w:val="24"/>
          <w:szCs w:val="24"/>
        </w:rPr>
        <w:t>When you look in the mirror does your face sometimes seem quite different from usual?</w:t>
      </w:r>
    </w:p>
    <w:p w14:paraId="5D9017BA" w14:textId="77777777" w:rsidR="005B0E73" w:rsidRPr="00BE5F8F" w:rsidRDefault="005B0E73" w:rsidP="00090B9F">
      <w:pPr>
        <w:spacing w:line="360" w:lineRule="auto"/>
        <w:rPr>
          <w:rFonts w:ascii="Times New Roman" w:hAnsi="Times New Roman" w:cs="Times New Roman"/>
          <w:sz w:val="24"/>
          <w:szCs w:val="24"/>
        </w:rPr>
      </w:pPr>
    </w:p>
    <w:p w14:paraId="7BEB2D35"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lastRenderedPageBreak/>
        <w:t>The second one is a self-report scale (choice of one out of five answers from ‘highly disagree’ to ‘highly agree’) with statements such as:</w:t>
      </w:r>
    </w:p>
    <w:p w14:paraId="08324703" w14:textId="77777777" w:rsidR="005B0E73" w:rsidRPr="00BE5F8F" w:rsidRDefault="005B0E73" w:rsidP="00090B9F">
      <w:pPr>
        <w:numPr>
          <w:ilvl w:val="0"/>
          <w:numId w:val="4"/>
        </w:numPr>
        <w:spacing w:after="0" w:line="360" w:lineRule="auto"/>
        <w:rPr>
          <w:rFonts w:ascii="Times New Roman" w:hAnsi="Times New Roman" w:cs="Times New Roman"/>
          <w:sz w:val="24"/>
          <w:szCs w:val="24"/>
        </w:rPr>
      </w:pPr>
      <w:r w:rsidRPr="00BE5F8F">
        <w:rPr>
          <w:rFonts w:ascii="Times New Roman" w:hAnsi="Times New Roman" w:cs="Times New Roman"/>
          <w:sz w:val="24"/>
          <w:szCs w:val="24"/>
        </w:rPr>
        <w:t xml:space="preserve">I tend to keep my feelings to myself. </w:t>
      </w:r>
    </w:p>
    <w:p w14:paraId="0BDB0234" w14:textId="77777777" w:rsidR="005B0E73" w:rsidRPr="00BE5F8F" w:rsidRDefault="005B0E73" w:rsidP="00090B9F">
      <w:pPr>
        <w:numPr>
          <w:ilvl w:val="0"/>
          <w:numId w:val="4"/>
        </w:numPr>
        <w:spacing w:after="0" w:line="360" w:lineRule="auto"/>
        <w:rPr>
          <w:rFonts w:ascii="Times New Roman" w:hAnsi="Times New Roman" w:cs="Times New Roman"/>
          <w:sz w:val="24"/>
          <w:szCs w:val="24"/>
        </w:rPr>
      </w:pPr>
      <w:r w:rsidRPr="00BE5F8F">
        <w:rPr>
          <w:rFonts w:ascii="Times New Roman" w:hAnsi="Times New Roman" w:cs="Times New Roman"/>
          <w:sz w:val="24"/>
          <w:szCs w:val="24"/>
        </w:rPr>
        <w:t xml:space="preserve">I rarely laugh and smile. </w:t>
      </w:r>
    </w:p>
    <w:p w14:paraId="6BF03CA3" w14:textId="77777777" w:rsidR="005B0E73" w:rsidRPr="00BE5F8F" w:rsidRDefault="005B0E73" w:rsidP="00090B9F">
      <w:pPr>
        <w:numPr>
          <w:ilvl w:val="0"/>
          <w:numId w:val="4"/>
        </w:numPr>
        <w:spacing w:after="0" w:line="360" w:lineRule="auto"/>
        <w:rPr>
          <w:rFonts w:ascii="Times New Roman" w:hAnsi="Times New Roman" w:cs="Times New Roman"/>
          <w:sz w:val="24"/>
          <w:szCs w:val="24"/>
        </w:rPr>
      </w:pPr>
      <w:r w:rsidRPr="00BE5F8F">
        <w:rPr>
          <w:rFonts w:ascii="Times New Roman" w:hAnsi="Times New Roman" w:cs="Times New Roman"/>
          <w:sz w:val="24"/>
          <w:szCs w:val="24"/>
        </w:rPr>
        <w:t>I am not good at expressing my true feelings by the way I talk and look.</w:t>
      </w:r>
    </w:p>
    <w:p w14:paraId="7A531872" w14:textId="77777777" w:rsidR="005B0E73" w:rsidRPr="00BE5F8F" w:rsidRDefault="005B0E73" w:rsidP="00090B9F">
      <w:pPr>
        <w:spacing w:line="360" w:lineRule="auto"/>
        <w:rPr>
          <w:rFonts w:ascii="Times New Roman" w:hAnsi="Times New Roman" w:cs="Times New Roman"/>
          <w:sz w:val="24"/>
          <w:szCs w:val="24"/>
        </w:rPr>
      </w:pPr>
    </w:p>
    <w:p w14:paraId="60DDC885"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After you finish both the questionnaire and scale, you will be </w:t>
      </w:r>
      <w:proofErr w:type="gramStart"/>
      <w:r w:rsidRPr="00BE5F8F">
        <w:rPr>
          <w:rFonts w:ascii="Times New Roman" w:hAnsi="Times New Roman" w:cs="Times New Roman"/>
          <w:sz w:val="24"/>
          <w:szCs w:val="24"/>
        </w:rPr>
        <w:t>debriefed</w:t>
      </w:r>
      <w:proofErr w:type="gramEnd"/>
      <w:r w:rsidRPr="00BE5F8F">
        <w:rPr>
          <w:rFonts w:ascii="Times New Roman" w:hAnsi="Times New Roman" w:cs="Times New Roman"/>
          <w:sz w:val="24"/>
          <w:szCs w:val="24"/>
        </w:rPr>
        <w:t xml:space="preserve"> and the study will conclude. </w:t>
      </w:r>
    </w:p>
    <w:p w14:paraId="376280F1" w14:textId="77777777" w:rsidR="005B0E73" w:rsidRPr="00BE5F8F" w:rsidRDefault="005B0E73" w:rsidP="00090B9F">
      <w:pPr>
        <w:spacing w:line="360" w:lineRule="auto"/>
        <w:rPr>
          <w:rFonts w:ascii="Times New Roman" w:eastAsia="Arial" w:hAnsi="Times New Roman" w:cs="Times New Roman"/>
          <w:sz w:val="24"/>
          <w:szCs w:val="24"/>
        </w:rPr>
      </w:pPr>
    </w:p>
    <w:p w14:paraId="58F9633C" w14:textId="77777777" w:rsidR="005B0E73" w:rsidRPr="00BE5F8F" w:rsidRDefault="005B0E73" w:rsidP="00090B9F">
      <w:pPr>
        <w:spacing w:line="360" w:lineRule="auto"/>
        <w:rPr>
          <w:rFonts w:ascii="Times New Roman" w:eastAsia="Arial" w:hAnsi="Times New Roman" w:cs="Times New Roman"/>
          <w:b/>
          <w:sz w:val="24"/>
          <w:szCs w:val="24"/>
        </w:rPr>
      </w:pPr>
      <w:r w:rsidRPr="00BE5F8F">
        <w:rPr>
          <w:rFonts w:ascii="Times New Roman" w:eastAsia="Arial" w:hAnsi="Times New Roman" w:cs="Times New Roman"/>
          <w:b/>
          <w:sz w:val="24"/>
          <w:szCs w:val="24"/>
        </w:rPr>
        <w:t>Do I have to take part?</w:t>
      </w:r>
    </w:p>
    <w:p w14:paraId="7260CBC9"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eastAsia="Arial" w:hAnsi="Times New Roman" w:cs="Times New Roman"/>
          <w:sz w:val="24"/>
          <w:szCs w:val="24"/>
        </w:rPr>
        <w:t xml:space="preserve">Participation is completely voluntary. You should only take part if you want to and choosing not to take part will not disadvantage you in any way. Once you have read this information sheet, please feel free to ask any questions that will help you decide about taking </w:t>
      </w:r>
      <w:proofErr w:type="spellStart"/>
      <w:r w:rsidRPr="00BE5F8F">
        <w:rPr>
          <w:rFonts w:ascii="Times New Roman" w:eastAsia="Arial" w:hAnsi="Times New Roman" w:cs="Times New Roman"/>
          <w:sz w:val="24"/>
          <w:szCs w:val="24"/>
        </w:rPr>
        <w:t>part.</w:t>
      </w:r>
      <w:proofErr w:type="spellEnd"/>
      <w:r w:rsidRPr="00BE5F8F">
        <w:rPr>
          <w:rFonts w:ascii="Times New Roman" w:eastAsia="Arial" w:hAnsi="Times New Roman" w:cs="Times New Roman"/>
          <w:sz w:val="24"/>
          <w:szCs w:val="24"/>
        </w:rPr>
        <w:t xml:space="preserve"> If you decide to take part, we will ask you to sign a consent </w:t>
      </w:r>
      <w:proofErr w:type="spellStart"/>
      <w:r w:rsidRPr="00BE5F8F">
        <w:rPr>
          <w:rFonts w:ascii="Times New Roman" w:eastAsia="Arial" w:hAnsi="Times New Roman" w:cs="Times New Roman"/>
          <w:sz w:val="24"/>
          <w:szCs w:val="24"/>
        </w:rPr>
        <w:t>form.</w:t>
      </w:r>
      <w:proofErr w:type="spellEnd"/>
      <w:r w:rsidRPr="00BE5F8F">
        <w:rPr>
          <w:rFonts w:ascii="Times New Roman" w:eastAsia="Arial" w:hAnsi="Times New Roman" w:cs="Times New Roman"/>
          <w:sz w:val="24"/>
          <w:szCs w:val="24"/>
        </w:rPr>
        <w:t xml:space="preserve"> </w:t>
      </w:r>
    </w:p>
    <w:p w14:paraId="0676D9CE" w14:textId="77777777" w:rsidR="005B0E73" w:rsidRPr="00BE5F8F" w:rsidRDefault="005B0E73" w:rsidP="00090B9F">
      <w:pPr>
        <w:spacing w:line="360" w:lineRule="auto"/>
        <w:rPr>
          <w:rFonts w:ascii="Times New Roman" w:eastAsia="Arial" w:hAnsi="Times New Roman" w:cs="Times New Roman"/>
          <w:sz w:val="24"/>
          <w:szCs w:val="24"/>
        </w:rPr>
      </w:pPr>
    </w:p>
    <w:p w14:paraId="188E6A03" w14:textId="77777777" w:rsidR="005B0E73" w:rsidRPr="00BE5F8F" w:rsidRDefault="005B0E73" w:rsidP="00090B9F">
      <w:pPr>
        <w:spacing w:line="360" w:lineRule="auto"/>
        <w:rPr>
          <w:rFonts w:ascii="Times New Roman" w:eastAsia="Arial" w:hAnsi="Times New Roman" w:cs="Times New Roman"/>
          <w:b/>
          <w:sz w:val="24"/>
          <w:szCs w:val="24"/>
        </w:rPr>
      </w:pPr>
      <w:r w:rsidRPr="00BE5F8F">
        <w:rPr>
          <w:rFonts w:ascii="Times New Roman" w:eastAsia="Arial" w:hAnsi="Times New Roman" w:cs="Times New Roman"/>
          <w:b/>
          <w:sz w:val="24"/>
          <w:szCs w:val="24"/>
        </w:rPr>
        <w:t xml:space="preserve">Incentives  </w:t>
      </w:r>
    </w:p>
    <w:p w14:paraId="2A85B515" w14:textId="77777777" w:rsidR="005B0E73" w:rsidRPr="00BE5F8F" w:rsidRDefault="005B0E73" w:rsidP="00090B9F">
      <w:pPr>
        <w:spacing w:line="360" w:lineRule="auto"/>
        <w:rPr>
          <w:rFonts w:ascii="Times New Roman" w:eastAsia="Arial" w:hAnsi="Times New Roman" w:cs="Times New Roman"/>
          <w:sz w:val="24"/>
          <w:szCs w:val="24"/>
        </w:rPr>
      </w:pPr>
      <w:r w:rsidRPr="00BE5F8F">
        <w:rPr>
          <w:rFonts w:ascii="Times New Roman" w:eastAsia="Arial" w:hAnsi="Times New Roman" w:cs="Times New Roman"/>
          <w:sz w:val="24"/>
          <w:szCs w:val="24"/>
        </w:rPr>
        <w:t xml:space="preserve">If you are an undergraduate psychology student at Staffordshire University, you will receive 2 SONA credits for taking part in the study. If you are not a student at Staffordshire University, there will be no incentives for taking part in the study (except for the satisfaction of helping an aspiring psychologist). </w:t>
      </w:r>
    </w:p>
    <w:p w14:paraId="66809EC0" w14:textId="77777777" w:rsidR="005B0E73" w:rsidRPr="00BE5F8F" w:rsidRDefault="005B0E73" w:rsidP="00090B9F">
      <w:pPr>
        <w:spacing w:line="360" w:lineRule="auto"/>
        <w:rPr>
          <w:rFonts w:ascii="Times New Roman" w:eastAsia="Arial" w:hAnsi="Times New Roman" w:cs="Times New Roman"/>
          <w:b/>
          <w:sz w:val="24"/>
          <w:szCs w:val="24"/>
          <w:u w:val="single"/>
        </w:rPr>
      </w:pPr>
    </w:p>
    <w:p w14:paraId="6F570776" w14:textId="77777777" w:rsidR="005B0E73" w:rsidRPr="00BE5F8F" w:rsidRDefault="005B0E73" w:rsidP="00090B9F">
      <w:pPr>
        <w:spacing w:line="360" w:lineRule="auto"/>
        <w:rPr>
          <w:rFonts w:ascii="Times New Roman" w:eastAsia="Arial" w:hAnsi="Times New Roman" w:cs="Times New Roman"/>
          <w:b/>
          <w:sz w:val="24"/>
          <w:szCs w:val="24"/>
        </w:rPr>
      </w:pPr>
      <w:r w:rsidRPr="00BE5F8F">
        <w:rPr>
          <w:rFonts w:ascii="Times New Roman" w:eastAsia="Arial" w:hAnsi="Times New Roman" w:cs="Times New Roman"/>
          <w:b/>
          <w:sz w:val="24"/>
          <w:szCs w:val="24"/>
        </w:rPr>
        <w:t>What are the possible risks of taking part?</w:t>
      </w:r>
    </w:p>
    <w:p w14:paraId="78C6204B" w14:textId="77777777" w:rsidR="005B0E73" w:rsidRPr="00BE5F8F" w:rsidRDefault="005B0E73" w:rsidP="00090B9F">
      <w:pPr>
        <w:spacing w:line="360" w:lineRule="auto"/>
        <w:rPr>
          <w:rFonts w:ascii="Times New Roman" w:eastAsia="Arial" w:hAnsi="Times New Roman" w:cs="Times New Roman"/>
          <w:sz w:val="24"/>
          <w:szCs w:val="24"/>
        </w:rPr>
      </w:pPr>
      <w:r w:rsidRPr="00BE5F8F">
        <w:rPr>
          <w:rFonts w:ascii="Times New Roman" w:eastAsia="Arial" w:hAnsi="Times New Roman" w:cs="Times New Roman"/>
          <w:sz w:val="24"/>
          <w:szCs w:val="24"/>
        </w:rPr>
        <w:t xml:space="preserve">There are no risks to taking part in the study. </w:t>
      </w:r>
    </w:p>
    <w:p w14:paraId="63D1C2C6" w14:textId="77777777" w:rsidR="005B0E73" w:rsidRPr="00BE5F8F" w:rsidRDefault="005B0E73" w:rsidP="00090B9F">
      <w:pPr>
        <w:spacing w:line="360" w:lineRule="auto"/>
        <w:rPr>
          <w:rFonts w:ascii="Times New Roman" w:eastAsia="Arial" w:hAnsi="Times New Roman" w:cs="Times New Roman"/>
          <w:sz w:val="24"/>
          <w:szCs w:val="24"/>
        </w:rPr>
      </w:pPr>
    </w:p>
    <w:p w14:paraId="012A0491" w14:textId="77777777" w:rsidR="005B0E73" w:rsidRPr="00BE5F8F" w:rsidRDefault="005B0E73" w:rsidP="00090B9F">
      <w:pPr>
        <w:spacing w:line="360" w:lineRule="auto"/>
        <w:rPr>
          <w:rFonts w:ascii="Times New Roman" w:hAnsi="Times New Roman" w:cs="Times New Roman"/>
          <w:b/>
          <w:sz w:val="24"/>
          <w:szCs w:val="24"/>
        </w:rPr>
      </w:pPr>
      <w:r w:rsidRPr="00BE5F8F">
        <w:rPr>
          <w:rFonts w:ascii="Times New Roman" w:hAnsi="Times New Roman" w:cs="Times New Roman"/>
          <w:b/>
          <w:sz w:val="24"/>
          <w:szCs w:val="24"/>
        </w:rPr>
        <w:t xml:space="preserve">What if I am upset by anything </w:t>
      </w:r>
      <w:proofErr w:type="gramStart"/>
      <w:r w:rsidRPr="00BE5F8F">
        <w:rPr>
          <w:rFonts w:ascii="Times New Roman" w:hAnsi="Times New Roman" w:cs="Times New Roman"/>
          <w:b/>
          <w:sz w:val="24"/>
          <w:szCs w:val="24"/>
        </w:rPr>
        <w:t>during the course of</w:t>
      </w:r>
      <w:proofErr w:type="gramEnd"/>
      <w:r w:rsidRPr="00BE5F8F">
        <w:rPr>
          <w:rFonts w:ascii="Times New Roman" w:hAnsi="Times New Roman" w:cs="Times New Roman"/>
          <w:b/>
          <w:sz w:val="24"/>
          <w:szCs w:val="24"/>
        </w:rPr>
        <w:t xml:space="preserve"> the study?</w:t>
      </w:r>
    </w:p>
    <w:p w14:paraId="43FDF1F6"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If this happens you might like to take a break or, if you prefer, you can withdraw from the study at any point. If you decide to withdraw, you will be shown a copy of the debriefing </w:t>
      </w:r>
      <w:r w:rsidRPr="00BE5F8F">
        <w:rPr>
          <w:rFonts w:ascii="Times New Roman" w:hAnsi="Times New Roman" w:cs="Times New Roman"/>
          <w:sz w:val="24"/>
          <w:szCs w:val="24"/>
        </w:rPr>
        <w:lastRenderedPageBreak/>
        <w:t>sheet, which contains information about sources of support you can access if there is anything you wish to talk about in confidence.</w:t>
      </w:r>
    </w:p>
    <w:p w14:paraId="0038488F" w14:textId="77777777" w:rsidR="005B0E73" w:rsidRPr="00BE5F8F" w:rsidRDefault="005B0E73" w:rsidP="00090B9F">
      <w:pPr>
        <w:spacing w:line="360" w:lineRule="auto"/>
        <w:rPr>
          <w:rFonts w:ascii="Times New Roman" w:eastAsia="Arial" w:hAnsi="Times New Roman" w:cs="Times New Roman"/>
          <w:b/>
          <w:sz w:val="24"/>
          <w:szCs w:val="24"/>
          <w:u w:val="single"/>
        </w:rPr>
      </w:pPr>
    </w:p>
    <w:p w14:paraId="0A443AE4" w14:textId="77777777" w:rsidR="005B0E73" w:rsidRPr="00BE5F8F" w:rsidRDefault="005B0E73" w:rsidP="00090B9F">
      <w:pPr>
        <w:spacing w:line="360" w:lineRule="auto"/>
        <w:rPr>
          <w:rFonts w:ascii="Times New Roman" w:eastAsia="Arial" w:hAnsi="Times New Roman" w:cs="Times New Roman"/>
          <w:b/>
          <w:sz w:val="24"/>
          <w:szCs w:val="24"/>
        </w:rPr>
      </w:pPr>
      <w:r w:rsidRPr="00BE5F8F">
        <w:rPr>
          <w:rFonts w:ascii="Times New Roman" w:eastAsia="Arial" w:hAnsi="Times New Roman" w:cs="Times New Roman"/>
          <w:b/>
          <w:sz w:val="24"/>
          <w:szCs w:val="24"/>
        </w:rPr>
        <w:t>What are the possible benefits of taking part?</w:t>
      </w:r>
    </w:p>
    <w:p w14:paraId="7694055B" w14:textId="77777777" w:rsidR="005B0E73" w:rsidRPr="00BE5F8F" w:rsidRDefault="005B0E73" w:rsidP="00090B9F">
      <w:pPr>
        <w:spacing w:line="360" w:lineRule="auto"/>
        <w:rPr>
          <w:rFonts w:ascii="Times New Roman" w:eastAsia="Arial" w:hAnsi="Times New Roman" w:cs="Times New Roman"/>
          <w:b/>
          <w:sz w:val="24"/>
          <w:szCs w:val="24"/>
          <w:u w:val="single"/>
        </w:rPr>
      </w:pPr>
      <w:r w:rsidRPr="00BE5F8F">
        <w:rPr>
          <w:rFonts w:ascii="Times New Roman" w:hAnsi="Times New Roman" w:cs="Times New Roman"/>
          <w:sz w:val="24"/>
          <w:szCs w:val="24"/>
        </w:rPr>
        <w:t xml:space="preserve">Aside from any incentives discussed above, there are no direct benefits to you as a participant. However, the research may help us to better understand how magical thinking can predict whether person is more prone to schizotypal traits and schizotypal personality disorder. </w:t>
      </w:r>
    </w:p>
    <w:p w14:paraId="279E7C0C" w14:textId="77777777" w:rsidR="005B0E73" w:rsidRPr="00BE5F8F" w:rsidRDefault="005B0E73" w:rsidP="00090B9F">
      <w:pPr>
        <w:spacing w:line="360" w:lineRule="auto"/>
        <w:rPr>
          <w:rFonts w:ascii="Times New Roman" w:eastAsia="Arial" w:hAnsi="Times New Roman" w:cs="Times New Roman"/>
          <w:b/>
          <w:sz w:val="24"/>
          <w:szCs w:val="24"/>
          <w:u w:val="single"/>
        </w:rPr>
      </w:pPr>
    </w:p>
    <w:p w14:paraId="060996A1" w14:textId="77777777" w:rsidR="005B0E73" w:rsidRPr="00BE5F8F" w:rsidRDefault="005B0E73" w:rsidP="00090B9F">
      <w:pPr>
        <w:spacing w:line="360" w:lineRule="auto"/>
        <w:rPr>
          <w:rFonts w:ascii="Times New Roman" w:hAnsi="Times New Roman" w:cs="Times New Roman"/>
          <w:b/>
          <w:sz w:val="24"/>
          <w:szCs w:val="24"/>
        </w:rPr>
      </w:pPr>
      <w:r w:rsidRPr="00BE5F8F">
        <w:rPr>
          <w:rFonts w:ascii="Times New Roman" w:hAnsi="Times New Roman" w:cs="Times New Roman"/>
          <w:b/>
          <w:sz w:val="24"/>
          <w:szCs w:val="24"/>
        </w:rPr>
        <w:t>What if I change my mind about taking part?</w:t>
      </w:r>
    </w:p>
    <w:p w14:paraId="38E44FCB" w14:textId="77777777" w:rsidR="005B0E73" w:rsidRPr="00BE5F8F" w:rsidRDefault="005B0E73" w:rsidP="00090B9F">
      <w:pPr>
        <w:pStyle w:val="NormalWeb"/>
        <w:spacing w:before="0" w:beforeAutospacing="0" w:after="0" w:afterAutospacing="0" w:line="360" w:lineRule="auto"/>
        <w:jc w:val="both"/>
      </w:pPr>
      <w:r w:rsidRPr="00BE5F8F">
        <w:t xml:space="preserve">You are free to withdraw at any point of the study, without having to give a reason. Withdrawing from the study will not affect you in any way. </w:t>
      </w:r>
    </w:p>
    <w:p w14:paraId="29D5E628" w14:textId="77777777" w:rsidR="005B0E73" w:rsidRPr="00BE5F8F" w:rsidRDefault="005B0E73" w:rsidP="00090B9F">
      <w:pPr>
        <w:pStyle w:val="NormalWeb"/>
        <w:spacing w:before="0" w:beforeAutospacing="0" w:after="0" w:afterAutospacing="0" w:line="360" w:lineRule="auto"/>
        <w:jc w:val="both"/>
      </w:pPr>
    </w:p>
    <w:p w14:paraId="0DEB43FB" w14:textId="77777777" w:rsidR="005B0E73" w:rsidRPr="00BE5F8F" w:rsidRDefault="005B0E73" w:rsidP="00090B9F">
      <w:pPr>
        <w:pStyle w:val="NormalWeb"/>
        <w:spacing w:before="0" w:beforeAutospacing="0" w:after="0" w:afterAutospacing="0" w:line="360" w:lineRule="auto"/>
        <w:jc w:val="both"/>
        <w:rPr>
          <w:bCs/>
          <w:color w:val="FF0000"/>
        </w:rPr>
      </w:pPr>
      <w:r w:rsidRPr="00BE5F8F">
        <w:t>You can also withdraw your data from the study after you have finished participating, up until</w:t>
      </w:r>
      <w:r w:rsidRPr="00BE5F8F">
        <w:rPr>
          <w:b/>
        </w:rPr>
        <w:t xml:space="preserve"> </w:t>
      </w:r>
      <w:r w:rsidRPr="00BE5F8F">
        <w:rPr>
          <w:b/>
          <w:bCs/>
          <w:iCs/>
          <w:lang w:eastAsia="ar-SA"/>
        </w:rPr>
        <w:t>29/02/2024,</w:t>
      </w:r>
      <w:r w:rsidRPr="00BE5F8F">
        <w:rPr>
          <w:b/>
          <w:color w:val="FF0000"/>
        </w:rPr>
        <w:t xml:space="preserve"> </w:t>
      </w:r>
      <w:r w:rsidRPr="00BE5F8F">
        <w:t>after which withdrawal of your data will no longer be possible as the data will already have been processed. To withdraw from the study, please contact Marta Osuchowska (</w:t>
      </w:r>
      <w:hyperlink r:id="rId96" w:history="1">
        <w:r w:rsidRPr="00BE5F8F">
          <w:rPr>
            <w:rStyle w:val="Hyperlink"/>
          </w:rPr>
          <w:t>o023706l@student.staffs.ac.uk</w:t>
        </w:r>
      </w:hyperlink>
      <w:r w:rsidRPr="00BE5F8F">
        <w:t xml:space="preserve">) and provide your unique ID. </w:t>
      </w:r>
    </w:p>
    <w:p w14:paraId="159BB78C" w14:textId="77777777" w:rsidR="005B0E73" w:rsidRPr="00BE5F8F" w:rsidRDefault="005B0E73" w:rsidP="00090B9F">
      <w:pPr>
        <w:pStyle w:val="NormalWeb"/>
        <w:spacing w:before="0" w:beforeAutospacing="0" w:after="0" w:afterAutospacing="0" w:line="360" w:lineRule="auto"/>
        <w:jc w:val="both"/>
      </w:pPr>
    </w:p>
    <w:p w14:paraId="11DD34A7" w14:textId="77777777" w:rsidR="005B0E73" w:rsidRPr="00BE5F8F" w:rsidRDefault="005B0E73" w:rsidP="00090B9F">
      <w:pPr>
        <w:pStyle w:val="NormalWeb"/>
        <w:spacing w:before="0" w:beforeAutospacing="0" w:after="0" w:afterAutospacing="0" w:line="360" w:lineRule="auto"/>
        <w:jc w:val="both"/>
      </w:pPr>
      <w:r w:rsidRPr="00BE5F8F">
        <w:t xml:space="preserve">If you choose to withdraw from the study, we will not retain any information you have provided us. </w:t>
      </w:r>
    </w:p>
    <w:p w14:paraId="6E39A662" w14:textId="77777777" w:rsidR="005B0E73" w:rsidRPr="00BE5F8F" w:rsidRDefault="005B0E73" w:rsidP="00090B9F">
      <w:pPr>
        <w:pStyle w:val="NormalWeb"/>
        <w:spacing w:before="0" w:beforeAutospacing="0" w:after="0" w:afterAutospacing="0" w:line="360" w:lineRule="auto"/>
        <w:jc w:val="both"/>
      </w:pPr>
    </w:p>
    <w:p w14:paraId="34B0F4E3" w14:textId="77777777" w:rsidR="005B0E73" w:rsidRPr="00BE5F8F" w:rsidRDefault="005B0E73" w:rsidP="00090B9F">
      <w:pPr>
        <w:spacing w:line="360" w:lineRule="auto"/>
        <w:rPr>
          <w:rFonts w:ascii="Times New Roman" w:hAnsi="Times New Roman" w:cs="Times New Roman"/>
          <w:b/>
          <w:sz w:val="24"/>
          <w:szCs w:val="24"/>
        </w:rPr>
      </w:pPr>
      <w:r w:rsidRPr="00BE5F8F">
        <w:rPr>
          <w:rFonts w:ascii="Times New Roman" w:hAnsi="Times New Roman" w:cs="Times New Roman"/>
          <w:b/>
          <w:sz w:val="24"/>
          <w:szCs w:val="24"/>
        </w:rPr>
        <w:t xml:space="preserve">What if I don't want to answer any </w:t>
      </w:r>
      <w:proofErr w:type="gramStart"/>
      <w:r w:rsidRPr="00BE5F8F">
        <w:rPr>
          <w:rFonts w:ascii="Times New Roman" w:hAnsi="Times New Roman" w:cs="Times New Roman"/>
          <w:b/>
          <w:sz w:val="24"/>
          <w:szCs w:val="24"/>
        </w:rPr>
        <w:t>particular questions</w:t>
      </w:r>
      <w:proofErr w:type="gramEnd"/>
      <w:r w:rsidRPr="00BE5F8F">
        <w:rPr>
          <w:rFonts w:ascii="Times New Roman" w:hAnsi="Times New Roman" w:cs="Times New Roman"/>
          <w:b/>
          <w:sz w:val="24"/>
          <w:szCs w:val="24"/>
          <w:u w:val="single"/>
        </w:rPr>
        <w:t>?</w:t>
      </w:r>
      <w:r w:rsidRPr="00BE5F8F">
        <w:rPr>
          <w:rFonts w:ascii="Times New Roman" w:hAnsi="Times New Roman" w:cs="Times New Roman"/>
          <w:b/>
          <w:sz w:val="24"/>
          <w:szCs w:val="24"/>
        </w:rPr>
        <w:t xml:space="preserve"> </w:t>
      </w:r>
    </w:p>
    <w:p w14:paraId="03AF88E7"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You are free to skip any questions you would prefer not to answer, without penalty. </w:t>
      </w:r>
    </w:p>
    <w:p w14:paraId="0023B0A2" w14:textId="77777777" w:rsidR="005B0E73" w:rsidRPr="00BE5F8F" w:rsidRDefault="005B0E73" w:rsidP="00090B9F">
      <w:pPr>
        <w:spacing w:line="360" w:lineRule="auto"/>
        <w:rPr>
          <w:rFonts w:ascii="Times New Roman" w:eastAsia="Arial" w:hAnsi="Times New Roman" w:cs="Times New Roman"/>
          <w:b/>
          <w:sz w:val="24"/>
          <w:szCs w:val="24"/>
          <w:u w:val="single"/>
        </w:rPr>
      </w:pPr>
    </w:p>
    <w:p w14:paraId="743BD87E" w14:textId="77777777" w:rsidR="005B0E73" w:rsidRPr="00BE5F8F" w:rsidRDefault="005B0E73" w:rsidP="00090B9F">
      <w:pPr>
        <w:spacing w:line="360" w:lineRule="auto"/>
        <w:rPr>
          <w:rFonts w:ascii="Times New Roman" w:eastAsia="Arial" w:hAnsi="Times New Roman" w:cs="Times New Roman"/>
          <w:b/>
          <w:sz w:val="24"/>
          <w:szCs w:val="24"/>
          <w:u w:val="single"/>
        </w:rPr>
      </w:pPr>
      <w:r w:rsidRPr="00BE5F8F">
        <w:rPr>
          <w:rFonts w:ascii="Times New Roman" w:eastAsia="Arial" w:hAnsi="Times New Roman" w:cs="Times New Roman"/>
          <w:b/>
          <w:sz w:val="24"/>
          <w:szCs w:val="24"/>
          <w:u w:val="single"/>
        </w:rPr>
        <w:t>DATA HANDLING AND CONFIDENTIALITY</w:t>
      </w:r>
    </w:p>
    <w:p w14:paraId="36ED48F8" w14:textId="77777777" w:rsidR="005B0E73" w:rsidRPr="00BE5F8F" w:rsidRDefault="005B0E73" w:rsidP="00090B9F">
      <w:pPr>
        <w:spacing w:line="360" w:lineRule="auto"/>
        <w:rPr>
          <w:rFonts w:ascii="Times New Roman" w:eastAsia="Arial" w:hAnsi="Times New Roman" w:cs="Times New Roman"/>
          <w:b/>
          <w:sz w:val="24"/>
          <w:szCs w:val="24"/>
        </w:rPr>
      </w:pPr>
      <w:r w:rsidRPr="00BE5F8F">
        <w:rPr>
          <w:rFonts w:ascii="Times New Roman" w:eastAsia="Arial" w:hAnsi="Times New Roman" w:cs="Times New Roman"/>
          <w:b/>
          <w:sz w:val="24"/>
          <w:szCs w:val="24"/>
        </w:rPr>
        <w:t>Will the information I give you be kept confidential?</w:t>
      </w:r>
    </w:p>
    <w:p w14:paraId="4815293C"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The information obtained will be treated with the strictest confidence throughout the study and the data will be stored safely in a secure location to which only the researcher and their </w:t>
      </w:r>
      <w:r w:rsidRPr="00BE5F8F">
        <w:rPr>
          <w:rFonts w:ascii="Times New Roman" w:hAnsi="Times New Roman" w:cs="Times New Roman"/>
          <w:sz w:val="24"/>
          <w:szCs w:val="24"/>
        </w:rPr>
        <w:lastRenderedPageBreak/>
        <w:t xml:space="preserve">supervisor has access. Your data will be processed in accordance with data protection law and will comply with the General Data Protection Regulation 2018 (GDPR). </w:t>
      </w:r>
    </w:p>
    <w:p w14:paraId="6EDBC626" w14:textId="77777777" w:rsidR="005B0E73" w:rsidRPr="00BE5F8F" w:rsidRDefault="005B0E73" w:rsidP="00090B9F">
      <w:pPr>
        <w:spacing w:line="360" w:lineRule="auto"/>
        <w:rPr>
          <w:rFonts w:ascii="Times New Roman" w:eastAsia="Arial" w:hAnsi="Times New Roman" w:cs="Times New Roman"/>
          <w:b/>
          <w:sz w:val="24"/>
          <w:szCs w:val="24"/>
          <w:u w:val="single"/>
        </w:rPr>
      </w:pPr>
    </w:p>
    <w:p w14:paraId="004D9A77" w14:textId="77777777" w:rsidR="005B0E73" w:rsidRPr="00BE5F8F" w:rsidRDefault="005B0E73" w:rsidP="00090B9F">
      <w:pPr>
        <w:spacing w:line="360" w:lineRule="auto"/>
        <w:rPr>
          <w:rFonts w:ascii="Times New Roman" w:eastAsia="Arial" w:hAnsi="Times New Roman" w:cs="Times New Roman"/>
          <w:b/>
          <w:sz w:val="24"/>
          <w:szCs w:val="24"/>
        </w:rPr>
      </w:pPr>
      <w:r w:rsidRPr="00BE5F8F">
        <w:rPr>
          <w:rFonts w:ascii="Times New Roman" w:eastAsia="Arial" w:hAnsi="Times New Roman" w:cs="Times New Roman"/>
          <w:b/>
          <w:sz w:val="24"/>
          <w:szCs w:val="24"/>
        </w:rPr>
        <w:t>Data Protection Statement</w:t>
      </w:r>
    </w:p>
    <w:p w14:paraId="3C2B880B"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The data controller for this project will be Staffordshire University. </w:t>
      </w:r>
      <w:r w:rsidRPr="00BE5F8F">
        <w:rPr>
          <w:rFonts w:ascii="Times New Roman" w:hAnsi="Times New Roman" w:cs="Times New Roman"/>
          <w:color w:val="000000"/>
          <w:sz w:val="24"/>
          <w:szCs w:val="24"/>
          <w:shd w:val="clear" w:color="auto" w:fill="FFFFFF"/>
        </w:rPr>
        <w:t xml:space="preserve">The University will process your personal data for the purpose of the research outlined above. The legal basis for processing your personal data for research purposes under data protection law is a 'task in the public interest'. </w:t>
      </w:r>
      <w:r w:rsidRPr="00BE5F8F">
        <w:rPr>
          <w:rFonts w:ascii="Times New Roman" w:hAnsi="Times New Roman" w:cs="Times New Roman"/>
          <w:sz w:val="24"/>
          <w:szCs w:val="24"/>
        </w:rPr>
        <w:t xml:space="preserve">You can provide your consent for the use of your personal data in this study by completing the consent form that will be provided to </w:t>
      </w:r>
      <w:proofErr w:type="spellStart"/>
      <w:r w:rsidRPr="00BE5F8F">
        <w:rPr>
          <w:rFonts w:ascii="Times New Roman" w:hAnsi="Times New Roman" w:cs="Times New Roman"/>
          <w:sz w:val="24"/>
          <w:szCs w:val="24"/>
        </w:rPr>
        <w:t>you.</w:t>
      </w:r>
      <w:proofErr w:type="spellEnd"/>
      <w:r w:rsidRPr="00BE5F8F">
        <w:rPr>
          <w:rFonts w:ascii="Times New Roman" w:hAnsi="Times New Roman" w:cs="Times New Roman"/>
          <w:sz w:val="24"/>
          <w:szCs w:val="24"/>
        </w:rPr>
        <w:t xml:space="preserve"> </w:t>
      </w:r>
    </w:p>
    <w:p w14:paraId="6D0EEC68" w14:textId="77777777" w:rsidR="005B0E73" w:rsidRPr="00BE5F8F" w:rsidRDefault="005B0E73" w:rsidP="00090B9F">
      <w:pPr>
        <w:pStyle w:val="NormalWeb"/>
        <w:spacing w:before="0" w:beforeAutospacing="0" w:after="0" w:afterAutospacing="0" w:line="360" w:lineRule="auto"/>
        <w:jc w:val="both"/>
      </w:pPr>
    </w:p>
    <w:p w14:paraId="709034E9" w14:textId="77777777" w:rsidR="005B0E73" w:rsidRPr="00BE5F8F" w:rsidRDefault="005B0E73" w:rsidP="00090B9F">
      <w:pPr>
        <w:spacing w:line="360" w:lineRule="auto"/>
        <w:rPr>
          <w:rFonts w:ascii="Times New Roman" w:hAnsi="Times New Roman" w:cs="Times New Roman"/>
          <w:b/>
          <w:sz w:val="24"/>
          <w:szCs w:val="24"/>
        </w:rPr>
      </w:pPr>
      <w:r w:rsidRPr="00BE5F8F">
        <w:rPr>
          <w:rFonts w:ascii="Times New Roman" w:hAnsi="Times New Roman" w:cs="Times New Roman"/>
          <w:b/>
          <w:sz w:val="24"/>
          <w:szCs w:val="24"/>
        </w:rPr>
        <w:t>Who will have access to my data?</w:t>
      </w:r>
    </w:p>
    <w:p w14:paraId="674AB478" w14:textId="77777777" w:rsidR="005B0E73" w:rsidRPr="00BE5F8F" w:rsidRDefault="005B0E73" w:rsidP="00090B9F">
      <w:pPr>
        <w:pStyle w:val="xmsonormal"/>
        <w:shd w:val="clear" w:color="auto" w:fill="FFFFFF"/>
        <w:spacing w:before="0" w:beforeAutospacing="0" w:after="0" w:afterAutospacing="0" w:line="360" w:lineRule="auto"/>
        <w:rPr>
          <w:rFonts w:ascii="Times New Roman" w:eastAsia="Times New Roman" w:hAnsi="Times New Roman" w:cs="Times New Roman"/>
          <w:sz w:val="24"/>
          <w:szCs w:val="24"/>
          <w:lang w:eastAsia="es-ES"/>
        </w:rPr>
      </w:pPr>
      <w:r w:rsidRPr="00BE5F8F">
        <w:rPr>
          <w:rFonts w:ascii="Times New Roman" w:eastAsia="Times New Roman" w:hAnsi="Times New Roman" w:cs="Times New Roman"/>
          <w:sz w:val="24"/>
          <w:szCs w:val="24"/>
          <w:lang w:eastAsia="es-ES"/>
        </w:rPr>
        <w:t xml:space="preserve">Only the researcher and the researcher's supervisor will have access to the raw data. You have the right to access information held about </w:t>
      </w:r>
      <w:proofErr w:type="spellStart"/>
      <w:r w:rsidRPr="00BE5F8F">
        <w:rPr>
          <w:rFonts w:ascii="Times New Roman" w:eastAsia="Times New Roman" w:hAnsi="Times New Roman" w:cs="Times New Roman"/>
          <w:sz w:val="24"/>
          <w:szCs w:val="24"/>
          <w:lang w:eastAsia="es-ES"/>
        </w:rPr>
        <w:t>you.</w:t>
      </w:r>
      <w:proofErr w:type="spellEnd"/>
      <w:r w:rsidRPr="00BE5F8F">
        <w:rPr>
          <w:rFonts w:ascii="Times New Roman" w:eastAsia="Times New Roman" w:hAnsi="Times New Roman" w:cs="Times New Roman"/>
          <w:sz w:val="24"/>
          <w:szCs w:val="24"/>
          <w:lang w:eastAsia="es-ES"/>
        </w:rPr>
        <w:t xml:space="preserve"> Your right of access can be exercised in accordance with the General Data Protection Regulation. You also have other rights including rights of correction, erasure, objection, and data portability. Questions, comments, and requests about your personal data can also be sent to the Staffordshire University Data Protection Officer. If you wish to lodge a complaint with the Information Commissioner's Office, please visit </w:t>
      </w:r>
      <w:hyperlink r:id="rId97" w:tgtFrame="_blank" w:history="1">
        <w:r w:rsidRPr="00BE5F8F">
          <w:rPr>
            <w:rFonts w:ascii="Times New Roman" w:eastAsia="Times New Roman" w:hAnsi="Times New Roman" w:cs="Times New Roman"/>
            <w:sz w:val="24"/>
            <w:szCs w:val="24"/>
            <w:lang w:eastAsia="es-ES"/>
          </w:rPr>
          <w:t>www.ico.org.uk</w:t>
        </w:r>
      </w:hyperlink>
    </w:p>
    <w:p w14:paraId="37FA5A1A" w14:textId="77777777" w:rsidR="005B0E73" w:rsidRPr="00BE5F8F" w:rsidRDefault="005B0E73" w:rsidP="00090B9F">
      <w:pPr>
        <w:spacing w:line="360" w:lineRule="auto"/>
        <w:rPr>
          <w:rFonts w:ascii="Times New Roman" w:hAnsi="Times New Roman" w:cs="Times New Roman"/>
          <w:b/>
          <w:sz w:val="24"/>
          <w:szCs w:val="24"/>
        </w:rPr>
      </w:pPr>
    </w:p>
    <w:p w14:paraId="1A5F709D" w14:textId="77777777" w:rsidR="005B0E73" w:rsidRPr="00BE5F8F" w:rsidRDefault="005B0E73" w:rsidP="00090B9F">
      <w:pPr>
        <w:spacing w:line="360" w:lineRule="auto"/>
        <w:rPr>
          <w:rFonts w:ascii="Times New Roman" w:hAnsi="Times New Roman" w:cs="Times New Roman"/>
          <w:b/>
          <w:sz w:val="24"/>
          <w:szCs w:val="24"/>
        </w:rPr>
      </w:pPr>
      <w:r w:rsidRPr="00BE5F8F">
        <w:rPr>
          <w:rFonts w:ascii="Times New Roman" w:hAnsi="Times New Roman" w:cs="Times New Roman"/>
          <w:b/>
          <w:sz w:val="24"/>
          <w:szCs w:val="24"/>
        </w:rPr>
        <w:t>Who will see the finished report?</w:t>
      </w:r>
    </w:p>
    <w:p w14:paraId="5A6FF05B"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All data in the finished report will be presented in the form of group statistics. The final report will be seen by the researcher's supervisor and a second marker from the Psychology department, and possibly by an external examiner. In addition, the completed report may also be made available to future Staffordshire University students for teaching/reference purposes.</w:t>
      </w:r>
    </w:p>
    <w:p w14:paraId="1364AB2D" w14:textId="77777777" w:rsidR="005B0E73" w:rsidRPr="00BE5F8F" w:rsidRDefault="005B0E73" w:rsidP="00090B9F">
      <w:pPr>
        <w:spacing w:line="360" w:lineRule="auto"/>
        <w:rPr>
          <w:rFonts w:ascii="Times New Roman" w:hAnsi="Times New Roman" w:cs="Times New Roman"/>
          <w:b/>
          <w:sz w:val="24"/>
          <w:szCs w:val="24"/>
        </w:rPr>
      </w:pPr>
    </w:p>
    <w:p w14:paraId="1807A834" w14:textId="77777777" w:rsidR="005B0E73" w:rsidRPr="00BE5F8F" w:rsidRDefault="005B0E73" w:rsidP="00090B9F">
      <w:pPr>
        <w:spacing w:line="360" w:lineRule="auto"/>
        <w:rPr>
          <w:rFonts w:ascii="Times New Roman" w:hAnsi="Times New Roman" w:cs="Times New Roman"/>
          <w:b/>
          <w:sz w:val="24"/>
          <w:szCs w:val="24"/>
        </w:rPr>
      </w:pPr>
      <w:r w:rsidRPr="00BE5F8F">
        <w:rPr>
          <w:rFonts w:ascii="Times New Roman" w:hAnsi="Times New Roman" w:cs="Times New Roman"/>
          <w:b/>
          <w:sz w:val="24"/>
          <w:szCs w:val="24"/>
        </w:rPr>
        <w:t xml:space="preserve">What will happen to my responses to the study? </w:t>
      </w:r>
    </w:p>
    <w:p w14:paraId="78CC97F9"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All data will be kept in secure storage (to which only the researcher has access) for ten years, according to departmental policy, and it will be destroyed after that.  </w:t>
      </w:r>
    </w:p>
    <w:p w14:paraId="5BEF176D" w14:textId="77777777" w:rsidR="005B0E73" w:rsidRPr="00BE5F8F" w:rsidRDefault="005B0E73" w:rsidP="00090B9F">
      <w:pPr>
        <w:spacing w:line="360" w:lineRule="auto"/>
        <w:rPr>
          <w:rFonts w:ascii="Times New Roman" w:eastAsia="Arial" w:hAnsi="Times New Roman" w:cs="Times New Roman"/>
          <w:b/>
          <w:sz w:val="24"/>
          <w:szCs w:val="24"/>
          <w:u w:val="single"/>
        </w:rPr>
      </w:pPr>
    </w:p>
    <w:p w14:paraId="7E62A70E" w14:textId="77777777" w:rsidR="005B0E73" w:rsidRPr="00BE5F8F" w:rsidRDefault="005B0E73" w:rsidP="00090B9F">
      <w:pPr>
        <w:spacing w:line="360" w:lineRule="auto"/>
        <w:rPr>
          <w:rFonts w:ascii="Times New Roman" w:eastAsia="Arial" w:hAnsi="Times New Roman" w:cs="Times New Roman"/>
          <w:b/>
          <w:sz w:val="24"/>
          <w:szCs w:val="24"/>
        </w:rPr>
      </w:pPr>
      <w:r w:rsidRPr="00BE5F8F">
        <w:rPr>
          <w:rFonts w:ascii="Times New Roman" w:eastAsia="Arial" w:hAnsi="Times New Roman" w:cs="Times New Roman"/>
          <w:b/>
          <w:sz w:val="24"/>
          <w:szCs w:val="24"/>
        </w:rPr>
        <w:lastRenderedPageBreak/>
        <w:t>What will happen to the results of the study?</w:t>
      </w:r>
    </w:p>
    <w:p w14:paraId="29AFCAF5" w14:textId="77777777" w:rsidR="005B0E73" w:rsidRPr="00BE5F8F" w:rsidRDefault="005B0E73" w:rsidP="00090B9F">
      <w:pPr>
        <w:spacing w:line="360" w:lineRule="auto"/>
        <w:rPr>
          <w:rFonts w:ascii="Times New Roman" w:eastAsia="Arial" w:hAnsi="Times New Roman" w:cs="Times New Roman"/>
          <w:bCs/>
          <w:sz w:val="24"/>
          <w:szCs w:val="24"/>
        </w:rPr>
      </w:pPr>
      <w:r w:rsidRPr="00BE5F8F">
        <w:rPr>
          <w:rFonts w:ascii="Times New Roman" w:eastAsia="Arial" w:hAnsi="Times New Roman" w:cs="Times New Roman"/>
          <w:bCs/>
          <w:sz w:val="24"/>
          <w:szCs w:val="24"/>
        </w:rPr>
        <w:t xml:space="preserve">The results of the study will be disseminated in the final written report and in a student conference presentation. There is a possibility that results might be disseminated more widely, for example at a research conference or in an article published in a research journal. </w:t>
      </w:r>
      <w:r w:rsidRPr="00BE5F8F">
        <w:rPr>
          <w:rFonts w:ascii="Times New Roman" w:hAnsi="Times New Roman" w:cs="Times New Roman"/>
          <w:sz w:val="24"/>
          <w:szCs w:val="24"/>
        </w:rPr>
        <w:t xml:space="preserve">If the research is written up for academic journal publication your anonymised data may be stored permanently in an online research data repository. </w:t>
      </w:r>
    </w:p>
    <w:p w14:paraId="5809F10B" w14:textId="77777777" w:rsidR="005B0E73" w:rsidRPr="00BE5F8F" w:rsidRDefault="005B0E73" w:rsidP="00090B9F">
      <w:pPr>
        <w:spacing w:line="360" w:lineRule="auto"/>
        <w:rPr>
          <w:rFonts w:ascii="Times New Roman" w:hAnsi="Times New Roman" w:cs="Times New Roman"/>
          <w:b/>
          <w:sz w:val="24"/>
          <w:szCs w:val="24"/>
          <w:u w:val="single"/>
        </w:rPr>
      </w:pPr>
    </w:p>
    <w:p w14:paraId="10711D3F" w14:textId="77777777" w:rsidR="005B0E73" w:rsidRPr="00BE5F8F" w:rsidRDefault="005B0E73" w:rsidP="00090B9F">
      <w:pPr>
        <w:spacing w:line="360" w:lineRule="auto"/>
        <w:rPr>
          <w:rFonts w:ascii="Times New Roman" w:hAnsi="Times New Roman" w:cs="Times New Roman"/>
          <w:b/>
          <w:sz w:val="24"/>
          <w:szCs w:val="24"/>
          <w:u w:val="single"/>
        </w:rPr>
      </w:pPr>
    </w:p>
    <w:p w14:paraId="5E7BC317" w14:textId="77777777" w:rsidR="005B0E73" w:rsidRPr="00BE5F8F" w:rsidRDefault="005B0E73" w:rsidP="00090B9F">
      <w:pPr>
        <w:spacing w:line="360" w:lineRule="auto"/>
        <w:rPr>
          <w:rFonts w:ascii="Times New Roman" w:hAnsi="Times New Roman" w:cs="Times New Roman"/>
          <w:b/>
          <w:sz w:val="24"/>
          <w:szCs w:val="24"/>
          <w:u w:val="single"/>
        </w:rPr>
      </w:pPr>
      <w:r w:rsidRPr="00BE5F8F">
        <w:rPr>
          <w:rFonts w:ascii="Times New Roman" w:hAnsi="Times New Roman" w:cs="Times New Roman"/>
          <w:b/>
          <w:sz w:val="24"/>
          <w:szCs w:val="24"/>
          <w:u w:val="single"/>
        </w:rPr>
        <w:t>FURTHER QUESTIONS</w:t>
      </w:r>
    </w:p>
    <w:p w14:paraId="4CF834F4" w14:textId="77777777" w:rsidR="005B0E73" w:rsidRPr="00BE5F8F" w:rsidRDefault="005B0E73" w:rsidP="00090B9F">
      <w:pPr>
        <w:spacing w:line="360" w:lineRule="auto"/>
        <w:rPr>
          <w:rFonts w:ascii="Times New Roman" w:hAnsi="Times New Roman" w:cs="Times New Roman"/>
          <w:b/>
          <w:sz w:val="24"/>
          <w:szCs w:val="24"/>
        </w:rPr>
      </w:pPr>
      <w:r w:rsidRPr="00BE5F8F">
        <w:rPr>
          <w:rFonts w:ascii="Times New Roman" w:hAnsi="Times New Roman" w:cs="Times New Roman"/>
          <w:b/>
          <w:sz w:val="24"/>
          <w:szCs w:val="24"/>
        </w:rPr>
        <w:t>Is there anyone I can talk to about the study before I take part?</w:t>
      </w:r>
    </w:p>
    <w:p w14:paraId="6914482F"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You can contact me directly on the details provided at the top of this </w:t>
      </w:r>
      <w:proofErr w:type="spellStart"/>
      <w:r w:rsidRPr="00BE5F8F">
        <w:rPr>
          <w:rFonts w:ascii="Times New Roman" w:hAnsi="Times New Roman" w:cs="Times New Roman"/>
          <w:sz w:val="24"/>
          <w:szCs w:val="24"/>
        </w:rPr>
        <w:t>form.</w:t>
      </w:r>
      <w:proofErr w:type="spellEnd"/>
      <w:r w:rsidRPr="00BE5F8F">
        <w:rPr>
          <w:rFonts w:ascii="Times New Roman" w:hAnsi="Times New Roman" w:cs="Times New Roman"/>
          <w:sz w:val="24"/>
          <w:szCs w:val="24"/>
        </w:rPr>
        <w:t xml:space="preserve"> If you wish to talk to someone else about my study before taking part, please feel free to contact my project supervisor </w:t>
      </w:r>
      <w:r w:rsidRPr="00BE5F8F">
        <w:rPr>
          <w:rFonts w:ascii="Times New Roman" w:hAnsi="Times New Roman" w:cs="Times New Roman"/>
          <w:color w:val="000000" w:themeColor="text1"/>
          <w:sz w:val="24"/>
          <w:szCs w:val="24"/>
        </w:rPr>
        <w:t>(contact details also available at the top of this form).</w:t>
      </w:r>
    </w:p>
    <w:p w14:paraId="4A222138" w14:textId="77777777" w:rsidR="005B0E73" w:rsidRPr="00BE5F8F" w:rsidRDefault="005B0E73" w:rsidP="00090B9F">
      <w:pPr>
        <w:spacing w:line="360" w:lineRule="auto"/>
        <w:rPr>
          <w:rFonts w:ascii="Times New Roman" w:eastAsia="Arial" w:hAnsi="Times New Roman" w:cs="Times New Roman"/>
          <w:b/>
          <w:sz w:val="24"/>
          <w:szCs w:val="24"/>
          <w:u w:val="single"/>
        </w:rPr>
      </w:pPr>
    </w:p>
    <w:p w14:paraId="1A613BA3" w14:textId="77777777" w:rsidR="005B0E73" w:rsidRPr="00BE5F8F" w:rsidRDefault="005B0E73" w:rsidP="00090B9F">
      <w:pPr>
        <w:tabs>
          <w:tab w:val="left" w:pos="1230"/>
        </w:tabs>
        <w:spacing w:line="360" w:lineRule="auto"/>
        <w:rPr>
          <w:rFonts w:ascii="Times New Roman" w:eastAsia="Arial" w:hAnsi="Times New Roman" w:cs="Times New Roman"/>
          <w:b/>
          <w:sz w:val="24"/>
          <w:szCs w:val="24"/>
        </w:rPr>
      </w:pPr>
      <w:r w:rsidRPr="00BE5F8F">
        <w:rPr>
          <w:rFonts w:ascii="Times New Roman" w:eastAsia="Arial" w:hAnsi="Times New Roman" w:cs="Times New Roman"/>
          <w:b/>
          <w:bCs/>
          <w:color w:val="282828"/>
          <w:sz w:val="24"/>
          <w:szCs w:val="24"/>
        </w:rPr>
        <w:t>What if I have further questions, or if something goes wrong?</w:t>
      </w:r>
    </w:p>
    <w:p w14:paraId="1F398AF9" w14:textId="77777777" w:rsidR="005B0E73" w:rsidRPr="00BE5F8F" w:rsidRDefault="005B0E73" w:rsidP="00090B9F">
      <w:pPr>
        <w:shd w:val="clear" w:color="auto" w:fill="FFFFFF"/>
        <w:spacing w:line="360" w:lineRule="auto"/>
        <w:rPr>
          <w:rFonts w:ascii="Times New Roman" w:eastAsia="Arial" w:hAnsi="Times New Roman" w:cs="Times New Roman"/>
          <w:color w:val="282828"/>
          <w:sz w:val="24"/>
          <w:szCs w:val="24"/>
        </w:rPr>
      </w:pPr>
      <w:r w:rsidRPr="00BE5F8F">
        <w:rPr>
          <w:rFonts w:ascii="Times New Roman" w:eastAsia="Arial" w:hAnsi="Times New Roman" w:cs="Times New Roman"/>
          <w:color w:val="282828"/>
          <w:sz w:val="24"/>
          <w:szCs w:val="24"/>
        </w:rPr>
        <w:t xml:space="preserve">If this study has harmed you in any way, or if you wish to make a complaint about the conduct of the study, you can contact the study supervisor or the Chair of the Staffordshire University Ethics Committee for further advice and information: </w:t>
      </w:r>
    </w:p>
    <w:p w14:paraId="7D95331E" w14:textId="77777777" w:rsidR="005B0E73" w:rsidRPr="00BE5F8F" w:rsidRDefault="005B0E73" w:rsidP="00090B9F">
      <w:pPr>
        <w:shd w:val="clear" w:color="auto" w:fill="FFFFFF"/>
        <w:spacing w:line="360" w:lineRule="auto"/>
        <w:rPr>
          <w:rFonts w:ascii="Times New Roman" w:eastAsia="Arial" w:hAnsi="Times New Roman" w:cs="Times New Roman"/>
          <w:color w:val="282828"/>
          <w:sz w:val="24"/>
          <w:szCs w:val="24"/>
        </w:rPr>
      </w:pPr>
    </w:p>
    <w:p w14:paraId="5FD6FCBC" w14:textId="77777777" w:rsidR="005B0E73" w:rsidRPr="00BE5F8F" w:rsidRDefault="005B0E73" w:rsidP="00090B9F">
      <w:pPr>
        <w:shd w:val="clear" w:color="auto" w:fill="FFFFFF"/>
        <w:spacing w:line="360" w:lineRule="auto"/>
        <w:rPr>
          <w:rFonts w:ascii="Times New Roman" w:hAnsi="Times New Roman" w:cs="Times New Roman"/>
          <w:color w:val="282828"/>
          <w:sz w:val="24"/>
          <w:szCs w:val="24"/>
        </w:rPr>
      </w:pPr>
      <w:r w:rsidRPr="00BE5F8F">
        <w:rPr>
          <w:rFonts w:ascii="Times New Roman" w:hAnsi="Times New Roman" w:cs="Times New Roman"/>
          <w:color w:val="282828"/>
          <w:sz w:val="24"/>
          <w:szCs w:val="24"/>
        </w:rPr>
        <w:t>Prof. Nachiappan Chockalingam</w:t>
      </w:r>
    </w:p>
    <w:p w14:paraId="55AA956F" w14:textId="77777777" w:rsidR="005B0E73" w:rsidRPr="00BE5F8F" w:rsidRDefault="005B0E73" w:rsidP="00090B9F">
      <w:pPr>
        <w:shd w:val="clear" w:color="auto" w:fill="FFFFFF"/>
        <w:spacing w:line="360" w:lineRule="auto"/>
        <w:rPr>
          <w:rFonts w:ascii="Times New Roman" w:hAnsi="Times New Roman" w:cs="Times New Roman"/>
          <w:color w:val="282828"/>
          <w:sz w:val="24"/>
          <w:szCs w:val="24"/>
        </w:rPr>
      </w:pPr>
      <w:r w:rsidRPr="00BE5F8F">
        <w:rPr>
          <w:rFonts w:ascii="Times New Roman" w:hAnsi="Times New Roman" w:cs="Times New Roman"/>
          <w:color w:val="282828"/>
          <w:sz w:val="24"/>
          <w:szCs w:val="24"/>
        </w:rPr>
        <w:t>Research, Innovation and Impact Services</w:t>
      </w:r>
    </w:p>
    <w:p w14:paraId="0C3394B3" w14:textId="77777777" w:rsidR="005B0E73" w:rsidRPr="00BE5F8F" w:rsidRDefault="005B0E73" w:rsidP="00090B9F">
      <w:pPr>
        <w:shd w:val="clear" w:color="auto" w:fill="FFFFFF"/>
        <w:spacing w:line="360" w:lineRule="auto"/>
        <w:rPr>
          <w:rFonts w:ascii="Times New Roman" w:hAnsi="Times New Roman" w:cs="Times New Roman"/>
          <w:color w:val="282828"/>
          <w:sz w:val="24"/>
          <w:szCs w:val="24"/>
        </w:rPr>
      </w:pPr>
      <w:r w:rsidRPr="00BE5F8F">
        <w:rPr>
          <w:rFonts w:ascii="Times New Roman" w:hAnsi="Times New Roman" w:cs="Times New Roman"/>
          <w:color w:val="282828"/>
          <w:sz w:val="24"/>
          <w:szCs w:val="24"/>
        </w:rPr>
        <w:t>Staffordshire University</w:t>
      </w:r>
    </w:p>
    <w:p w14:paraId="31DC548B" w14:textId="77777777" w:rsidR="005B0E73" w:rsidRPr="00BE5F8F" w:rsidRDefault="005B0E73" w:rsidP="00090B9F">
      <w:pPr>
        <w:shd w:val="clear" w:color="auto" w:fill="FFFFFF"/>
        <w:spacing w:line="360" w:lineRule="auto"/>
        <w:rPr>
          <w:rFonts w:ascii="Times New Roman" w:hAnsi="Times New Roman" w:cs="Times New Roman"/>
          <w:color w:val="282828"/>
          <w:sz w:val="24"/>
          <w:szCs w:val="24"/>
        </w:rPr>
      </w:pPr>
      <w:r w:rsidRPr="00BE5F8F">
        <w:rPr>
          <w:rFonts w:ascii="Times New Roman" w:hAnsi="Times New Roman" w:cs="Times New Roman"/>
          <w:color w:val="282828"/>
          <w:sz w:val="24"/>
          <w:szCs w:val="24"/>
        </w:rPr>
        <w:t>Cadman Building</w:t>
      </w:r>
    </w:p>
    <w:p w14:paraId="6CA43734" w14:textId="77777777" w:rsidR="005B0E73" w:rsidRPr="00BE5F8F" w:rsidRDefault="005B0E73" w:rsidP="00090B9F">
      <w:pPr>
        <w:shd w:val="clear" w:color="auto" w:fill="FFFFFF"/>
        <w:spacing w:line="360" w:lineRule="auto"/>
        <w:rPr>
          <w:rFonts w:ascii="Times New Roman" w:hAnsi="Times New Roman" w:cs="Times New Roman"/>
          <w:color w:val="282828"/>
          <w:sz w:val="24"/>
          <w:szCs w:val="24"/>
        </w:rPr>
      </w:pPr>
      <w:r w:rsidRPr="00BE5F8F">
        <w:rPr>
          <w:rFonts w:ascii="Times New Roman" w:hAnsi="Times New Roman" w:cs="Times New Roman"/>
          <w:color w:val="282828"/>
          <w:sz w:val="24"/>
          <w:szCs w:val="24"/>
        </w:rPr>
        <w:t>College Road</w:t>
      </w:r>
    </w:p>
    <w:p w14:paraId="72E6B681" w14:textId="77777777" w:rsidR="005B0E73" w:rsidRPr="00BE5F8F" w:rsidRDefault="005B0E73" w:rsidP="00090B9F">
      <w:pPr>
        <w:shd w:val="clear" w:color="auto" w:fill="FFFFFF"/>
        <w:spacing w:line="360" w:lineRule="auto"/>
        <w:rPr>
          <w:rFonts w:ascii="Times New Roman" w:hAnsi="Times New Roman" w:cs="Times New Roman"/>
          <w:color w:val="282828"/>
          <w:sz w:val="24"/>
          <w:szCs w:val="24"/>
        </w:rPr>
      </w:pPr>
      <w:r w:rsidRPr="00BE5F8F">
        <w:rPr>
          <w:rFonts w:ascii="Times New Roman" w:hAnsi="Times New Roman" w:cs="Times New Roman"/>
          <w:color w:val="282828"/>
          <w:sz w:val="24"/>
          <w:szCs w:val="24"/>
        </w:rPr>
        <w:t>Stoke-on-Trent</w:t>
      </w:r>
    </w:p>
    <w:p w14:paraId="17F4735E" w14:textId="77777777" w:rsidR="005B0E73" w:rsidRPr="00BE5F8F" w:rsidRDefault="005B0E73" w:rsidP="00090B9F">
      <w:pPr>
        <w:shd w:val="clear" w:color="auto" w:fill="FFFFFF"/>
        <w:spacing w:line="360" w:lineRule="auto"/>
        <w:rPr>
          <w:rFonts w:ascii="Times New Roman" w:hAnsi="Times New Roman" w:cs="Times New Roman"/>
          <w:color w:val="282828"/>
          <w:sz w:val="24"/>
          <w:szCs w:val="24"/>
        </w:rPr>
      </w:pPr>
      <w:r w:rsidRPr="00BE5F8F">
        <w:rPr>
          <w:rFonts w:ascii="Times New Roman" w:hAnsi="Times New Roman" w:cs="Times New Roman"/>
          <w:color w:val="282828"/>
          <w:sz w:val="24"/>
          <w:szCs w:val="24"/>
        </w:rPr>
        <w:t>ST4 2DE </w:t>
      </w:r>
    </w:p>
    <w:p w14:paraId="17FAA468" w14:textId="77777777" w:rsidR="005B0E73" w:rsidRPr="00BE5F8F" w:rsidRDefault="005B0E73" w:rsidP="00090B9F">
      <w:pPr>
        <w:shd w:val="clear" w:color="auto" w:fill="FFFFFF"/>
        <w:spacing w:line="360" w:lineRule="auto"/>
        <w:rPr>
          <w:rFonts w:ascii="Times New Roman" w:hAnsi="Times New Roman" w:cs="Times New Roman"/>
          <w:color w:val="282828"/>
          <w:sz w:val="24"/>
          <w:szCs w:val="24"/>
        </w:rPr>
      </w:pPr>
      <w:r w:rsidRPr="00BE5F8F">
        <w:rPr>
          <w:rFonts w:ascii="Times New Roman" w:hAnsi="Times New Roman" w:cs="Times New Roman"/>
          <w:color w:val="282828"/>
          <w:sz w:val="24"/>
          <w:szCs w:val="24"/>
        </w:rPr>
        <w:t>n.chockalingam@staffs.ac.uk</w:t>
      </w:r>
    </w:p>
    <w:p w14:paraId="0581F9A9" w14:textId="77777777" w:rsidR="005B0E73" w:rsidRPr="00BE5F8F" w:rsidRDefault="005B0E73" w:rsidP="00090B9F">
      <w:pPr>
        <w:shd w:val="clear" w:color="auto" w:fill="FFFFFF"/>
        <w:spacing w:line="360" w:lineRule="auto"/>
        <w:rPr>
          <w:rFonts w:ascii="Times New Roman" w:hAnsi="Times New Roman" w:cs="Times New Roman"/>
          <w:color w:val="282828"/>
          <w:sz w:val="24"/>
          <w:szCs w:val="24"/>
        </w:rPr>
      </w:pPr>
      <w:r w:rsidRPr="00BE5F8F">
        <w:rPr>
          <w:rFonts w:ascii="Times New Roman" w:eastAsia="Arial" w:hAnsi="Times New Roman" w:cs="Times New Roman"/>
          <w:color w:val="282828"/>
          <w:sz w:val="24"/>
          <w:szCs w:val="24"/>
        </w:rPr>
        <w:lastRenderedPageBreak/>
        <w:t> </w:t>
      </w:r>
    </w:p>
    <w:p w14:paraId="66536DA2" w14:textId="77777777" w:rsidR="005B0E73" w:rsidRPr="00BE5F8F" w:rsidRDefault="005B0E73" w:rsidP="00090B9F">
      <w:pPr>
        <w:spacing w:line="360" w:lineRule="auto"/>
        <w:rPr>
          <w:rFonts w:ascii="Times New Roman" w:hAnsi="Times New Roman" w:cs="Times New Roman"/>
          <w:b/>
          <w:sz w:val="24"/>
          <w:szCs w:val="24"/>
        </w:rPr>
      </w:pPr>
      <w:r w:rsidRPr="00BE5F8F">
        <w:rPr>
          <w:rFonts w:ascii="Times New Roman" w:hAnsi="Times New Roman" w:cs="Times New Roman"/>
          <w:b/>
          <w:sz w:val="24"/>
          <w:szCs w:val="24"/>
        </w:rPr>
        <w:t>I know a friend who may be interested; can they participate in your study?</w:t>
      </w:r>
    </w:p>
    <w:p w14:paraId="29A1C442"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Yes, </w:t>
      </w:r>
      <w:proofErr w:type="gramStart"/>
      <w:r w:rsidRPr="00BE5F8F">
        <w:rPr>
          <w:rFonts w:ascii="Times New Roman" w:hAnsi="Times New Roman" w:cs="Times New Roman"/>
          <w:sz w:val="24"/>
          <w:szCs w:val="24"/>
        </w:rPr>
        <w:t>as long as</w:t>
      </w:r>
      <w:proofErr w:type="gramEnd"/>
      <w:r w:rsidRPr="00BE5F8F">
        <w:rPr>
          <w:rFonts w:ascii="Times New Roman" w:hAnsi="Times New Roman" w:cs="Times New Roman"/>
          <w:sz w:val="24"/>
          <w:szCs w:val="24"/>
        </w:rPr>
        <w:t xml:space="preserve"> your friend meets the criteria mentioned above. Your friend should use the same link you accessed it on or contact me directly (</w:t>
      </w:r>
      <w:hyperlink r:id="rId98" w:history="1">
        <w:r w:rsidRPr="00BE5F8F">
          <w:rPr>
            <w:rStyle w:val="Hyperlink"/>
            <w:rFonts w:ascii="Times New Roman" w:hAnsi="Times New Roman" w:cs="Times New Roman"/>
            <w:sz w:val="24"/>
            <w:szCs w:val="24"/>
          </w:rPr>
          <w:t>o023706l@student.staffs.ac.uk</w:t>
        </w:r>
      </w:hyperlink>
      <w:proofErr w:type="gramStart"/>
      <w:r w:rsidRPr="00BE5F8F">
        <w:rPr>
          <w:rFonts w:ascii="Times New Roman" w:hAnsi="Times New Roman" w:cs="Times New Roman"/>
          <w:sz w:val="24"/>
          <w:szCs w:val="24"/>
        </w:rPr>
        <w:t xml:space="preserve">) </w:t>
      </w:r>
      <w:r w:rsidRPr="00BE5F8F">
        <w:rPr>
          <w:rFonts w:ascii="Times New Roman" w:hAnsi="Times New Roman" w:cs="Times New Roman"/>
          <w:color w:val="FF0000"/>
          <w:sz w:val="24"/>
          <w:szCs w:val="24"/>
        </w:rPr>
        <w:t>.</w:t>
      </w:r>
      <w:proofErr w:type="gramEnd"/>
    </w:p>
    <w:p w14:paraId="3DF2DABD" w14:textId="77777777" w:rsidR="005B0E73" w:rsidRPr="00BE5F8F" w:rsidRDefault="005B0E73" w:rsidP="00090B9F">
      <w:pPr>
        <w:spacing w:line="360" w:lineRule="auto"/>
        <w:rPr>
          <w:rFonts w:ascii="Times New Roman" w:hAnsi="Times New Roman" w:cs="Times New Roman"/>
          <w:sz w:val="24"/>
          <w:szCs w:val="24"/>
        </w:rPr>
      </w:pPr>
    </w:p>
    <w:p w14:paraId="28BE586F" w14:textId="77777777" w:rsidR="005B0E73" w:rsidRPr="00BE5F8F" w:rsidRDefault="005B0E73" w:rsidP="00090B9F">
      <w:pPr>
        <w:spacing w:line="360" w:lineRule="auto"/>
        <w:rPr>
          <w:rFonts w:ascii="Times New Roman" w:hAnsi="Times New Roman" w:cs="Times New Roman"/>
          <w:b/>
          <w:sz w:val="24"/>
          <w:szCs w:val="24"/>
        </w:rPr>
      </w:pPr>
      <w:r w:rsidRPr="00BE5F8F">
        <w:rPr>
          <w:rFonts w:ascii="Times New Roman" w:hAnsi="Times New Roman" w:cs="Times New Roman"/>
          <w:b/>
          <w:sz w:val="24"/>
          <w:szCs w:val="24"/>
        </w:rPr>
        <w:t>If you have any further questions, please do not hesitate to contact me.</w:t>
      </w:r>
    </w:p>
    <w:p w14:paraId="295350A6" w14:textId="77777777" w:rsidR="005B0E73" w:rsidRPr="00BE5F8F" w:rsidRDefault="005B0E73" w:rsidP="00090B9F">
      <w:pPr>
        <w:spacing w:line="360" w:lineRule="auto"/>
        <w:rPr>
          <w:rFonts w:ascii="Times New Roman" w:hAnsi="Times New Roman" w:cs="Times New Roman"/>
          <w:b/>
          <w:bCs/>
          <w:sz w:val="24"/>
          <w:szCs w:val="24"/>
        </w:rPr>
      </w:pPr>
      <w:r w:rsidRPr="00BE5F8F">
        <w:rPr>
          <w:rFonts w:ascii="Times New Roman" w:hAnsi="Times New Roman" w:cs="Times New Roman"/>
          <w:b/>
          <w:bCs/>
          <w:sz w:val="24"/>
          <w:szCs w:val="24"/>
        </w:rPr>
        <w:t xml:space="preserve">Thank you for your time. </w:t>
      </w:r>
    </w:p>
    <w:p w14:paraId="7C49BE3A" w14:textId="77777777" w:rsidR="005B0E73" w:rsidRPr="00BE5F8F" w:rsidRDefault="005B0E73" w:rsidP="00090B9F">
      <w:pPr>
        <w:spacing w:after="200" w:line="360" w:lineRule="auto"/>
        <w:rPr>
          <w:rFonts w:ascii="Times New Roman" w:eastAsia="Arial" w:hAnsi="Times New Roman" w:cs="Times New Roman"/>
          <w:b/>
          <w:sz w:val="24"/>
          <w:szCs w:val="24"/>
        </w:rPr>
      </w:pPr>
      <w:r w:rsidRPr="00BE5F8F">
        <w:rPr>
          <w:rFonts w:ascii="Times New Roman" w:eastAsia="Arial" w:hAnsi="Times New Roman" w:cs="Times New Roman"/>
          <w:b/>
          <w:sz w:val="24"/>
          <w:szCs w:val="24"/>
        </w:rPr>
        <w:t>Thank you for reading this information sheet and for considering taking part in this research.</w:t>
      </w:r>
    </w:p>
    <w:p w14:paraId="3413B3AD" w14:textId="77777777" w:rsidR="005B0E73" w:rsidRPr="00BE5F8F" w:rsidRDefault="005B0E73" w:rsidP="00090B9F">
      <w:pPr>
        <w:spacing w:after="200" w:line="360" w:lineRule="auto"/>
        <w:rPr>
          <w:rFonts w:ascii="Times New Roman" w:eastAsia="Arial" w:hAnsi="Times New Roman" w:cs="Times New Roman"/>
          <w:b/>
          <w:sz w:val="24"/>
          <w:szCs w:val="24"/>
        </w:rPr>
      </w:pPr>
    </w:p>
    <w:p w14:paraId="72E0D062" w14:textId="77777777" w:rsidR="005B0E73" w:rsidRPr="00BE5F8F" w:rsidRDefault="005B0E73" w:rsidP="00090B9F">
      <w:pPr>
        <w:spacing w:after="200" w:line="360" w:lineRule="auto"/>
        <w:rPr>
          <w:rFonts w:ascii="Times New Roman" w:eastAsia="Arial" w:hAnsi="Times New Roman" w:cs="Times New Roman"/>
          <w:b/>
          <w:sz w:val="24"/>
          <w:szCs w:val="24"/>
        </w:rPr>
      </w:pPr>
    </w:p>
    <w:p w14:paraId="35A725F4" w14:textId="77777777" w:rsidR="005B0E73" w:rsidRPr="00BE5F8F" w:rsidRDefault="005B0E73" w:rsidP="00090B9F">
      <w:pPr>
        <w:spacing w:after="200" w:line="360" w:lineRule="auto"/>
        <w:rPr>
          <w:rFonts w:ascii="Times New Roman" w:eastAsia="Arial" w:hAnsi="Times New Roman" w:cs="Times New Roman"/>
          <w:b/>
          <w:sz w:val="24"/>
          <w:szCs w:val="24"/>
        </w:rPr>
      </w:pPr>
    </w:p>
    <w:p w14:paraId="6867E046" w14:textId="77777777" w:rsidR="005B0E73" w:rsidRPr="00BE5F8F" w:rsidRDefault="005B0E73" w:rsidP="00090B9F">
      <w:pPr>
        <w:keepNext/>
        <w:spacing w:after="200" w:line="360" w:lineRule="auto"/>
        <w:jc w:val="center"/>
        <w:rPr>
          <w:rFonts w:ascii="Times New Roman" w:eastAsia="Arial" w:hAnsi="Times New Roman" w:cs="Times New Roman"/>
          <w:b/>
          <w:sz w:val="24"/>
          <w:szCs w:val="24"/>
        </w:rPr>
      </w:pPr>
    </w:p>
    <w:p w14:paraId="7413C713" w14:textId="77777777" w:rsidR="005B0E73" w:rsidRPr="00BE5F8F" w:rsidRDefault="005B0E73" w:rsidP="00090B9F">
      <w:pPr>
        <w:keepNext/>
        <w:spacing w:after="200" w:line="360" w:lineRule="auto"/>
        <w:jc w:val="center"/>
        <w:rPr>
          <w:rFonts w:ascii="Times New Roman" w:eastAsia="Arial" w:hAnsi="Times New Roman" w:cs="Times New Roman"/>
          <w:b/>
          <w:sz w:val="24"/>
          <w:szCs w:val="24"/>
        </w:rPr>
      </w:pPr>
    </w:p>
    <w:p w14:paraId="35C92874" w14:textId="77777777" w:rsidR="005B0E73" w:rsidRPr="00BE5F8F" w:rsidRDefault="005B0E73" w:rsidP="00090B9F">
      <w:pPr>
        <w:keepNext/>
        <w:spacing w:after="200" w:line="360" w:lineRule="auto"/>
        <w:jc w:val="center"/>
        <w:rPr>
          <w:rFonts w:ascii="Times New Roman" w:eastAsia="Arial" w:hAnsi="Times New Roman" w:cs="Times New Roman"/>
          <w:b/>
          <w:sz w:val="24"/>
          <w:szCs w:val="24"/>
        </w:rPr>
      </w:pPr>
    </w:p>
    <w:p w14:paraId="0121AA0F" w14:textId="77777777" w:rsidR="005B0E73" w:rsidRPr="00BE5F8F" w:rsidRDefault="005B0E73" w:rsidP="00090B9F">
      <w:pPr>
        <w:keepNext/>
        <w:spacing w:after="200" w:line="360" w:lineRule="auto"/>
        <w:jc w:val="center"/>
        <w:rPr>
          <w:rFonts w:ascii="Times New Roman" w:eastAsia="Arial" w:hAnsi="Times New Roman" w:cs="Times New Roman"/>
          <w:b/>
          <w:sz w:val="24"/>
          <w:szCs w:val="24"/>
        </w:rPr>
      </w:pPr>
    </w:p>
    <w:p w14:paraId="0385B29B" w14:textId="77777777" w:rsidR="005B0E73" w:rsidRPr="00BE5F8F" w:rsidRDefault="005B0E73" w:rsidP="00090B9F">
      <w:pPr>
        <w:keepNext/>
        <w:spacing w:after="200" w:line="360" w:lineRule="auto"/>
        <w:jc w:val="center"/>
        <w:rPr>
          <w:rFonts w:ascii="Times New Roman" w:eastAsia="Arial" w:hAnsi="Times New Roman" w:cs="Times New Roman"/>
          <w:b/>
          <w:sz w:val="24"/>
          <w:szCs w:val="24"/>
        </w:rPr>
      </w:pPr>
    </w:p>
    <w:p w14:paraId="3B219DC8" w14:textId="77777777" w:rsidR="005B0E73" w:rsidRPr="00BE5F8F" w:rsidRDefault="005B0E73" w:rsidP="00090B9F">
      <w:pPr>
        <w:spacing w:after="200" w:line="360" w:lineRule="auto"/>
        <w:rPr>
          <w:rFonts w:ascii="Times New Roman" w:eastAsia="Arial" w:hAnsi="Times New Roman" w:cs="Times New Roman"/>
          <w:b/>
          <w:sz w:val="24"/>
          <w:szCs w:val="24"/>
        </w:rPr>
      </w:pPr>
    </w:p>
    <w:p w14:paraId="33F54420" w14:textId="31B6E201" w:rsidR="005B0E73" w:rsidRPr="00BE5F8F" w:rsidRDefault="005B0E73" w:rsidP="00090B9F">
      <w:pPr>
        <w:spacing w:after="200" w:line="360" w:lineRule="auto"/>
        <w:jc w:val="center"/>
        <w:rPr>
          <w:rFonts w:ascii="Times New Roman" w:eastAsia="Arial" w:hAnsi="Times New Roman" w:cs="Times New Roman"/>
          <w:b/>
          <w:sz w:val="24"/>
          <w:szCs w:val="24"/>
        </w:rPr>
      </w:pPr>
      <w:r w:rsidRPr="00BE5F8F">
        <w:rPr>
          <w:rFonts w:ascii="Times New Roman" w:eastAsia="Arial" w:hAnsi="Times New Roman" w:cs="Times New Roman"/>
          <w:b/>
          <w:sz w:val="24"/>
          <w:szCs w:val="24"/>
        </w:rPr>
        <w:t>Appendix E</w:t>
      </w:r>
    </w:p>
    <w:p w14:paraId="6343484E" w14:textId="77777777" w:rsidR="005B0E73" w:rsidRPr="00BE5F8F" w:rsidRDefault="005B0E73" w:rsidP="00090B9F">
      <w:pPr>
        <w:spacing w:after="200" w:line="360" w:lineRule="auto"/>
        <w:jc w:val="center"/>
        <w:rPr>
          <w:rFonts w:ascii="Times New Roman" w:eastAsia="Arial" w:hAnsi="Times New Roman" w:cs="Times New Roman"/>
          <w:b/>
          <w:sz w:val="24"/>
          <w:szCs w:val="24"/>
        </w:rPr>
      </w:pPr>
      <w:r w:rsidRPr="00BE5F8F">
        <w:rPr>
          <w:rFonts w:ascii="Times New Roman" w:eastAsia="Arial" w:hAnsi="Times New Roman" w:cs="Times New Roman"/>
          <w:b/>
          <w:sz w:val="24"/>
          <w:szCs w:val="24"/>
        </w:rPr>
        <w:t>Study Consent Form.</w:t>
      </w:r>
    </w:p>
    <w:p w14:paraId="2739B985" w14:textId="77777777" w:rsidR="005B0E73" w:rsidRPr="00BE5F8F" w:rsidRDefault="005B0E73" w:rsidP="00090B9F">
      <w:pPr>
        <w:spacing w:after="200" w:line="360" w:lineRule="auto"/>
        <w:rPr>
          <w:rFonts w:ascii="Times New Roman" w:hAnsi="Times New Roman" w:cs="Times New Roman"/>
          <w:b/>
          <w:sz w:val="24"/>
          <w:szCs w:val="24"/>
        </w:rPr>
      </w:pPr>
    </w:p>
    <w:p w14:paraId="6C8EED58" w14:textId="77777777" w:rsidR="005B0E73" w:rsidRPr="00BE5F8F" w:rsidRDefault="005B0E73" w:rsidP="00090B9F">
      <w:pPr>
        <w:spacing w:after="200" w:line="360" w:lineRule="auto"/>
        <w:rPr>
          <w:rFonts w:ascii="Times New Roman" w:hAnsi="Times New Roman" w:cs="Times New Roman"/>
          <w:b/>
          <w:sz w:val="24"/>
          <w:szCs w:val="24"/>
        </w:rPr>
      </w:pPr>
    </w:p>
    <w:p w14:paraId="4234347E" w14:textId="77777777" w:rsidR="005B0E73" w:rsidRPr="00BE5F8F" w:rsidRDefault="005B0E73" w:rsidP="00090B9F">
      <w:pPr>
        <w:spacing w:after="200" w:line="360" w:lineRule="auto"/>
        <w:rPr>
          <w:rFonts w:ascii="Times New Roman" w:hAnsi="Times New Roman" w:cs="Times New Roman"/>
          <w:b/>
          <w:sz w:val="24"/>
          <w:szCs w:val="24"/>
        </w:rPr>
      </w:pPr>
    </w:p>
    <w:p w14:paraId="67CE926C" w14:textId="7CEA45B2"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noProof/>
          <w:sz w:val="24"/>
          <w:szCs w:val="24"/>
        </w:rPr>
        <w:lastRenderedPageBreak/>
        <mc:AlternateContent>
          <mc:Choice Requires="wps">
            <w:drawing>
              <wp:anchor distT="45720" distB="45720" distL="114300" distR="114300" simplePos="0" relativeHeight="251667456" behindDoc="0" locked="0" layoutInCell="1" allowOverlap="1" wp14:anchorId="6ED6E2B4" wp14:editId="735AC952">
                <wp:simplePos x="0" y="0"/>
                <wp:positionH relativeFrom="margin">
                  <wp:align>right</wp:align>
                </wp:positionH>
                <wp:positionV relativeFrom="paragraph">
                  <wp:posOffset>7620</wp:posOffset>
                </wp:positionV>
                <wp:extent cx="1287780" cy="1297940"/>
                <wp:effectExtent l="0" t="0" r="7620" b="7620"/>
                <wp:wrapSquare wrapText="bothSides"/>
                <wp:docPr id="1096804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297940"/>
                        </a:xfrm>
                        <a:prstGeom prst="rect">
                          <a:avLst/>
                        </a:prstGeom>
                        <a:solidFill>
                          <a:srgbClr val="FFFFFF"/>
                        </a:solidFill>
                        <a:ln w="9525">
                          <a:noFill/>
                          <a:miter lim="800000"/>
                          <a:headEnd/>
                          <a:tailEnd/>
                        </a:ln>
                      </wps:spPr>
                      <wps:txbx>
                        <w:txbxContent>
                          <w:p w14:paraId="2D53AC75" w14:textId="77777777" w:rsidR="005B0E73" w:rsidRDefault="005B0E73" w:rsidP="005B0E73">
                            <w:r>
                              <w:rPr>
                                <w:noProof/>
                              </w:rPr>
                              <w:drawing>
                                <wp:inline distT="0" distB="0" distL="0" distR="0" wp14:anchorId="7E0BBCB2" wp14:editId="235301B6">
                                  <wp:extent cx="1104900" cy="1091565"/>
                                  <wp:effectExtent l="0" t="0" r="0" b="0"/>
                                  <wp:docPr id="93626185" name="Picture 9362618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26185" name="Picture 93626185" descr="Logo&#10;&#10;Description automatically generated"/>
                                          <pic:cNvPicPr/>
                                        </pic:nvPicPr>
                                        <pic:blipFill>
                                          <a:blip r:embed="rId99" cstate="print">
                                            <a:extLst>
                                              <a:ext uri="{28A0092B-C50C-407E-A947-70E740481C1C}">
                                                <a14:useLocalDpi xmlns:a14="http://schemas.microsoft.com/office/drawing/2010/main" val="0"/>
                                              </a:ext>
                                            </a:extLst>
                                          </a:blip>
                                          <a:stretch>
                                            <a:fillRect/>
                                          </a:stretch>
                                        </pic:blipFill>
                                        <pic:spPr>
                                          <a:xfrm>
                                            <a:off x="0" y="0"/>
                                            <a:ext cx="1107838" cy="109446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D6E2B4" id="_x0000_s1031" type="#_x0000_t202" style="position:absolute;margin-left:50.2pt;margin-top:.6pt;width:101.4pt;height:102.2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" stroked="f">
                <v:textbox style="mso-fit-shape-to-text:t">
                  <w:txbxContent>
                    <w:p w14:paraId="2D53AC75" w14:textId="77777777" w:rsidR="005B0E73" w:rsidRDefault="005B0E73" w:rsidP="005B0E73">
                      <w:r>
                        <w:rPr>
                          <w:noProof/>
                        </w:rPr>
                        <w:drawing>
                          <wp:inline distT="0" distB="0" distL="0" distR="0" wp14:anchorId="7E0BBCB2" wp14:editId="235301B6">
                            <wp:extent cx="1104900" cy="1091565"/>
                            <wp:effectExtent l="0" t="0" r="0" b="0"/>
                            <wp:docPr id="93626185" name="Picture 9362618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26185" name="Picture 93626185" descr="Logo&#10;&#10;Description automatically generated"/>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1107838" cy="1094468"/>
                                    </a:xfrm>
                                    <a:prstGeom prst="rect">
                                      <a:avLst/>
                                    </a:prstGeom>
                                  </pic:spPr>
                                </pic:pic>
                              </a:graphicData>
                            </a:graphic>
                          </wp:inline>
                        </w:drawing>
                      </w:r>
                    </w:p>
                  </w:txbxContent>
                </v:textbox>
                <w10:wrap type="square" anchorx="margin"/>
              </v:shape>
            </w:pict>
          </mc:Fallback>
        </mc:AlternateContent>
      </w:r>
      <w:r w:rsidRPr="00BE5F8F">
        <w:rPr>
          <w:rFonts w:ascii="Times New Roman" w:hAnsi="Times New Roman" w:cs="Times New Roman"/>
          <w:noProof/>
          <w:sz w:val="24"/>
          <w:szCs w:val="24"/>
        </w:rPr>
        <mc:AlternateContent>
          <mc:Choice Requires="wps">
            <w:drawing>
              <wp:anchor distT="45720" distB="45720" distL="114300" distR="114300" simplePos="0" relativeHeight="251666432" behindDoc="0" locked="0" layoutInCell="1" allowOverlap="1" wp14:anchorId="44C3F9D1" wp14:editId="2E85BBF9">
                <wp:simplePos x="0" y="0"/>
                <wp:positionH relativeFrom="column">
                  <wp:posOffset>195580</wp:posOffset>
                </wp:positionH>
                <wp:positionV relativeFrom="paragraph">
                  <wp:posOffset>9525</wp:posOffset>
                </wp:positionV>
                <wp:extent cx="2292350" cy="461010"/>
                <wp:effectExtent l="0" t="0" r="0" b="6350"/>
                <wp:wrapSquare wrapText="bothSides"/>
                <wp:docPr id="4413118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461010"/>
                        </a:xfrm>
                        <a:prstGeom prst="rect">
                          <a:avLst/>
                        </a:prstGeom>
                        <a:solidFill>
                          <a:srgbClr val="FFFFFF"/>
                        </a:solidFill>
                        <a:ln w="9525">
                          <a:noFill/>
                          <a:miter lim="800000"/>
                          <a:headEnd/>
                          <a:tailEnd/>
                        </a:ln>
                      </wps:spPr>
                      <wps:txbx>
                        <w:txbxContent>
                          <w:p w14:paraId="42755F23" w14:textId="77777777" w:rsidR="005B0E73" w:rsidRPr="00932B4E" w:rsidRDefault="005B0E73" w:rsidP="005B0E73">
                            <w:pPr>
                              <w:jc w:val="both"/>
                              <w:rPr>
                                <w:b/>
                                <w:bCs/>
                                <w:sz w:val="32"/>
                                <w:szCs w:val="32"/>
                              </w:rPr>
                            </w:pPr>
                            <w:r w:rsidRPr="00932B4E">
                              <w:rPr>
                                <w:b/>
                                <w:bCs/>
                                <w:sz w:val="32"/>
                                <w:szCs w:val="32"/>
                              </w:rPr>
                              <w:t>CONSENT FORM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4C3F9D1" id="_x0000_s1032" type="#_x0000_t202" style="position:absolute;margin-left:15.4pt;margin-top:.75pt;width:180.5pt;height:36.3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" stroked="f">
                <v:textbox style="mso-fit-shape-to-text:t">
                  <w:txbxContent>
                    <w:p w14:paraId="42755F23" w14:textId="77777777" w:rsidR="005B0E73" w:rsidRPr="00932B4E" w:rsidRDefault="005B0E73" w:rsidP="005B0E73">
                      <w:pPr>
                        <w:jc w:val="both"/>
                        <w:rPr>
                          <w:b/>
                          <w:bCs/>
                          <w:sz w:val="32"/>
                          <w:szCs w:val="32"/>
                        </w:rPr>
                      </w:pPr>
                      <w:r w:rsidRPr="00932B4E">
                        <w:rPr>
                          <w:b/>
                          <w:bCs/>
                          <w:sz w:val="32"/>
                          <w:szCs w:val="32"/>
                        </w:rPr>
                        <w:t>CONSENT FORM</w:t>
                      </w:r>
                    </w:p>
                  </w:txbxContent>
                </v:textbox>
                <w10:wrap type="square"/>
              </v:shape>
            </w:pict>
          </mc:Fallback>
        </mc:AlternateContent>
      </w:r>
    </w:p>
    <w:p w14:paraId="7AD43277" w14:textId="77777777" w:rsidR="005B0E73" w:rsidRPr="00BE5F8F" w:rsidRDefault="005B0E73" w:rsidP="00090B9F">
      <w:pPr>
        <w:spacing w:line="360" w:lineRule="auto"/>
        <w:rPr>
          <w:rFonts w:ascii="Times New Roman" w:hAnsi="Times New Roman" w:cs="Times New Roman"/>
          <w:sz w:val="24"/>
          <w:szCs w:val="24"/>
        </w:rPr>
      </w:pPr>
    </w:p>
    <w:p w14:paraId="39A0FB63" w14:textId="77777777" w:rsidR="005B0E73" w:rsidRPr="00BE5F8F" w:rsidRDefault="005B0E73" w:rsidP="00090B9F">
      <w:pPr>
        <w:spacing w:line="360" w:lineRule="auto"/>
        <w:rPr>
          <w:rFonts w:ascii="Times New Roman" w:hAnsi="Times New Roman" w:cs="Times New Roman"/>
          <w:sz w:val="24"/>
          <w:szCs w:val="24"/>
        </w:rPr>
      </w:pPr>
    </w:p>
    <w:p w14:paraId="6FD8DE0D" w14:textId="77777777" w:rsidR="005B0E73" w:rsidRPr="00BE5F8F" w:rsidRDefault="005B0E73" w:rsidP="00090B9F">
      <w:pPr>
        <w:spacing w:line="360" w:lineRule="auto"/>
        <w:rPr>
          <w:rFonts w:ascii="Times New Roman" w:hAnsi="Times New Roman" w:cs="Times New Roman"/>
          <w:sz w:val="24"/>
          <w:szCs w:val="24"/>
        </w:rPr>
      </w:pPr>
    </w:p>
    <w:p w14:paraId="6DCB97CC" w14:textId="77777777" w:rsidR="005B0E73" w:rsidRPr="00BE5F8F" w:rsidRDefault="005B0E73" w:rsidP="00090B9F">
      <w:pPr>
        <w:spacing w:line="360" w:lineRule="auto"/>
        <w:rPr>
          <w:rFonts w:ascii="Times New Roman" w:hAnsi="Times New Roman" w:cs="Times New Roman"/>
          <w:sz w:val="24"/>
          <w:szCs w:val="24"/>
        </w:rPr>
      </w:pPr>
    </w:p>
    <w:tbl>
      <w:tblPr>
        <w:tblStyle w:val="TableGrid"/>
        <w:tblW w:w="9242"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508"/>
        <w:gridCol w:w="3255"/>
        <w:gridCol w:w="1479"/>
      </w:tblGrid>
      <w:tr w:rsidR="005B0E73" w:rsidRPr="00BE5F8F" w14:paraId="6A8AF905" w14:textId="77777777" w:rsidTr="00820D25">
        <w:tc>
          <w:tcPr>
            <w:tcW w:w="4508" w:type="dxa"/>
          </w:tcPr>
          <w:p w14:paraId="368B6FB6" w14:textId="77777777" w:rsidR="005B0E73" w:rsidRPr="00BE5F8F" w:rsidRDefault="005B0E73" w:rsidP="00090B9F">
            <w:pPr>
              <w:spacing w:after="200" w:line="360" w:lineRule="auto"/>
              <w:rPr>
                <w:rFonts w:ascii="Times New Roman" w:hAnsi="Times New Roman" w:cs="Times New Roman"/>
                <w:b/>
                <w:bCs/>
                <w:sz w:val="24"/>
                <w:szCs w:val="24"/>
                <w:lang w:val="pl-PL"/>
              </w:rPr>
            </w:pPr>
            <w:r w:rsidRPr="00BE5F8F">
              <w:rPr>
                <w:rFonts w:ascii="Times New Roman" w:hAnsi="Times New Roman" w:cs="Times New Roman"/>
                <w:b/>
                <w:bCs/>
                <w:sz w:val="24"/>
                <w:szCs w:val="24"/>
                <w:lang w:val="pl-PL"/>
              </w:rPr>
              <w:t>Marta Osuchowska</w:t>
            </w:r>
          </w:p>
          <w:p w14:paraId="1E4963AC" w14:textId="77777777" w:rsidR="005B0E73" w:rsidRPr="00BE5F8F" w:rsidRDefault="005B0E73" w:rsidP="00090B9F">
            <w:pPr>
              <w:spacing w:after="200" w:line="360" w:lineRule="auto"/>
              <w:rPr>
                <w:rFonts w:ascii="Times New Roman" w:hAnsi="Times New Roman" w:cs="Times New Roman"/>
                <w:b/>
                <w:bCs/>
                <w:sz w:val="24"/>
                <w:szCs w:val="24"/>
                <w:lang w:val="pl-PL"/>
              </w:rPr>
            </w:pPr>
            <w:r w:rsidRPr="00BE5F8F">
              <w:rPr>
                <w:rFonts w:ascii="Times New Roman" w:hAnsi="Times New Roman" w:cs="Times New Roman"/>
                <w:b/>
                <w:bCs/>
                <w:sz w:val="24"/>
                <w:szCs w:val="24"/>
                <w:lang w:val="pl-PL"/>
              </w:rPr>
              <w:t>o023706l@student.staffs.ac.uk</w:t>
            </w:r>
          </w:p>
        </w:tc>
        <w:tc>
          <w:tcPr>
            <w:tcW w:w="4734" w:type="dxa"/>
            <w:gridSpan w:val="2"/>
          </w:tcPr>
          <w:p w14:paraId="00818D10" w14:textId="77777777" w:rsidR="005B0E73" w:rsidRPr="00BE5F8F" w:rsidRDefault="005B0E73" w:rsidP="00090B9F">
            <w:pPr>
              <w:spacing w:after="200" w:line="360" w:lineRule="auto"/>
              <w:rPr>
                <w:rFonts w:ascii="Times New Roman" w:hAnsi="Times New Roman" w:cs="Times New Roman"/>
                <w:b/>
                <w:bCs/>
                <w:sz w:val="24"/>
                <w:szCs w:val="24"/>
              </w:rPr>
            </w:pPr>
            <w:r w:rsidRPr="00BE5F8F">
              <w:rPr>
                <w:rFonts w:ascii="Times New Roman" w:hAnsi="Times New Roman" w:cs="Times New Roman"/>
                <w:b/>
                <w:bCs/>
                <w:sz w:val="24"/>
                <w:szCs w:val="24"/>
              </w:rPr>
              <w:t>Dr Justine Drakeford</w:t>
            </w:r>
          </w:p>
          <w:p w14:paraId="050D4E8C" w14:textId="77777777" w:rsidR="005B0E73" w:rsidRPr="00BE5F8F" w:rsidRDefault="005B0E73" w:rsidP="00090B9F">
            <w:pPr>
              <w:spacing w:after="200" w:line="360" w:lineRule="auto"/>
              <w:rPr>
                <w:rFonts w:ascii="Times New Roman" w:hAnsi="Times New Roman" w:cs="Times New Roman"/>
                <w:b/>
                <w:bCs/>
                <w:sz w:val="24"/>
                <w:szCs w:val="24"/>
              </w:rPr>
            </w:pPr>
            <w:r w:rsidRPr="00BE5F8F">
              <w:rPr>
                <w:rFonts w:ascii="Times New Roman" w:hAnsi="Times New Roman" w:cs="Times New Roman"/>
                <w:b/>
                <w:bCs/>
                <w:sz w:val="24"/>
                <w:szCs w:val="24"/>
              </w:rPr>
              <w:t>j.drakeford@staffs.ac.uk</w:t>
            </w:r>
          </w:p>
        </w:tc>
      </w:tr>
      <w:tr w:rsidR="005B0E73" w:rsidRPr="00BE5F8F" w14:paraId="477B3038" w14:textId="77777777" w:rsidTr="00820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763" w:type="dxa"/>
            <w:gridSpan w:val="2"/>
            <w:tcBorders>
              <w:top w:val="single" w:sz="4" w:space="0" w:color="auto"/>
              <w:left w:val="single" w:sz="4" w:space="0" w:color="auto"/>
              <w:bottom w:val="single" w:sz="4" w:space="0" w:color="auto"/>
              <w:right w:val="single" w:sz="4" w:space="0" w:color="auto"/>
            </w:tcBorders>
          </w:tcPr>
          <w:p w14:paraId="708027F0" w14:textId="77777777" w:rsidR="005B0E73" w:rsidRPr="00BE5F8F" w:rsidRDefault="005B0E73" w:rsidP="00090B9F">
            <w:pPr>
              <w:pStyle w:val="PlainText"/>
              <w:spacing w:line="360" w:lineRule="auto"/>
              <w:rPr>
                <w:rFonts w:ascii="Times New Roman" w:hAnsi="Times New Roman"/>
                <w:sz w:val="24"/>
                <w:szCs w:val="24"/>
              </w:rPr>
            </w:pPr>
            <w:r w:rsidRPr="00BE5F8F">
              <w:rPr>
                <w:rFonts w:ascii="Times New Roman" w:hAnsi="Times New Roman"/>
                <w:sz w:val="24"/>
                <w:szCs w:val="24"/>
              </w:rPr>
              <w:t xml:space="preserve">I </w:t>
            </w:r>
            <w:r w:rsidRPr="00BE5F8F">
              <w:rPr>
                <w:rFonts w:ascii="Times New Roman" w:eastAsiaTheme="minorHAnsi" w:hAnsi="Times New Roman"/>
                <w:sz w:val="24"/>
                <w:szCs w:val="24"/>
                <w:lang w:val="en-GB"/>
              </w:rPr>
              <w:t>am over 18 years of age and I voluntarily agree to participate in a research project conducted as part of a psychology undergraduate degree by</w:t>
            </w:r>
            <w:r w:rsidRPr="00BE5F8F">
              <w:rPr>
                <w:rFonts w:ascii="Times New Roman" w:hAnsi="Times New Roman"/>
                <w:sz w:val="24"/>
                <w:szCs w:val="24"/>
              </w:rPr>
              <w:t xml:space="preserve"> Marta Osuchowska, an Undergraduate Psychology student at Staffordshire University. </w:t>
            </w:r>
            <w:r w:rsidRPr="00BE5F8F">
              <w:rPr>
                <w:rFonts w:ascii="Times New Roman" w:hAnsi="Times New Roman"/>
                <w:sz w:val="24"/>
                <w:szCs w:val="24"/>
              </w:rPr>
              <w:tab/>
            </w:r>
          </w:p>
        </w:tc>
        <w:tc>
          <w:tcPr>
            <w:tcW w:w="1479" w:type="dxa"/>
            <w:tcBorders>
              <w:top w:val="single" w:sz="4" w:space="0" w:color="auto"/>
              <w:left w:val="single" w:sz="4" w:space="0" w:color="auto"/>
              <w:bottom w:val="single" w:sz="4" w:space="0" w:color="auto"/>
              <w:right w:val="single" w:sz="4" w:space="0" w:color="auto"/>
            </w:tcBorders>
          </w:tcPr>
          <w:p w14:paraId="7F890B15" w14:textId="77777777" w:rsidR="005B0E73" w:rsidRPr="00BE5F8F" w:rsidRDefault="005B0E73" w:rsidP="00090B9F">
            <w:pPr>
              <w:spacing w:after="200" w:line="360" w:lineRule="auto"/>
              <w:jc w:val="center"/>
              <w:rPr>
                <w:rFonts w:ascii="Times New Roman" w:hAnsi="Times New Roman" w:cs="Times New Roman"/>
                <w:b/>
                <w:bCs/>
                <w:sz w:val="24"/>
                <w:szCs w:val="24"/>
              </w:rPr>
            </w:pPr>
            <w:r w:rsidRPr="00BE5F8F">
              <w:rPr>
                <w:rFonts w:ascii="Times New Roman" w:hAnsi="Times New Roman" w:cs="Times New Roman"/>
                <w:b/>
                <w:bCs/>
                <w:sz w:val="24"/>
                <w:szCs w:val="24"/>
              </w:rPr>
              <w:t>Yes/No</w:t>
            </w:r>
          </w:p>
        </w:tc>
      </w:tr>
      <w:tr w:rsidR="005B0E73" w:rsidRPr="00BE5F8F" w14:paraId="2B806479" w14:textId="77777777" w:rsidTr="00820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763" w:type="dxa"/>
            <w:gridSpan w:val="2"/>
            <w:tcBorders>
              <w:top w:val="single" w:sz="4" w:space="0" w:color="auto"/>
              <w:left w:val="single" w:sz="4" w:space="0" w:color="auto"/>
              <w:bottom w:val="single" w:sz="4" w:space="0" w:color="auto"/>
              <w:right w:val="single" w:sz="4" w:space="0" w:color="auto"/>
            </w:tcBorders>
          </w:tcPr>
          <w:p w14:paraId="5BF5BD77"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I understand that I am being asked to participate in a study lasting approx. 30 minutes and I will be asked to answer questions in an online questionnaire.</w:t>
            </w:r>
          </w:p>
        </w:tc>
        <w:tc>
          <w:tcPr>
            <w:tcW w:w="1479" w:type="dxa"/>
            <w:tcBorders>
              <w:top w:val="single" w:sz="4" w:space="0" w:color="auto"/>
              <w:left w:val="single" w:sz="4" w:space="0" w:color="auto"/>
              <w:bottom w:val="single" w:sz="4" w:space="0" w:color="auto"/>
              <w:right w:val="single" w:sz="4" w:space="0" w:color="auto"/>
            </w:tcBorders>
          </w:tcPr>
          <w:p w14:paraId="7D72785C" w14:textId="77777777" w:rsidR="005B0E73" w:rsidRPr="00BE5F8F" w:rsidRDefault="005B0E73" w:rsidP="00090B9F">
            <w:pPr>
              <w:spacing w:after="200" w:line="360" w:lineRule="auto"/>
              <w:jc w:val="center"/>
              <w:rPr>
                <w:rFonts w:ascii="Times New Roman" w:hAnsi="Times New Roman" w:cs="Times New Roman"/>
                <w:b/>
                <w:sz w:val="24"/>
                <w:szCs w:val="24"/>
              </w:rPr>
            </w:pPr>
            <w:r w:rsidRPr="00BE5F8F">
              <w:rPr>
                <w:rFonts w:ascii="Times New Roman" w:hAnsi="Times New Roman" w:cs="Times New Roman"/>
                <w:b/>
                <w:sz w:val="24"/>
                <w:szCs w:val="24"/>
              </w:rPr>
              <w:t>Yes/No</w:t>
            </w:r>
          </w:p>
        </w:tc>
      </w:tr>
      <w:tr w:rsidR="005B0E73" w:rsidRPr="00BE5F8F" w14:paraId="5E6E7552" w14:textId="77777777" w:rsidTr="00820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763" w:type="dxa"/>
            <w:gridSpan w:val="2"/>
            <w:tcBorders>
              <w:top w:val="single" w:sz="4" w:space="0" w:color="auto"/>
              <w:left w:val="single" w:sz="4" w:space="0" w:color="auto"/>
              <w:bottom w:val="single" w:sz="4" w:space="0" w:color="auto"/>
              <w:right w:val="single" w:sz="4" w:space="0" w:color="auto"/>
            </w:tcBorders>
          </w:tcPr>
          <w:p w14:paraId="779B43F4" w14:textId="77777777" w:rsidR="005B0E73" w:rsidRPr="00BE5F8F" w:rsidRDefault="005B0E73" w:rsidP="00090B9F">
            <w:pPr>
              <w:spacing w:line="360" w:lineRule="auto"/>
              <w:rPr>
                <w:rFonts w:ascii="Times New Roman" w:hAnsi="Times New Roman" w:cs="Times New Roman"/>
                <w:b/>
                <w:bCs/>
                <w:sz w:val="24"/>
                <w:szCs w:val="24"/>
              </w:rPr>
            </w:pPr>
            <w:r w:rsidRPr="00BE5F8F">
              <w:rPr>
                <w:rFonts w:ascii="Times New Roman" w:hAnsi="Times New Roman" w:cs="Times New Roman"/>
                <w:sz w:val="24"/>
                <w:szCs w:val="24"/>
              </w:rPr>
              <w:t>I understand that, if I wish, I may withdraw from participating at any time and my data will be destroyed. I have been informed that withdrawal after 29/02/2023 will not be possible.</w:t>
            </w:r>
          </w:p>
        </w:tc>
        <w:tc>
          <w:tcPr>
            <w:tcW w:w="1479" w:type="dxa"/>
            <w:tcBorders>
              <w:top w:val="single" w:sz="4" w:space="0" w:color="auto"/>
              <w:left w:val="single" w:sz="4" w:space="0" w:color="auto"/>
              <w:bottom w:val="single" w:sz="4" w:space="0" w:color="auto"/>
              <w:right w:val="single" w:sz="4" w:space="0" w:color="auto"/>
            </w:tcBorders>
          </w:tcPr>
          <w:p w14:paraId="1A8AEB38" w14:textId="77777777" w:rsidR="005B0E73" w:rsidRPr="00BE5F8F" w:rsidRDefault="005B0E73" w:rsidP="00090B9F">
            <w:pPr>
              <w:spacing w:after="200" w:line="360" w:lineRule="auto"/>
              <w:jc w:val="center"/>
              <w:rPr>
                <w:rFonts w:ascii="Times New Roman" w:hAnsi="Times New Roman" w:cs="Times New Roman"/>
                <w:b/>
                <w:sz w:val="24"/>
                <w:szCs w:val="24"/>
              </w:rPr>
            </w:pPr>
            <w:r w:rsidRPr="00BE5F8F">
              <w:rPr>
                <w:rFonts w:ascii="Times New Roman" w:hAnsi="Times New Roman" w:cs="Times New Roman"/>
                <w:b/>
                <w:sz w:val="24"/>
                <w:szCs w:val="24"/>
              </w:rPr>
              <w:t>Yes/No</w:t>
            </w:r>
          </w:p>
        </w:tc>
      </w:tr>
      <w:tr w:rsidR="005B0E73" w:rsidRPr="00BE5F8F" w14:paraId="004959A7" w14:textId="77777777" w:rsidTr="00820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763" w:type="dxa"/>
            <w:gridSpan w:val="2"/>
            <w:tcBorders>
              <w:top w:val="single" w:sz="4" w:space="0" w:color="auto"/>
              <w:left w:val="single" w:sz="4" w:space="0" w:color="auto"/>
              <w:bottom w:val="single" w:sz="4" w:space="0" w:color="auto"/>
              <w:right w:val="single" w:sz="4" w:space="0" w:color="auto"/>
            </w:tcBorders>
          </w:tcPr>
          <w:p w14:paraId="4E97AA8C"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I understand that I will be fully protected in accordance with the Data Protection Act of 2018, and in compliance with the British Psychological Society ethical guidelines, and that any personal details will be kept confidential. </w:t>
            </w:r>
          </w:p>
        </w:tc>
        <w:tc>
          <w:tcPr>
            <w:tcW w:w="1479" w:type="dxa"/>
            <w:tcBorders>
              <w:top w:val="single" w:sz="4" w:space="0" w:color="auto"/>
              <w:left w:val="single" w:sz="4" w:space="0" w:color="auto"/>
              <w:bottom w:val="single" w:sz="4" w:space="0" w:color="auto"/>
              <w:right w:val="single" w:sz="4" w:space="0" w:color="auto"/>
            </w:tcBorders>
          </w:tcPr>
          <w:p w14:paraId="2B769BF2" w14:textId="77777777" w:rsidR="005B0E73" w:rsidRPr="00BE5F8F" w:rsidRDefault="005B0E73" w:rsidP="00090B9F">
            <w:pPr>
              <w:spacing w:after="200" w:line="360" w:lineRule="auto"/>
              <w:jc w:val="center"/>
              <w:rPr>
                <w:rFonts w:ascii="Times New Roman" w:hAnsi="Times New Roman" w:cs="Times New Roman"/>
                <w:b/>
                <w:sz w:val="24"/>
                <w:szCs w:val="24"/>
              </w:rPr>
            </w:pPr>
            <w:r w:rsidRPr="00BE5F8F">
              <w:rPr>
                <w:rFonts w:ascii="Times New Roman" w:hAnsi="Times New Roman" w:cs="Times New Roman"/>
                <w:b/>
                <w:sz w:val="24"/>
                <w:szCs w:val="24"/>
              </w:rPr>
              <w:t>Yes/No</w:t>
            </w:r>
          </w:p>
        </w:tc>
      </w:tr>
      <w:tr w:rsidR="005B0E73" w:rsidRPr="00BE5F8F" w14:paraId="1AA24E09" w14:textId="77777777" w:rsidTr="00820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763" w:type="dxa"/>
            <w:gridSpan w:val="2"/>
            <w:tcBorders>
              <w:top w:val="single" w:sz="4" w:space="0" w:color="auto"/>
              <w:left w:val="single" w:sz="4" w:space="0" w:color="auto"/>
              <w:bottom w:val="single" w:sz="4" w:space="0" w:color="auto"/>
              <w:right w:val="single" w:sz="4" w:space="0" w:color="auto"/>
            </w:tcBorders>
          </w:tcPr>
          <w:p w14:paraId="1900FAC4" w14:textId="77777777" w:rsidR="005B0E73" w:rsidRPr="00BE5F8F" w:rsidRDefault="005B0E73" w:rsidP="00090B9F">
            <w:pPr>
              <w:spacing w:line="360" w:lineRule="auto"/>
              <w:jc w:val="both"/>
              <w:rPr>
                <w:rFonts w:ascii="Times New Roman" w:hAnsi="Times New Roman" w:cs="Times New Roman"/>
                <w:sz w:val="24"/>
                <w:szCs w:val="24"/>
              </w:rPr>
            </w:pPr>
            <w:r w:rsidRPr="00BE5F8F">
              <w:rPr>
                <w:rFonts w:ascii="Times New Roman" w:hAnsi="Times New Roman" w:cs="Times New Roman"/>
                <w:sz w:val="24"/>
                <w:szCs w:val="24"/>
              </w:rPr>
              <w:t xml:space="preserve">I understand that in the case that a report is published based on this study, the fully anonymised data may be made available for the use of other researchers for an indefinite </w:t>
            </w:r>
            <w:proofErr w:type="gramStart"/>
            <w:r w:rsidRPr="00BE5F8F">
              <w:rPr>
                <w:rFonts w:ascii="Times New Roman" w:hAnsi="Times New Roman" w:cs="Times New Roman"/>
                <w:sz w:val="24"/>
                <w:szCs w:val="24"/>
              </w:rPr>
              <w:t>period of time</w:t>
            </w:r>
            <w:proofErr w:type="gramEnd"/>
            <w:r w:rsidRPr="00BE5F8F">
              <w:rPr>
                <w:rFonts w:ascii="Times New Roman" w:hAnsi="Times New Roman" w:cs="Times New Roman"/>
                <w:sz w:val="24"/>
                <w:szCs w:val="24"/>
              </w:rPr>
              <w:t>. Otherwise, they will be kept until ten years after the article has been published, and then destroyed.</w:t>
            </w:r>
          </w:p>
        </w:tc>
        <w:tc>
          <w:tcPr>
            <w:tcW w:w="1479" w:type="dxa"/>
            <w:tcBorders>
              <w:top w:val="single" w:sz="4" w:space="0" w:color="auto"/>
              <w:left w:val="single" w:sz="4" w:space="0" w:color="auto"/>
              <w:bottom w:val="single" w:sz="4" w:space="0" w:color="auto"/>
              <w:right w:val="single" w:sz="4" w:space="0" w:color="auto"/>
            </w:tcBorders>
          </w:tcPr>
          <w:p w14:paraId="55A0F34A" w14:textId="77777777" w:rsidR="005B0E73" w:rsidRPr="00BE5F8F" w:rsidRDefault="005B0E73" w:rsidP="00090B9F">
            <w:pPr>
              <w:spacing w:after="200" w:line="360" w:lineRule="auto"/>
              <w:jc w:val="center"/>
              <w:rPr>
                <w:rFonts w:ascii="Times New Roman" w:hAnsi="Times New Roman" w:cs="Times New Roman"/>
                <w:b/>
                <w:sz w:val="24"/>
                <w:szCs w:val="24"/>
              </w:rPr>
            </w:pPr>
            <w:r w:rsidRPr="00BE5F8F">
              <w:rPr>
                <w:rFonts w:ascii="Times New Roman" w:hAnsi="Times New Roman" w:cs="Times New Roman"/>
                <w:b/>
                <w:sz w:val="24"/>
                <w:szCs w:val="24"/>
              </w:rPr>
              <w:t>Yes/No</w:t>
            </w:r>
          </w:p>
        </w:tc>
      </w:tr>
      <w:tr w:rsidR="005B0E73" w:rsidRPr="00BE5F8F" w14:paraId="01EFBD10" w14:textId="77777777" w:rsidTr="00820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763" w:type="dxa"/>
            <w:gridSpan w:val="2"/>
            <w:tcBorders>
              <w:top w:val="single" w:sz="4" w:space="0" w:color="auto"/>
              <w:left w:val="single" w:sz="4" w:space="0" w:color="auto"/>
              <w:bottom w:val="single" w:sz="4" w:space="0" w:color="auto"/>
              <w:right w:val="single" w:sz="4" w:space="0" w:color="auto"/>
            </w:tcBorders>
          </w:tcPr>
          <w:p w14:paraId="5F986764"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I understand that any personal details will be anonymised in any report based on this study and if the research is written up for academic journal publication my anonymised data may be stored permanently in an online research data repository. </w:t>
            </w:r>
          </w:p>
        </w:tc>
        <w:tc>
          <w:tcPr>
            <w:tcW w:w="1479" w:type="dxa"/>
            <w:tcBorders>
              <w:top w:val="single" w:sz="4" w:space="0" w:color="auto"/>
              <w:left w:val="single" w:sz="4" w:space="0" w:color="auto"/>
              <w:bottom w:val="single" w:sz="4" w:space="0" w:color="auto"/>
              <w:right w:val="single" w:sz="4" w:space="0" w:color="auto"/>
            </w:tcBorders>
          </w:tcPr>
          <w:p w14:paraId="74C3430A" w14:textId="77777777" w:rsidR="005B0E73" w:rsidRPr="00BE5F8F" w:rsidRDefault="005B0E73" w:rsidP="00090B9F">
            <w:pPr>
              <w:spacing w:line="360" w:lineRule="auto"/>
              <w:jc w:val="center"/>
              <w:rPr>
                <w:rFonts w:ascii="Times New Roman" w:hAnsi="Times New Roman" w:cs="Times New Roman"/>
                <w:sz w:val="24"/>
                <w:szCs w:val="24"/>
              </w:rPr>
            </w:pPr>
            <w:r w:rsidRPr="00BE5F8F">
              <w:rPr>
                <w:rFonts w:ascii="Times New Roman" w:hAnsi="Times New Roman" w:cs="Times New Roman"/>
                <w:b/>
                <w:sz w:val="24"/>
                <w:szCs w:val="24"/>
              </w:rPr>
              <w:t>Yes/No</w:t>
            </w:r>
          </w:p>
        </w:tc>
      </w:tr>
    </w:tbl>
    <w:p w14:paraId="6534CDFA" w14:textId="77777777" w:rsidR="005B0E73" w:rsidRPr="00BE5F8F" w:rsidRDefault="005B0E73" w:rsidP="00090B9F">
      <w:pPr>
        <w:spacing w:after="200" w:line="360" w:lineRule="auto"/>
        <w:rPr>
          <w:rFonts w:ascii="Times New Roman" w:hAnsi="Times New Roman" w:cs="Times New Roman"/>
          <w:b/>
          <w:sz w:val="24"/>
          <w:szCs w:val="24"/>
        </w:rPr>
      </w:pPr>
    </w:p>
    <w:p w14:paraId="35CECE62" w14:textId="77777777" w:rsidR="005B0E73" w:rsidRPr="00BE5F8F" w:rsidRDefault="005B0E73" w:rsidP="00090B9F">
      <w:pPr>
        <w:spacing w:after="200" w:line="360" w:lineRule="auto"/>
        <w:rPr>
          <w:rFonts w:ascii="Times New Roman" w:hAnsi="Times New Roman" w:cs="Times New Roman"/>
          <w:sz w:val="24"/>
          <w:szCs w:val="24"/>
        </w:rPr>
      </w:pPr>
      <w:r w:rsidRPr="00BE5F8F">
        <w:rPr>
          <w:rFonts w:ascii="Times New Roman" w:hAnsi="Times New Roman" w:cs="Times New Roman"/>
          <w:sz w:val="24"/>
          <w:szCs w:val="24"/>
        </w:rPr>
        <w:lastRenderedPageBreak/>
        <w:t>If you have any further questions about this study, please contact the researcher or the Project Supervisor (details above).</w:t>
      </w:r>
    </w:p>
    <w:p w14:paraId="59D058EC"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b/>
          <w:bCs/>
          <w:sz w:val="24"/>
          <w:szCs w:val="24"/>
        </w:rPr>
        <w:t>[Options: Please adapt accordingly depending on what information you need. You may not need this section so delete if necessary]</w:t>
      </w:r>
    </w:p>
    <w:p w14:paraId="28F02EFA" w14:textId="77777777" w:rsidR="005B0E73" w:rsidRPr="00BE5F8F" w:rsidRDefault="005B0E73" w:rsidP="00090B9F">
      <w:pPr>
        <w:pStyle w:val="PlainText"/>
        <w:spacing w:line="360" w:lineRule="auto"/>
        <w:jc w:val="both"/>
        <w:rPr>
          <w:rFonts w:ascii="Times New Roman" w:hAnsi="Times New Roman"/>
          <w:sz w:val="24"/>
          <w:szCs w:val="24"/>
        </w:rPr>
      </w:pPr>
    </w:p>
    <w:p w14:paraId="2146ED1C" w14:textId="77777777" w:rsidR="005B0E73" w:rsidRPr="00BE5F8F" w:rsidRDefault="005B0E73" w:rsidP="00090B9F">
      <w:pPr>
        <w:pStyle w:val="PlainText"/>
        <w:spacing w:line="360" w:lineRule="auto"/>
        <w:jc w:val="both"/>
        <w:rPr>
          <w:rFonts w:ascii="Times New Roman" w:hAnsi="Times New Roman"/>
          <w:b/>
          <w:bCs/>
          <w:sz w:val="24"/>
          <w:szCs w:val="24"/>
        </w:rPr>
      </w:pPr>
      <w:r w:rsidRPr="00BE5F8F">
        <w:rPr>
          <w:rFonts w:ascii="Times New Roman" w:hAnsi="Times New Roman"/>
          <w:b/>
          <w:bCs/>
          <w:sz w:val="24"/>
          <w:szCs w:val="24"/>
        </w:rPr>
        <w:t>[Unique Identifier].</w:t>
      </w:r>
    </w:p>
    <w:p w14:paraId="39031F2B"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Because we are not collecting your name or other identifying information, we need a way to identify your data if you wish to withdraw it after participation. </w:t>
      </w:r>
    </w:p>
    <w:p w14:paraId="47CF7FD9" w14:textId="77777777" w:rsidR="005B0E73" w:rsidRPr="00BE5F8F" w:rsidRDefault="005B0E73" w:rsidP="00090B9F">
      <w:pPr>
        <w:spacing w:line="360" w:lineRule="auto"/>
        <w:rPr>
          <w:rFonts w:ascii="Times New Roman" w:hAnsi="Times New Roman" w:cs="Times New Roman"/>
          <w:sz w:val="24"/>
          <w:szCs w:val="24"/>
        </w:rPr>
      </w:pPr>
    </w:p>
    <w:p w14:paraId="7E688FC1"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Please enter a five-digit code, made of any numbers and/or letters of your choosing, and make a note of it. If you wish to withdraw your data in future, you must provide this code.</w:t>
      </w:r>
    </w:p>
    <w:tbl>
      <w:tblPr>
        <w:tblStyle w:val="TableGrid"/>
        <w:tblW w:w="0" w:type="auto"/>
        <w:tblLayout w:type="fixed"/>
        <w:tblLook w:val="06A0" w:firstRow="1" w:lastRow="0" w:firstColumn="1" w:lastColumn="0" w:noHBand="1" w:noVBand="1"/>
      </w:tblPr>
      <w:tblGrid>
        <w:gridCol w:w="9015"/>
      </w:tblGrid>
      <w:tr w:rsidR="005B0E73" w:rsidRPr="00BE5F8F" w14:paraId="54A81C84" w14:textId="77777777" w:rsidTr="00820D25">
        <w:tc>
          <w:tcPr>
            <w:tcW w:w="9015" w:type="dxa"/>
          </w:tcPr>
          <w:p w14:paraId="0C5FDCD9"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br/>
            </w:r>
          </w:p>
        </w:tc>
      </w:tr>
    </w:tbl>
    <w:p w14:paraId="505AC9D2" w14:textId="77777777" w:rsidR="005B0E73" w:rsidRPr="00BE5F8F" w:rsidRDefault="005B0E73" w:rsidP="00090B9F">
      <w:pPr>
        <w:spacing w:after="200" w:line="360" w:lineRule="auto"/>
        <w:rPr>
          <w:rFonts w:ascii="Times New Roman" w:hAnsi="Times New Roman" w:cs="Times New Roman"/>
          <w:b/>
          <w:sz w:val="24"/>
          <w:szCs w:val="24"/>
        </w:rPr>
      </w:pPr>
    </w:p>
    <w:p w14:paraId="45FD5D46" w14:textId="77777777" w:rsidR="005B0E73" w:rsidRPr="00BE5F8F" w:rsidRDefault="005B0E73" w:rsidP="00090B9F">
      <w:pPr>
        <w:spacing w:after="200" w:line="360" w:lineRule="auto"/>
        <w:rPr>
          <w:rFonts w:ascii="Times New Roman" w:hAnsi="Times New Roman" w:cs="Times New Roman"/>
          <w:b/>
          <w:sz w:val="24"/>
          <w:szCs w:val="24"/>
        </w:rPr>
      </w:pPr>
    </w:p>
    <w:p w14:paraId="23F0140F" w14:textId="77777777" w:rsidR="005B0E73" w:rsidRPr="00BE5F8F" w:rsidRDefault="005B0E73" w:rsidP="00090B9F">
      <w:pPr>
        <w:spacing w:after="200" w:line="360" w:lineRule="auto"/>
        <w:rPr>
          <w:rFonts w:ascii="Times New Roman" w:hAnsi="Times New Roman" w:cs="Times New Roman"/>
          <w:b/>
          <w:sz w:val="24"/>
          <w:szCs w:val="24"/>
        </w:rPr>
      </w:pPr>
    </w:p>
    <w:p w14:paraId="4C3E3DD1" w14:textId="77777777" w:rsidR="005B0E73" w:rsidRPr="00BE5F8F" w:rsidRDefault="005B0E73" w:rsidP="00090B9F">
      <w:pPr>
        <w:spacing w:after="200" w:line="360" w:lineRule="auto"/>
        <w:rPr>
          <w:rFonts w:ascii="Times New Roman" w:hAnsi="Times New Roman" w:cs="Times New Roman"/>
          <w:b/>
          <w:sz w:val="24"/>
          <w:szCs w:val="24"/>
        </w:rPr>
      </w:pPr>
    </w:p>
    <w:p w14:paraId="050333D0" w14:textId="77777777" w:rsidR="00311F87" w:rsidRPr="00BE5F8F" w:rsidRDefault="00311F87" w:rsidP="00090B9F">
      <w:pPr>
        <w:spacing w:after="200" w:line="360" w:lineRule="auto"/>
        <w:jc w:val="center"/>
        <w:rPr>
          <w:rFonts w:ascii="Times New Roman" w:hAnsi="Times New Roman" w:cs="Times New Roman"/>
          <w:b/>
          <w:sz w:val="24"/>
          <w:szCs w:val="24"/>
        </w:rPr>
      </w:pPr>
    </w:p>
    <w:p w14:paraId="16DD0898" w14:textId="5009049F" w:rsidR="005B0E73" w:rsidRPr="00BE5F8F" w:rsidRDefault="005B0E73" w:rsidP="00090B9F">
      <w:pPr>
        <w:spacing w:after="200" w:line="360" w:lineRule="auto"/>
        <w:jc w:val="center"/>
        <w:rPr>
          <w:rFonts w:ascii="Times New Roman" w:hAnsi="Times New Roman" w:cs="Times New Roman"/>
          <w:b/>
          <w:sz w:val="24"/>
          <w:szCs w:val="24"/>
        </w:rPr>
      </w:pPr>
      <w:r w:rsidRPr="00BE5F8F">
        <w:rPr>
          <w:rFonts w:ascii="Times New Roman" w:hAnsi="Times New Roman" w:cs="Times New Roman"/>
          <w:b/>
          <w:sz w:val="24"/>
          <w:szCs w:val="24"/>
        </w:rPr>
        <w:t>Appendix F</w:t>
      </w:r>
    </w:p>
    <w:p w14:paraId="389F63D2" w14:textId="77777777" w:rsidR="005B0E73" w:rsidRPr="00BE5F8F" w:rsidRDefault="005B0E73" w:rsidP="00090B9F">
      <w:pPr>
        <w:spacing w:after="200" w:line="360" w:lineRule="auto"/>
        <w:jc w:val="center"/>
        <w:rPr>
          <w:rFonts w:ascii="Times New Roman" w:hAnsi="Times New Roman" w:cs="Times New Roman"/>
          <w:b/>
          <w:sz w:val="24"/>
          <w:szCs w:val="24"/>
        </w:rPr>
      </w:pPr>
      <w:proofErr w:type="gramStart"/>
      <w:r w:rsidRPr="00BE5F8F">
        <w:rPr>
          <w:rFonts w:ascii="Times New Roman" w:hAnsi="Times New Roman" w:cs="Times New Roman"/>
          <w:b/>
          <w:sz w:val="24"/>
          <w:szCs w:val="24"/>
        </w:rPr>
        <w:t>Participant</w:t>
      </w:r>
      <w:proofErr w:type="gramEnd"/>
      <w:r w:rsidRPr="00BE5F8F">
        <w:rPr>
          <w:rFonts w:ascii="Times New Roman" w:hAnsi="Times New Roman" w:cs="Times New Roman"/>
          <w:b/>
          <w:sz w:val="24"/>
          <w:szCs w:val="24"/>
        </w:rPr>
        <w:t xml:space="preserve"> debrief.</w:t>
      </w:r>
    </w:p>
    <w:p w14:paraId="55C53665" w14:textId="77777777" w:rsidR="005B0E73" w:rsidRPr="00BE5F8F" w:rsidRDefault="005B0E73" w:rsidP="00090B9F">
      <w:pPr>
        <w:spacing w:after="200" w:line="360" w:lineRule="auto"/>
        <w:rPr>
          <w:rFonts w:ascii="Times New Roman" w:hAnsi="Times New Roman" w:cs="Times New Roman"/>
          <w:bCs/>
          <w:i/>
          <w:iCs/>
          <w:sz w:val="24"/>
          <w:szCs w:val="24"/>
        </w:rPr>
      </w:pPr>
    </w:p>
    <w:p w14:paraId="09C4A8FF" w14:textId="77777777" w:rsidR="005B0E73" w:rsidRPr="00BE5F8F" w:rsidRDefault="005B0E73" w:rsidP="00090B9F">
      <w:pPr>
        <w:spacing w:after="200" w:line="360" w:lineRule="auto"/>
        <w:rPr>
          <w:rFonts w:ascii="Times New Roman" w:hAnsi="Times New Roman" w:cs="Times New Roman"/>
          <w:b/>
          <w:sz w:val="24"/>
          <w:szCs w:val="24"/>
        </w:rPr>
      </w:pPr>
    </w:p>
    <w:p w14:paraId="5893EC1E" w14:textId="77777777" w:rsidR="005B0E73" w:rsidRPr="00BE5F8F" w:rsidRDefault="005B0E73" w:rsidP="00090B9F">
      <w:pPr>
        <w:spacing w:line="360" w:lineRule="auto"/>
        <w:ind w:left="7920"/>
        <w:rPr>
          <w:rFonts w:ascii="Times New Roman" w:eastAsia="Calibri" w:hAnsi="Times New Roman" w:cs="Times New Roman"/>
          <w:b/>
          <w:bCs/>
          <w:color w:val="000000" w:themeColor="text1"/>
          <w:sz w:val="24"/>
          <w:szCs w:val="24"/>
          <w:highlight w:val="yellow"/>
        </w:rPr>
      </w:pPr>
      <w:r w:rsidRPr="00BE5F8F">
        <w:rPr>
          <w:rFonts w:ascii="Times New Roman" w:hAnsi="Times New Roman" w:cs="Times New Roman"/>
          <w:noProof/>
          <w:sz w:val="24"/>
          <w:szCs w:val="24"/>
        </w:rPr>
        <w:drawing>
          <wp:inline distT="0" distB="0" distL="0" distR="0" wp14:anchorId="57573AAA" wp14:editId="48727ABA">
            <wp:extent cx="857250" cy="908050"/>
            <wp:effectExtent l="0" t="0" r="0" b="6350"/>
            <wp:docPr id="2067071652" name="Picture 206707165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071652" name="Picture 2067071652" descr="Logo&#10;&#10;Description automatically generated"/>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863036" cy="914179"/>
                    </a:xfrm>
                    <a:prstGeom prst="rect">
                      <a:avLst/>
                    </a:prstGeom>
                  </pic:spPr>
                </pic:pic>
              </a:graphicData>
            </a:graphic>
          </wp:inline>
        </w:drawing>
      </w:r>
    </w:p>
    <w:p w14:paraId="3DD61E8E" w14:textId="77777777" w:rsidR="005B0E73" w:rsidRPr="00BE5F8F" w:rsidRDefault="005B0E73" w:rsidP="00090B9F">
      <w:pPr>
        <w:spacing w:line="360" w:lineRule="auto"/>
        <w:rPr>
          <w:rFonts w:ascii="Times New Roman" w:eastAsia="Calibri" w:hAnsi="Times New Roman" w:cs="Times New Roman"/>
          <w:b/>
          <w:bCs/>
          <w:color w:val="000000" w:themeColor="text1"/>
          <w:sz w:val="24"/>
          <w:szCs w:val="24"/>
          <w:highlight w:val="yellow"/>
        </w:rPr>
      </w:pPr>
      <w:r w:rsidRPr="00BE5F8F">
        <w:rPr>
          <w:rFonts w:ascii="Times New Roman" w:eastAsia="Calibri" w:hAnsi="Times New Roman" w:cs="Times New Roman"/>
          <w:b/>
          <w:bCs/>
          <w:color w:val="000000" w:themeColor="text1"/>
          <w:sz w:val="24"/>
          <w:szCs w:val="24"/>
        </w:rPr>
        <w:t>Participant Debrief</w:t>
      </w:r>
    </w:p>
    <w:p w14:paraId="5A5EF764" w14:textId="77777777" w:rsidR="005B0E73" w:rsidRPr="00BE5F8F" w:rsidRDefault="005B0E73" w:rsidP="00090B9F">
      <w:pPr>
        <w:spacing w:line="360" w:lineRule="auto"/>
        <w:rPr>
          <w:rFonts w:ascii="Times New Roman" w:eastAsia="Calibri" w:hAnsi="Times New Roman" w:cs="Times New Roman"/>
          <w:b/>
          <w:bCs/>
          <w:color w:val="000000" w:themeColor="text1"/>
          <w:sz w:val="24"/>
          <w:szCs w:val="24"/>
          <w:highlight w:val="yellow"/>
        </w:rPr>
      </w:pPr>
    </w:p>
    <w:p w14:paraId="08458DF3" w14:textId="77777777" w:rsidR="005B0E73" w:rsidRPr="00BE5F8F" w:rsidRDefault="005B0E73" w:rsidP="00090B9F">
      <w:pPr>
        <w:spacing w:line="360" w:lineRule="auto"/>
        <w:rPr>
          <w:rFonts w:ascii="Times New Roman" w:eastAsia="Calibri" w:hAnsi="Times New Roman" w:cs="Times New Roman"/>
          <w:b/>
          <w:bCs/>
          <w:color w:val="000000" w:themeColor="text1"/>
          <w:sz w:val="24"/>
          <w:szCs w:val="24"/>
          <w:highlight w:val="yellow"/>
        </w:rPr>
      </w:pPr>
    </w:p>
    <w:p w14:paraId="6F6355DA" w14:textId="77777777" w:rsidR="005B0E73" w:rsidRPr="00BE5F8F" w:rsidRDefault="005B0E73" w:rsidP="00090B9F">
      <w:pPr>
        <w:spacing w:line="360" w:lineRule="auto"/>
        <w:rPr>
          <w:rFonts w:ascii="Times New Roman" w:eastAsia="Calibri" w:hAnsi="Times New Roman" w:cs="Times New Roman"/>
          <w:color w:val="000000" w:themeColor="text1"/>
          <w:sz w:val="24"/>
          <w:szCs w:val="24"/>
          <w:lang w:val="en-US"/>
        </w:rPr>
      </w:pPr>
      <w:r w:rsidRPr="00BE5F8F">
        <w:rPr>
          <w:rFonts w:ascii="Times New Roman" w:eastAsia="Calibri" w:hAnsi="Times New Roman" w:cs="Times New Roman"/>
          <w:b/>
          <w:bCs/>
          <w:color w:val="000000" w:themeColor="text1"/>
          <w:sz w:val="24"/>
          <w:szCs w:val="24"/>
        </w:rPr>
        <w:t xml:space="preserve">Unusual experiences and introvertive anhedonia as predictors of schizotypal traits in general population. </w:t>
      </w:r>
    </w:p>
    <w:p w14:paraId="50E17D56" w14:textId="77777777" w:rsidR="005B0E73" w:rsidRPr="00BE5F8F" w:rsidRDefault="005B0E73" w:rsidP="00090B9F">
      <w:pPr>
        <w:pStyle w:val="PlainText"/>
        <w:spacing w:line="360" w:lineRule="auto"/>
        <w:ind w:left="7920"/>
        <w:rPr>
          <w:rFonts w:ascii="Times New Roman" w:eastAsia="Calibri" w:hAnsi="Times New Roman"/>
          <w:b/>
          <w:bCs/>
          <w:color w:val="000000" w:themeColor="text1"/>
          <w:sz w:val="24"/>
          <w:szCs w:val="24"/>
        </w:rPr>
      </w:pPr>
    </w:p>
    <w:p w14:paraId="759230DE" w14:textId="77777777" w:rsidR="005B0E73" w:rsidRPr="00BE5F8F" w:rsidRDefault="005B0E73" w:rsidP="00090B9F">
      <w:pPr>
        <w:spacing w:after="200" w:line="360" w:lineRule="auto"/>
        <w:rPr>
          <w:rFonts w:ascii="Times New Roman" w:eastAsia="Calibri" w:hAnsi="Times New Roman" w:cs="Times New Roman"/>
          <w:color w:val="000000" w:themeColor="text1"/>
          <w:sz w:val="24"/>
          <w:szCs w:val="24"/>
          <w:lang w:val="pl-PL"/>
        </w:rPr>
      </w:pPr>
      <w:r w:rsidRPr="00BE5F8F">
        <w:rPr>
          <w:rFonts w:ascii="Times New Roman" w:eastAsia="Calibri" w:hAnsi="Times New Roman" w:cs="Times New Roman"/>
          <w:b/>
          <w:bCs/>
          <w:color w:val="000000" w:themeColor="text1"/>
          <w:sz w:val="24"/>
          <w:szCs w:val="24"/>
          <w:lang w:val="pl-PL"/>
        </w:rPr>
        <w:t>Marta Osuchowska</w:t>
      </w:r>
    </w:p>
    <w:p w14:paraId="0469B2AF" w14:textId="77777777" w:rsidR="005B0E73" w:rsidRPr="00BE5F8F" w:rsidRDefault="005B0E73" w:rsidP="00090B9F">
      <w:pPr>
        <w:spacing w:line="360" w:lineRule="auto"/>
        <w:rPr>
          <w:rFonts w:ascii="Times New Roman" w:eastAsia="Calibri" w:hAnsi="Times New Roman" w:cs="Times New Roman"/>
          <w:b/>
          <w:bCs/>
          <w:color w:val="000000" w:themeColor="text1"/>
          <w:sz w:val="24"/>
          <w:szCs w:val="24"/>
          <w:lang w:val="pl-PL"/>
        </w:rPr>
      </w:pPr>
      <w:r w:rsidRPr="00BE5F8F">
        <w:rPr>
          <w:rFonts w:ascii="Times New Roman" w:eastAsia="Calibri" w:hAnsi="Times New Roman" w:cs="Times New Roman"/>
          <w:b/>
          <w:bCs/>
          <w:color w:val="000000" w:themeColor="text1"/>
          <w:sz w:val="24"/>
          <w:szCs w:val="24"/>
          <w:lang w:val="pl-PL"/>
        </w:rPr>
        <w:t>o023706l@student.staffs.ac.uk</w:t>
      </w:r>
    </w:p>
    <w:p w14:paraId="65F884C4" w14:textId="77777777" w:rsidR="005B0E73" w:rsidRPr="00BE5F8F" w:rsidRDefault="005B0E73" w:rsidP="00090B9F">
      <w:pPr>
        <w:pStyle w:val="PlainText"/>
        <w:spacing w:line="360" w:lineRule="auto"/>
        <w:rPr>
          <w:rFonts w:ascii="Times New Roman" w:eastAsia="Calibri" w:hAnsi="Times New Roman"/>
          <w:b/>
          <w:bCs/>
          <w:color w:val="000000" w:themeColor="text1"/>
          <w:sz w:val="24"/>
          <w:szCs w:val="24"/>
          <w:lang w:val="pl-PL"/>
        </w:rPr>
      </w:pPr>
    </w:p>
    <w:p w14:paraId="0A0A3EF4" w14:textId="77777777" w:rsidR="005B0E73" w:rsidRPr="00BE5F8F" w:rsidRDefault="005B0E73" w:rsidP="00090B9F">
      <w:pPr>
        <w:spacing w:after="200" w:line="360" w:lineRule="auto"/>
        <w:rPr>
          <w:rFonts w:ascii="Times New Roman" w:eastAsia="Calibri" w:hAnsi="Times New Roman" w:cs="Times New Roman"/>
          <w:color w:val="000000" w:themeColor="text1"/>
          <w:sz w:val="24"/>
          <w:szCs w:val="24"/>
        </w:rPr>
      </w:pPr>
      <w:r w:rsidRPr="00BE5F8F">
        <w:rPr>
          <w:rFonts w:ascii="Times New Roman" w:eastAsia="Calibri" w:hAnsi="Times New Roman" w:cs="Times New Roman"/>
          <w:b/>
          <w:bCs/>
          <w:color w:val="000000" w:themeColor="text1"/>
          <w:sz w:val="24"/>
          <w:szCs w:val="24"/>
        </w:rPr>
        <w:t xml:space="preserve">Dr Justine Drakeford </w:t>
      </w:r>
    </w:p>
    <w:p w14:paraId="461DD1C2" w14:textId="77777777" w:rsidR="005B0E73" w:rsidRPr="00BE5F8F" w:rsidRDefault="005B0E73" w:rsidP="00090B9F">
      <w:pPr>
        <w:spacing w:line="360" w:lineRule="auto"/>
        <w:rPr>
          <w:rFonts w:ascii="Times New Roman" w:eastAsia="Calibri" w:hAnsi="Times New Roman" w:cs="Times New Roman"/>
          <w:b/>
          <w:bCs/>
          <w:color w:val="000000" w:themeColor="text1"/>
          <w:sz w:val="24"/>
          <w:szCs w:val="24"/>
        </w:rPr>
      </w:pPr>
      <w:r w:rsidRPr="00BE5F8F">
        <w:rPr>
          <w:rFonts w:ascii="Times New Roman" w:eastAsia="Calibri" w:hAnsi="Times New Roman" w:cs="Times New Roman"/>
          <w:b/>
          <w:bCs/>
          <w:color w:val="000000" w:themeColor="text1"/>
          <w:sz w:val="24"/>
          <w:szCs w:val="24"/>
        </w:rPr>
        <w:t>j.drakeford@staffs.ac.uk</w:t>
      </w:r>
    </w:p>
    <w:p w14:paraId="0104E562" w14:textId="77777777" w:rsidR="005B0E73" w:rsidRPr="00BE5F8F" w:rsidRDefault="005B0E73" w:rsidP="00090B9F">
      <w:pPr>
        <w:pStyle w:val="PlainText"/>
        <w:spacing w:line="360" w:lineRule="auto"/>
        <w:rPr>
          <w:rFonts w:ascii="Times New Roman" w:eastAsia="Calibri" w:hAnsi="Times New Roman"/>
          <w:b/>
          <w:bCs/>
          <w:color w:val="000000" w:themeColor="text1"/>
          <w:sz w:val="24"/>
          <w:szCs w:val="24"/>
        </w:rPr>
      </w:pPr>
    </w:p>
    <w:p w14:paraId="33E09547" w14:textId="77777777" w:rsidR="005B0E73" w:rsidRPr="00BE5F8F" w:rsidRDefault="005B0E73" w:rsidP="00090B9F">
      <w:pPr>
        <w:pStyle w:val="Title"/>
        <w:spacing w:line="360" w:lineRule="auto"/>
        <w:rPr>
          <w:rFonts w:ascii="Times New Roman" w:hAnsi="Times New Roman" w:cs="Times New Roman"/>
          <w:sz w:val="24"/>
          <w:szCs w:val="24"/>
        </w:rPr>
      </w:pPr>
    </w:p>
    <w:p w14:paraId="49CB92DF" w14:textId="77777777" w:rsidR="005B0E73" w:rsidRPr="00BE5F8F" w:rsidRDefault="005B0E73" w:rsidP="00090B9F">
      <w:pPr>
        <w:spacing w:line="360" w:lineRule="auto"/>
        <w:rPr>
          <w:rFonts w:ascii="Times New Roman" w:eastAsia="Calibri" w:hAnsi="Times New Roman" w:cs="Times New Roman"/>
          <w:b/>
          <w:bCs/>
          <w:color w:val="000000" w:themeColor="text1"/>
          <w:sz w:val="24"/>
          <w:szCs w:val="24"/>
        </w:rPr>
      </w:pPr>
    </w:p>
    <w:p w14:paraId="21CE3E55" w14:textId="77777777" w:rsidR="005B0E73" w:rsidRPr="00BE5F8F" w:rsidRDefault="005B0E73" w:rsidP="00090B9F">
      <w:pPr>
        <w:spacing w:line="360" w:lineRule="auto"/>
        <w:rPr>
          <w:rFonts w:ascii="Times New Roman" w:hAnsi="Times New Roman" w:cs="Times New Roman"/>
          <w:bCs/>
          <w:sz w:val="24"/>
          <w:szCs w:val="24"/>
        </w:rPr>
      </w:pPr>
      <w:r w:rsidRPr="00BE5F8F">
        <w:rPr>
          <w:rFonts w:ascii="Times New Roman" w:hAnsi="Times New Roman" w:cs="Times New Roman"/>
          <w:bCs/>
          <w:sz w:val="24"/>
          <w:szCs w:val="24"/>
        </w:rPr>
        <w:t xml:space="preserve">Thank you for taking part in this study. </w:t>
      </w:r>
    </w:p>
    <w:p w14:paraId="0039FF6D" w14:textId="77777777" w:rsidR="005B0E73" w:rsidRPr="00BE5F8F" w:rsidRDefault="005B0E73" w:rsidP="00090B9F">
      <w:pPr>
        <w:spacing w:line="360" w:lineRule="auto"/>
        <w:rPr>
          <w:rFonts w:ascii="Times New Roman" w:hAnsi="Times New Roman" w:cs="Times New Roman"/>
          <w:bCs/>
          <w:sz w:val="24"/>
          <w:szCs w:val="24"/>
        </w:rPr>
      </w:pPr>
      <w:r w:rsidRPr="00BE5F8F">
        <w:rPr>
          <w:rFonts w:ascii="Times New Roman" w:hAnsi="Times New Roman" w:cs="Times New Roman"/>
          <w:bCs/>
          <w:sz w:val="24"/>
          <w:szCs w:val="24"/>
        </w:rPr>
        <w:t xml:space="preserve">The purpose of this study was to research whether unusual experiences and introvertive anhedonia can be a predictor of schizotypal traits in the general population. </w:t>
      </w:r>
    </w:p>
    <w:p w14:paraId="4C08A315" w14:textId="77777777" w:rsidR="005B0E73" w:rsidRPr="00BE5F8F" w:rsidRDefault="005B0E73" w:rsidP="00090B9F">
      <w:pPr>
        <w:spacing w:line="360" w:lineRule="auto"/>
        <w:rPr>
          <w:rFonts w:ascii="Times New Roman" w:hAnsi="Times New Roman" w:cs="Times New Roman"/>
          <w:bCs/>
          <w:sz w:val="24"/>
          <w:szCs w:val="24"/>
        </w:rPr>
      </w:pPr>
      <w:r w:rsidRPr="00BE5F8F">
        <w:rPr>
          <w:rFonts w:ascii="Times New Roman" w:hAnsi="Times New Roman" w:cs="Times New Roman"/>
          <w:bCs/>
          <w:sz w:val="24"/>
          <w:szCs w:val="24"/>
        </w:rPr>
        <w:t xml:space="preserve">The research questions for this study were designed to check your level of unusual experiences (such as magical thinking, being superstitious etc) with introvertive anhedonia (being an introvert and not needing the company of other people) and evaluate how prominent schizotypal traits are in your personality. Once we obtain this data, we can measure how one affects the other and whether there is any relationship between those two factors. </w:t>
      </w:r>
    </w:p>
    <w:p w14:paraId="02653619" w14:textId="77777777" w:rsidR="005B0E73" w:rsidRPr="00BE5F8F" w:rsidRDefault="005B0E73" w:rsidP="00090B9F">
      <w:pPr>
        <w:spacing w:line="360" w:lineRule="auto"/>
        <w:rPr>
          <w:rFonts w:ascii="Times New Roman" w:hAnsi="Times New Roman" w:cs="Times New Roman"/>
          <w:bCs/>
          <w:sz w:val="24"/>
          <w:szCs w:val="24"/>
        </w:rPr>
      </w:pPr>
    </w:p>
    <w:p w14:paraId="7FD91A4B"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For more detailed explanations, or if you wish to know the results of the study, please contact the researcher using the contact details above.</w:t>
      </w:r>
    </w:p>
    <w:p w14:paraId="46D2BED0" w14:textId="77777777" w:rsidR="005B0E73" w:rsidRPr="00BE5F8F" w:rsidRDefault="005B0E73" w:rsidP="00090B9F">
      <w:pPr>
        <w:spacing w:line="360" w:lineRule="auto"/>
        <w:rPr>
          <w:rFonts w:ascii="Times New Roman" w:hAnsi="Times New Roman" w:cs="Times New Roman"/>
          <w:sz w:val="24"/>
          <w:szCs w:val="24"/>
        </w:rPr>
      </w:pPr>
    </w:p>
    <w:p w14:paraId="1DEEFD05"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Your details will be </w:t>
      </w:r>
      <w:proofErr w:type="gramStart"/>
      <w:r w:rsidRPr="00BE5F8F">
        <w:rPr>
          <w:rFonts w:ascii="Times New Roman" w:hAnsi="Times New Roman" w:cs="Times New Roman"/>
          <w:sz w:val="24"/>
          <w:szCs w:val="24"/>
        </w:rPr>
        <w:t>kept confidential at all times</w:t>
      </w:r>
      <w:proofErr w:type="gramEnd"/>
      <w:r w:rsidRPr="00BE5F8F">
        <w:rPr>
          <w:rFonts w:ascii="Times New Roman" w:hAnsi="Times New Roman" w:cs="Times New Roman"/>
          <w:sz w:val="24"/>
          <w:szCs w:val="24"/>
        </w:rPr>
        <w:t xml:space="preserve">, and complete anonymity will be maintained. Raw data will be kept on password-protected computer, which will only be </w:t>
      </w:r>
      <w:r w:rsidRPr="00BE5F8F">
        <w:rPr>
          <w:rFonts w:ascii="Times New Roman" w:hAnsi="Times New Roman" w:cs="Times New Roman"/>
          <w:sz w:val="24"/>
          <w:szCs w:val="24"/>
        </w:rPr>
        <w:lastRenderedPageBreak/>
        <w:t xml:space="preserve">accessible to me and my supervisor. Raw data will be destroyed after ten years. In the case that a report is published based on this study, the fully anonymised data may be made available for the use of other researchers for an indefinite period of </w:t>
      </w:r>
      <w:proofErr w:type="gramStart"/>
      <w:r w:rsidRPr="00BE5F8F">
        <w:rPr>
          <w:rFonts w:ascii="Times New Roman" w:hAnsi="Times New Roman" w:cs="Times New Roman"/>
          <w:sz w:val="24"/>
          <w:szCs w:val="24"/>
        </w:rPr>
        <w:t>time .</w:t>
      </w:r>
      <w:proofErr w:type="gramEnd"/>
      <w:r w:rsidRPr="00BE5F8F">
        <w:rPr>
          <w:rFonts w:ascii="Times New Roman" w:hAnsi="Times New Roman" w:cs="Times New Roman"/>
          <w:sz w:val="24"/>
          <w:szCs w:val="24"/>
        </w:rPr>
        <w:t xml:space="preserve"> Otherwise, they will be kept by Staffordshire University until ten years after the article has been published, and then destroyed.</w:t>
      </w:r>
    </w:p>
    <w:p w14:paraId="746D58EB" w14:textId="77777777" w:rsidR="005B0E73" w:rsidRPr="00BE5F8F" w:rsidRDefault="005B0E73" w:rsidP="00090B9F">
      <w:pPr>
        <w:spacing w:line="360" w:lineRule="auto"/>
        <w:rPr>
          <w:rFonts w:ascii="Times New Roman" w:hAnsi="Times New Roman" w:cs="Times New Roman"/>
          <w:sz w:val="24"/>
          <w:szCs w:val="24"/>
        </w:rPr>
      </w:pPr>
    </w:p>
    <w:p w14:paraId="21F920BD"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If you wish to withdraw your data you need to contact the researcher using the code you provided earlier, before 29.02.2023. No other information is required, and you will not be asked to provide a reason.</w:t>
      </w:r>
    </w:p>
    <w:p w14:paraId="6D69C5C1" w14:textId="77777777" w:rsidR="005B0E73" w:rsidRPr="00BE5F8F" w:rsidRDefault="005B0E73" w:rsidP="00090B9F">
      <w:pPr>
        <w:spacing w:line="360" w:lineRule="auto"/>
        <w:rPr>
          <w:rFonts w:ascii="Times New Roman" w:hAnsi="Times New Roman" w:cs="Times New Roman"/>
          <w:bCs/>
          <w:sz w:val="24"/>
          <w:szCs w:val="24"/>
        </w:rPr>
      </w:pPr>
    </w:p>
    <w:p w14:paraId="0DD467D1" w14:textId="77777777" w:rsidR="005B0E73" w:rsidRPr="00BE5F8F" w:rsidRDefault="005B0E73" w:rsidP="00090B9F">
      <w:pPr>
        <w:spacing w:line="360" w:lineRule="auto"/>
        <w:rPr>
          <w:rFonts w:ascii="Times New Roman" w:hAnsi="Times New Roman" w:cs="Times New Roman"/>
          <w:bCs/>
          <w:sz w:val="24"/>
          <w:szCs w:val="24"/>
        </w:rPr>
      </w:pPr>
      <w:r w:rsidRPr="00BE5F8F">
        <w:rPr>
          <w:rFonts w:ascii="Times New Roman" w:hAnsi="Times New Roman" w:cs="Times New Roman"/>
          <w:bCs/>
          <w:sz w:val="24"/>
          <w:szCs w:val="24"/>
        </w:rPr>
        <w:t xml:space="preserve">If you have been affected by any of the issues raised in this study, and would like to talk to someone in confidence about it, you may wish to contact the following organisation(s): </w:t>
      </w:r>
    </w:p>
    <w:p w14:paraId="289F6337" w14:textId="77777777" w:rsidR="005B0E73" w:rsidRPr="00BE5F8F" w:rsidRDefault="005B0E73" w:rsidP="00090B9F">
      <w:pPr>
        <w:pStyle w:val="ListParagraph"/>
        <w:numPr>
          <w:ilvl w:val="0"/>
          <w:numId w:val="8"/>
        </w:numPr>
        <w:spacing w:after="0" w:line="360" w:lineRule="auto"/>
        <w:rPr>
          <w:rFonts w:ascii="Times New Roman" w:hAnsi="Times New Roman" w:cs="Times New Roman"/>
          <w:bCs/>
          <w:sz w:val="24"/>
          <w:szCs w:val="24"/>
        </w:rPr>
      </w:pPr>
      <w:r w:rsidRPr="00BE5F8F">
        <w:rPr>
          <w:rFonts w:ascii="Times New Roman" w:hAnsi="Times New Roman" w:cs="Times New Roman"/>
          <w:bCs/>
          <w:sz w:val="24"/>
          <w:szCs w:val="24"/>
        </w:rPr>
        <w:t>Staffordshire University Student Wellbeing Services</w:t>
      </w:r>
    </w:p>
    <w:p w14:paraId="05AE07DB" w14:textId="77777777" w:rsidR="005B0E73" w:rsidRPr="00BE5F8F" w:rsidRDefault="005B0E73" w:rsidP="00090B9F">
      <w:pPr>
        <w:pStyle w:val="ListParagraph"/>
        <w:numPr>
          <w:ilvl w:val="0"/>
          <w:numId w:val="8"/>
        </w:numPr>
        <w:spacing w:after="0" w:line="360" w:lineRule="auto"/>
        <w:rPr>
          <w:rFonts w:ascii="Times New Roman" w:hAnsi="Times New Roman" w:cs="Times New Roman"/>
          <w:bCs/>
          <w:sz w:val="24"/>
          <w:szCs w:val="24"/>
        </w:rPr>
      </w:pPr>
      <w:r w:rsidRPr="00BE5F8F">
        <w:rPr>
          <w:rFonts w:ascii="Times New Roman" w:hAnsi="Times New Roman" w:cs="Times New Roman"/>
          <w:bCs/>
          <w:sz w:val="24"/>
          <w:szCs w:val="24"/>
        </w:rPr>
        <w:t xml:space="preserve">Samaritans - Call 116 123 or email </w:t>
      </w:r>
      <w:hyperlink r:id="rId103" w:history="1">
        <w:r w:rsidRPr="00BE5F8F">
          <w:rPr>
            <w:rStyle w:val="Hyperlink"/>
            <w:rFonts w:ascii="Times New Roman" w:hAnsi="Times New Roman" w:cs="Times New Roman"/>
            <w:bCs/>
            <w:sz w:val="24"/>
            <w:szCs w:val="24"/>
          </w:rPr>
          <w:t>jo@samaritans.org</w:t>
        </w:r>
      </w:hyperlink>
    </w:p>
    <w:p w14:paraId="00700BFE" w14:textId="77777777" w:rsidR="005B0E73" w:rsidRPr="00BE5F8F" w:rsidRDefault="005B0E73" w:rsidP="00090B9F">
      <w:pPr>
        <w:pStyle w:val="ListParagraph"/>
        <w:numPr>
          <w:ilvl w:val="0"/>
          <w:numId w:val="8"/>
        </w:numPr>
        <w:spacing w:after="0" w:line="360" w:lineRule="auto"/>
        <w:rPr>
          <w:rFonts w:ascii="Times New Roman" w:hAnsi="Times New Roman" w:cs="Times New Roman"/>
          <w:bCs/>
          <w:sz w:val="24"/>
          <w:szCs w:val="24"/>
        </w:rPr>
      </w:pPr>
      <w:r w:rsidRPr="00BE5F8F">
        <w:rPr>
          <w:rFonts w:ascii="Times New Roman" w:hAnsi="Times New Roman" w:cs="Times New Roman"/>
          <w:bCs/>
          <w:sz w:val="24"/>
          <w:szCs w:val="24"/>
        </w:rPr>
        <w:t>Hearing Voices Network – https://www.hearing-voices.org/</w:t>
      </w:r>
    </w:p>
    <w:p w14:paraId="6588C1EC" w14:textId="77777777" w:rsidR="005B0E73" w:rsidRPr="00BE5F8F" w:rsidRDefault="005B0E73" w:rsidP="00090B9F">
      <w:pPr>
        <w:spacing w:line="360" w:lineRule="auto"/>
        <w:rPr>
          <w:rFonts w:ascii="Times New Roman" w:hAnsi="Times New Roman" w:cs="Times New Roman"/>
          <w:bCs/>
          <w:sz w:val="24"/>
          <w:szCs w:val="24"/>
        </w:rPr>
      </w:pPr>
    </w:p>
    <w:p w14:paraId="4A8472D8"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sz w:val="24"/>
          <w:szCs w:val="24"/>
        </w:rPr>
        <w:t xml:space="preserve">Thank you again for your participation. </w:t>
      </w:r>
    </w:p>
    <w:p w14:paraId="5636B44A" w14:textId="77777777" w:rsidR="005B0E73" w:rsidRPr="00BE5F8F" w:rsidRDefault="005B0E73" w:rsidP="00090B9F">
      <w:pPr>
        <w:spacing w:line="360" w:lineRule="auto"/>
        <w:rPr>
          <w:rFonts w:ascii="Times New Roman" w:hAnsi="Times New Roman" w:cs="Times New Roman"/>
          <w:sz w:val="24"/>
          <w:szCs w:val="24"/>
        </w:rPr>
      </w:pPr>
    </w:p>
    <w:p w14:paraId="628295A9" w14:textId="66E76330" w:rsidR="005B0E73" w:rsidRPr="00BE5F8F" w:rsidRDefault="005B0E73" w:rsidP="00311F87">
      <w:pPr>
        <w:spacing w:line="360" w:lineRule="auto"/>
        <w:jc w:val="center"/>
        <w:rPr>
          <w:rFonts w:ascii="Times New Roman" w:hAnsi="Times New Roman" w:cs="Times New Roman"/>
          <w:b/>
          <w:bCs/>
          <w:sz w:val="24"/>
          <w:szCs w:val="24"/>
        </w:rPr>
      </w:pPr>
      <w:r w:rsidRPr="00BE5F8F">
        <w:rPr>
          <w:rFonts w:ascii="Times New Roman" w:hAnsi="Times New Roman" w:cs="Times New Roman"/>
          <w:b/>
          <w:bCs/>
          <w:sz w:val="24"/>
          <w:szCs w:val="24"/>
        </w:rPr>
        <w:br w:type="page"/>
      </w:r>
      <w:r w:rsidRPr="00BE5F8F">
        <w:rPr>
          <w:rFonts w:ascii="Times New Roman" w:hAnsi="Times New Roman" w:cs="Times New Roman"/>
          <w:b/>
          <w:bCs/>
          <w:sz w:val="24"/>
          <w:szCs w:val="24"/>
        </w:rPr>
        <w:lastRenderedPageBreak/>
        <w:t>Appendix G</w:t>
      </w:r>
    </w:p>
    <w:p w14:paraId="46B44FCF" w14:textId="77777777" w:rsidR="005B0E73" w:rsidRPr="00BE5F8F" w:rsidRDefault="005B0E73" w:rsidP="00090B9F">
      <w:pPr>
        <w:keepNext/>
        <w:spacing w:line="360" w:lineRule="auto"/>
        <w:jc w:val="center"/>
        <w:rPr>
          <w:rFonts w:ascii="Times New Roman" w:eastAsia="Arial Unicode MS" w:hAnsi="Times New Roman" w:cs="Times New Roman"/>
          <w:b/>
          <w:bCs/>
          <w:sz w:val="24"/>
          <w:szCs w:val="24"/>
        </w:rPr>
      </w:pPr>
      <w:r w:rsidRPr="00BE5F8F">
        <w:rPr>
          <w:rFonts w:ascii="Times New Roman" w:eastAsia="Arial Unicode MS" w:hAnsi="Times New Roman" w:cs="Times New Roman"/>
          <w:b/>
          <w:bCs/>
          <w:sz w:val="24"/>
          <w:szCs w:val="24"/>
        </w:rPr>
        <w:t>Pearson correlation coefficient table.</w:t>
      </w:r>
    </w:p>
    <w:p w14:paraId="0E6682C2" w14:textId="77777777" w:rsidR="005B0E73" w:rsidRPr="00BE5F8F" w:rsidRDefault="005B0E73" w:rsidP="00090B9F">
      <w:pPr>
        <w:spacing w:line="360" w:lineRule="auto"/>
        <w:jc w:val="center"/>
        <w:rPr>
          <w:rFonts w:ascii="Times New Roman" w:hAnsi="Times New Roman" w:cs="Times New Roman"/>
          <w:b/>
          <w:bCs/>
          <w:sz w:val="24"/>
          <w:szCs w:val="24"/>
        </w:rPr>
      </w:pPr>
    </w:p>
    <w:p w14:paraId="0DB2F5B1" w14:textId="77777777" w:rsidR="005B0E73" w:rsidRPr="00BE5F8F" w:rsidRDefault="005B0E73" w:rsidP="00090B9F">
      <w:pPr>
        <w:keepNext/>
        <w:spacing w:line="360" w:lineRule="auto"/>
        <w:rPr>
          <w:rFonts w:ascii="Times New Roman" w:eastAsia="Arial Unicode MS" w:hAnsi="Times New Roman" w:cs="Times New Roman"/>
          <w:b/>
          <w:bCs/>
          <w:sz w:val="24"/>
          <w:szCs w:val="24"/>
        </w:rPr>
      </w:pPr>
      <w:r w:rsidRPr="00BE5F8F">
        <w:rPr>
          <w:rFonts w:ascii="Times New Roman" w:eastAsia="Arial Unicode MS" w:hAnsi="Times New Roman" w:cs="Times New Roman"/>
          <w:i/>
          <w:iCs/>
          <w:sz w:val="24"/>
          <w:szCs w:val="24"/>
        </w:rPr>
        <w:t xml:space="preserve">Pearson correlation coefficient. </w:t>
      </w:r>
    </w:p>
    <w:tbl>
      <w:tblPr>
        <w:tblStyle w:val="TableGrid"/>
        <w:tblW w:w="9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418"/>
        <w:gridCol w:w="1134"/>
        <w:gridCol w:w="1134"/>
        <w:gridCol w:w="1417"/>
      </w:tblGrid>
      <w:tr w:rsidR="005B0E73" w:rsidRPr="00BE5F8F" w14:paraId="6C33DBCD" w14:textId="77777777" w:rsidTr="00820D25">
        <w:trPr>
          <w:trHeight w:val="641"/>
        </w:trPr>
        <w:tc>
          <w:tcPr>
            <w:tcW w:w="3964" w:type="dxa"/>
            <w:tcBorders>
              <w:top w:val="single" w:sz="4" w:space="0" w:color="auto"/>
              <w:bottom w:val="single" w:sz="4" w:space="0" w:color="auto"/>
            </w:tcBorders>
            <w:vAlign w:val="center"/>
          </w:tcPr>
          <w:p w14:paraId="25883708" w14:textId="77777777" w:rsidR="005B0E73" w:rsidRPr="00BE5F8F" w:rsidRDefault="005B0E73" w:rsidP="00090B9F">
            <w:pPr>
              <w:keepNext/>
              <w:keepLines/>
              <w:spacing w:line="360" w:lineRule="auto"/>
              <w:jc w:val="center"/>
              <w:rPr>
                <w:rFonts w:ascii="Times New Roman" w:eastAsia="Arial Unicode MS" w:hAnsi="Times New Roman" w:cs="Times New Roman"/>
                <w:sz w:val="24"/>
                <w:szCs w:val="24"/>
              </w:rPr>
            </w:pPr>
          </w:p>
        </w:tc>
        <w:tc>
          <w:tcPr>
            <w:tcW w:w="1418" w:type="dxa"/>
            <w:tcBorders>
              <w:top w:val="single" w:sz="4" w:space="0" w:color="auto"/>
              <w:bottom w:val="single" w:sz="4" w:space="0" w:color="auto"/>
            </w:tcBorders>
            <w:vAlign w:val="center"/>
          </w:tcPr>
          <w:p w14:paraId="75B3FC6E" w14:textId="77777777" w:rsidR="005B0E73" w:rsidRPr="00BE5F8F" w:rsidRDefault="005B0E73" w:rsidP="00090B9F">
            <w:pPr>
              <w:keepNext/>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1</w:t>
            </w:r>
          </w:p>
        </w:tc>
        <w:tc>
          <w:tcPr>
            <w:tcW w:w="1134" w:type="dxa"/>
            <w:tcBorders>
              <w:top w:val="single" w:sz="4" w:space="0" w:color="auto"/>
              <w:bottom w:val="single" w:sz="4" w:space="0" w:color="auto"/>
            </w:tcBorders>
            <w:vAlign w:val="center"/>
          </w:tcPr>
          <w:p w14:paraId="14E7EF97" w14:textId="77777777" w:rsidR="005B0E73" w:rsidRPr="00BE5F8F" w:rsidRDefault="005B0E73" w:rsidP="00090B9F">
            <w:pPr>
              <w:keepNext/>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2</w:t>
            </w:r>
          </w:p>
        </w:tc>
        <w:tc>
          <w:tcPr>
            <w:tcW w:w="1134" w:type="dxa"/>
            <w:tcBorders>
              <w:top w:val="single" w:sz="4" w:space="0" w:color="auto"/>
              <w:bottom w:val="single" w:sz="4" w:space="0" w:color="auto"/>
            </w:tcBorders>
            <w:vAlign w:val="center"/>
          </w:tcPr>
          <w:p w14:paraId="20DF2F6D" w14:textId="77777777" w:rsidR="005B0E73" w:rsidRPr="00BE5F8F" w:rsidRDefault="005B0E73" w:rsidP="00090B9F">
            <w:pPr>
              <w:keepNext/>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3</w:t>
            </w:r>
          </w:p>
        </w:tc>
        <w:tc>
          <w:tcPr>
            <w:tcW w:w="1417" w:type="dxa"/>
            <w:tcBorders>
              <w:top w:val="single" w:sz="4" w:space="0" w:color="auto"/>
              <w:bottom w:val="single" w:sz="4" w:space="0" w:color="auto"/>
            </w:tcBorders>
            <w:vAlign w:val="center"/>
          </w:tcPr>
          <w:p w14:paraId="2D2B2B96" w14:textId="77777777" w:rsidR="005B0E73" w:rsidRPr="00BE5F8F" w:rsidRDefault="005B0E73" w:rsidP="00090B9F">
            <w:pPr>
              <w:keepNext/>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4</w:t>
            </w:r>
          </w:p>
        </w:tc>
      </w:tr>
      <w:tr w:rsidR="005B0E73" w:rsidRPr="00BE5F8F" w14:paraId="22502B0D" w14:textId="77777777" w:rsidTr="00820D25">
        <w:trPr>
          <w:trHeight w:val="641"/>
        </w:trPr>
        <w:tc>
          <w:tcPr>
            <w:tcW w:w="3964" w:type="dxa"/>
            <w:tcBorders>
              <w:top w:val="single" w:sz="4" w:space="0" w:color="auto"/>
            </w:tcBorders>
            <w:vAlign w:val="center"/>
          </w:tcPr>
          <w:p w14:paraId="1C843E29" w14:textId="77777777" w:rsidR="005B0E73" w:rsidRPr="00BE5F8F" w:rsidRDefault="005B0E73" w:rsidP="00090B9F">
            <w:pPr>
              <w:pStyle w:val="ListParagraph"/>
              <w:keepNext/>
              <w:keepLines/>
              <w:numPr>
                <w:ilvl w:val="0"/>
                <w:numId w:val="9"/>
              </w:numPr>
              <w:spacing w:line="360" w:lineRule="auto"/>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Schizotypal personality risk</w:t>
            </w:r>
          </w:p>
        </w:tc>
        <w:tc>
          <w:tcPr>
            <w:tcW w:w="1418" w:type="dxa"/>
            <w:tcBorders>
              <w:top w:val="single" w:sz="4" w:space="0" w:color="auto"/>
            </w:tcBorders>
            <w:vAlign w:val="center"/>
          </w:tcPr>
          <w:p w14:paraId="185179F2" w14:textId="77777777" w:rsidR="005B0E73" w:rsidRPr="00BE5F8F" w:rsidRDefault="005B0E73" w:rsidP="00090B9F">
            <w:pPr>
              <w:keepNext/>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w:t>
            </w:r>
          </w:p>
        </w:tc>
        <w:tc>
          <w:tcPr>
            <w:tcW w:w="1134" w:type="dxa"/>
            <w:tcBorders>
              <w:top w:val="single" w:sz="4" w:space="0" w:color="auto"/>
            </w:tcBorders>
            <w:vAlign w:val="center"/>
          </w:tcPr>
          <w:p w14:paraId="08C00498" w14:textId="77777777" w:rsidR="005B0E73" w:rsidRPr="00BE5F8F" w:rsidRDefault="005B0E73" w:rsidP="00090B9F">
            <w:pPr>
              <w:keepNext/>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w:t>
            </w:r>
          </w:p>
        </w:tc>
        <w:tc>
          <w:tcPr>
            <w:tcW w:w="1134" w:type="dxa"/>
            <w:tcBorders>
              <w:top w:val="single" w:sz="4" w:space="0" w:color="auto"/>
            </w:tcBorders>
            <w:vAlign w:val="center"/>
          </w:tcPr>
          <w:p w14:paraId="497D003A" w14:textId="77777777" w:rsidR="005B0E73" w:rsidRPr="00BE5F8F" w:rsidRDefault="005B0E73" w:rsidP="00090B9F">
            <w:pPr>
              <w:keepNext/>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-.236</w:t>
            </w:r>
          </w:p>
        </w:tc>
        <w:tc>
          <w:tcPr>
            <w:tcW w:w="1417" w:type="dxa"/>
            <w:tcBorders>
              <w:top w:val="single" w:sz="4" w:space="0" w:color="auto"/>
            </w:tcBorders>
            <w:vAlign w:val="center"/>
          </w:tcPr>
          <w:p w14:paraId="5B7E9613" w14:textId="77777777" w:rsidR="005B0E73" w:rsidRPr="00BE5F8F" w:rsidRDefault="005B0E73" w:rsidP="00090B9F">
            <w:pPr>
              <w:keepNext/>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-.055</w:t>
            </w:r>
          </w:p>
        </w:tc>
      </w:tr>
      <w:tr w:rsidR="005B0E73" w:rsidRPr="00BE5F8F" w14:paraId="611B6F43" w14:textId="77777777" w:rsidTr="00820D25">
        <w:trPr>
          <w:trHeight w:val="641"/>
        </w:trPr>
        <w:tc>
          <w:tcPr>
            <w:tcW w:w="3964" w:type="dxa"/>
            <w:vAlign w:val="center"/>
          </w:tcPr>
          <w:p w14:paraId="78904485" w14:textId="77777777" w:rsidR="005B0E73" w:rsidRPr="00BE5F8F" w:rsidRDefault="005B0E73" w:rsidP="00090B9F">
            <w:pPr>
              <w:pStyle w:val="ListParagraph"/>
              <w:keepNext/>
              <w:keepLines/>
              <w:numPr>
                <w:ilvl w:val="0"/>
                <w:numId w:val="9"/>
              </w:numPr>
              <w:spacing w:line="360" w:lineRule="auto"/>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Schizotypal traits</w:t>
            </w:r>
          </w:p>
        </w:tc>
        <w:tc>
          <w:tcPr>
            <w:tcW w:w="1418" w:type="dxa"/>
            <w:vAlign w:val="center"/>
          </w:tcPr>
          <w:p w14:paraId="51A1A85D" w14:textId="77777777" w:rsidR="005B0E73" w:rsidRPr="00BE5F8F" w:rsidRDefault="005B0E73" w:rsidP="00090B9F">
            <w:pPr>
              <w:keepNext/>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w:t>
            </w:r>
          </w:p>
        </w:tc>
        <w:tc>
          <w:tcPr>
            <w:tcW w:w="1134" w:type="dxa"/>
            <w:vAlign w:val="center"/>
          </w:tcPr>
          <w:p w14:paraId="41C4CFFA" w14:textId="77777777" w:rsidR="005B0E73" w:rsidRPr="00BE5F8F" w:rsidRDefault="005B0E73" w:rsidP="00090B9F">
            <w:pPr>
              <w:keepNext/>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w:t>
            </w:r>
          </w:p>
        </w:tc>
        <w:tc>
          <w:tcPr>
            <w:tcW w:w="1134" w:type="dxa"/>
            <w:vAlign w:val="center"/>
          </w:tcPr>
          <w:p w14:paraId="366B7BA5" w14:textId="77777777" w:rsidR="005B0E73" w:rsidRPr="00BE5F8F" w:rsidRDefault="005B0E73" w:rsidP="00090B9F">
            <w:pPr>
              <w:keepNext/>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-.230</w:t>
            </w:r>
          </w:p>
        </w:tc>
        <w:tc>
          <w:tcPr>
            <w:tcW w:w="1417" w:type="dxa"/>
            <w:vAlign w:val="center"/>
          </w:tcPr>
          <w:p w14:paraId="547329E7" w14:textId="77777777" w:rsidR="005B0E73" w:rsidRPr="00BE5F8F" w:rsidRDefault="005B0E73" w:rsidP="00090B9F">
            <w:pPr>
              <w:keepNext/>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-.002</w:t>
            </w:r>
          </w:p>
        </w:tc>
      </w:tr>
      <w:tr w:rsidR="005B0E73" w:rsidRPr="00BE5F8F" w14:paraId="6CAC1D6A" w14:textId="77777777" w:rsidTr="00820D25">
        <w:trPr>
          <w:trHeight w:val="641"/>
        </w:trPr>
        <w:tc>
          <w:tcPr>
            <w:tcW w:w="3964" w:type="dxa"/>
            <w:vAlign w:val="center"/>
          </w:tcPr>
          <w:p w14:paraId="74885034" w14:textId="77777777" w:rsidR="005B0E73" w:rsidRPr="00BE5F8F" w:rsidRDefault="005B0E73" w:rsidP="00090B9F">
            <w:pPr>
              <w:pStyle w:val="ListParagraph"/>
              <w:keepNext/>
              <w:keepLines/>
              <w:numPr>
                <w:ilvl w:val="0"/>
                <w:numId w:val="9"/>
              </w:numPr>
              <w:spacing w:line="360" w:lineRule="auto"/>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Age</w:t>
            </w:r>
          </w:p>
        </w:tc>
        <w:tc>
          <w:tcPr>
            <w:tcW w:w="1418" w:type="dxa"/>
            <w:vAlign w:val="center"/>
          </w:tcPr>
          <w:p w14:paraId="2C79C631" w14:textId="77777777" w:rsidR="005B0E73" w:rsidRPr="00BE5F8F" w:rsidRDefault="005B0E73" w:rsidP="00090B9F">
            <w:pPr>
              <w:keepNext/>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-.236</w:t>
            </w:r>
          </w:p>
        </w:tc>
        <w:tc>
          <w:tcPr>
            <w:tcW w:w="1134" w:type="dxa"/>
            <w:vAlign w:val="center"/>
          </w:tcPr>
          <w:p w14:paraId="56B4FD79" w14:textId="77777777" w:rsidR="005B0E73" w:rsidRPr="00BE5F8F" w:rsidRDefault="005B0E73" w:rsidP="00090B9F">
            <w:pPr>
              <w:keepNext/>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-.230</w:t>
            </w:r>
          </w:p>
        </w:tc>
        <w:tc>
          <w:tcPr>
            <w:tcW w:w="1134" w:type="dxa"/>
            <w:vAlign w:val="center"/>
          </w:tcPr>
          <w:p w14:paraId="786CE338" w14:textId="77777777" w:rsidR="005B0E73" w:rsidRPr="00BE5F8F" w:rsidRDefault="005B0E73" w:rsidP="00090B9F">
            <w:pPr>
              <w:keepNext/>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w:t>
            </w:r>
          </w:p>
        </w:tc>
        <w:tc>
          <w:tcPr>
            <w:tcW w:w="1417" w:type="dxa"/>
            <w:vAlign w:val="center"/>
          </w:tcPr>
          <w:p w14:paraId="0455DA80" w14:textId="77777777" w:rsidR="005B0E73" w:rsidRPr="00BE5F8F" w:rsidRDefault="005B0E73" w:rsidP="00090B9F">
            <w:pPr>
              <w:keepNext/>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-.071</w:t>
            </w:r>
          </w:p>
        </w:tc>
      </w:tr>
      <w:tr w:rsidR="005B0E73" w:rsidRPr="00BE5F8F" w14:paraId="45F4AF1F" w14:textId="77777777" w:rsidTr="00820D25">
        <w:trPr>
          <w:trHeight w:val="641"/>
        </w:trPr>
        <w:tc>
          <w:tcPr>
            <w:tcW w:w="3964" w:type="dxa"/>
            <w:vAlign w:val="center"/>
          </w:tcPr>
          <w:p w14:paraId="21F15F33" w14:textId="77777777" w:rsidR="005B0E73" w:rsidRPr="00BE5F8F" w:rsidRDefault="005B0E73" w:rsidP="00090B9F">
            <w:pPr>
              <w:pStyle w:val="ListParagraph"/>
              <w:keepNext/>
              <w:keepLines/>
              <w:numPr>
                <w:ilvl w:val="0"/>
                <w:numId w:val="9"/>
              </w:numPr>
              <w:spacing w:line="360" w:lineRule="auto"/>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Gender</w:t>
            </w:r>
          </w:p>
        </w:tc>
        <w:tc>
          <w:tcPr>
            <w:tcW w:w="1418" w:type="dxa"/>
            <w:vAlign w:val="center"/>
          </w:tcPr>
          <w:p w14:paraId="43DDEC63" w14:textId="77777777" w:rsidR="005B0E73" w:rsidRPr="00BE5F8F" w:rsidRDefault="005B0E73" w:rsidP="00090B9F">
            <w:pPr>
              <w:keepNext/>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-.055</w:t>
            </w:r>
          </w:p>
        </w:tc>
        <w:tc>
          <w:tcPr>
            <w:tcW w:w="1134" w:type="dxa"/>
            <w:vAlign w:val="center"/>
          </w:tcPr>
          <w:p w14:paraId="33C26908" w14:textId="77777777" w:rsidR="005B0E73" w:rsidRPr="00BE5F8F" w:rsidRDefault="005B0E73" w:rsidP="00090B9F">
            <w:pPr>
              <w:keepNext/>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-.002</w:t>
            </w:r>
          </w:p>
        </w:tc>
        <w:tc>
          <w:tcPr>
            <w:tcW w:w="1134" w:type="dxa"/>
            <w:vAlign w:val="center"/>
          </w:tcPr>
          <w:p w14:paraId="4444344B" w14:textId="77777777" w:rsidR="005B0E73" w:rsidRPr="00BE5F8F" w:rsidRDefault="005B0E73" w:rsidP="00090B9F">
            <w:pPr>
              <w:keepNext/>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-.071</w:t>
            </w:r>
          </w:p>
        </w:tc>
        <w:tc>
          <w:tcPr>
            <w:tcW w:w="1417" w:type="dxa"/>
            <w:vAlign w:val="center"/>
          </w:tcPr>
          <w:p w14:paraId="0796F9AA" w14:textId="77777777" w:rsidR="005B0E73" w:rsidRPr="00BE5F8F" w:rsidRDefault="005B0E73" w:rsidP="00090B9F">
            <w:pPr>
              <w:keepNext/>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w:t>
            </w:r>
          </w:p>
        </w:tc>
      </w:tr>
    </w:tbl>
    <w:p w14:paraId="56EF1339" w14:textId="77777777" w:rsidR="005B0E73" w:rsidRPr="00BE5F8F" w:rsidRDefault="005B0E73" w:rsidP="00090B9F">
      <w:pPr>
        <w:keepLines/>
        <w:spacing w:line="360" w:lineRule="auto"/>
        <w:jc w:val="both"/>
        <w:rPr>
          <w:rFonts w:ascii="Times New Roman" w:eastAsia="Arial Unicode MS" w:hAnsi="Times New Roman" w:cs="Times New Roman"/>
          <w:sz w:val="24"/>
          <w:szCs w:val="24"/>
        </w:rPr>
      </w:pPr>
      <w:r w:rsidRPr="00BE5F8F">
        <w:rPr>
          <w:rFonts w:ascii="Times New Roman" w:eastAsia="Arial Unicode MS" w:hAnsi="Times New Roman" w:cs="Times New Roman"/>
          <w:i/>
          <w:iCs/>
          <w:sz w:val="24"/>
          <w:szCs w:val="24"/>
        </w:rPr>
        <w:t>Note.</w:t>
      </w:r>
      <w:r w:rsidRPr="00BE5F8F">
        <w:rPr>
          <w:rFonts w:ascii="Times New Roman" w:eastAsia="Arial Unicode MS" w:hAnsi="Times New Roman" w:cs="Times New Roman"/>
          <w:sz w:val="24"/>
          <w:szCs w:val="24"/>
        </w:rPr>
        <w:t xml:space="preserve"> To ensure that multicollinearity is not violated, the cutoff point for the Pearson Correlation coefficient should fall within the range of -0.7 to 0.7.</w:t>
      </w:r>
    </w:p>
    <w:p w14:paraId="2CC15F2E" w14:textId="77777777" w:rsidR="005B0E73" w:rsidRPr="00BE5F8F" w:rsidRDefault="005B0E73" w:rsidP="00090B9F">
      <w:pPr>
        <w:keepLines/>
        <w:spacing w:line="360" w:lineRule="auto"/>
        <w:jc w:val="both"/>
        <w:rPr>
          <w:rFonts w:ascii="Times New Roman" w:eastAsia="Arial Unicode MS" w:hAnsi="Times New Roman" w:cs="Times New Roman"/>
          <w:sz w:val="24"/>
          <w:szCs w:val="24"/>
        </w:rPr>
      </w:pPr>
    </w:p>
    <w:p w14:paraId="116D29A7" w14:textId="77777777" w:rsidR="005B0E73" w:rsidRPr="00BE5F8F" w:rsidRDefault="005B0E73" w:rsidP="00090B9F">
      <w:pPr>
        <w:keepLines/>
        <w:spacing w:line="360" w:lineRule="auto"/>
        <w:jc w:val="center"/>
        <w:rPr>
          <w:rFonts w:ascii="Times New Roman" w:eastAsia="Arial Unicode MS" w:hAnsi="Times New Roman" w:cs="Times New Roman"/>
          <w:b/>
          <w:bCs/>
          <w:sz w:val="24"/>
          <w:szCs w:val="24"/>
        </w:rPr>
      </w:pPr>
      <w:r w:rsidRPr="00BE5F8F">
        <w:rPr>
          <w:rFonts w:ascii="Times New Roman" w:eastAsia="Arial Unicode MS" w:hAnsi="Times New Roman" w:cs="Times New Roman"/>
          <w:b/>
          <w:bCs/>
          <w:sz w:val="24"/>
          <w:szCs w:val="24"/>
        </w:rPr>
        <w:br w:type="page"/>
      </w:r>
    </w:p>
    <w:p w14:paraId="23E39927" w14:textId="77777777" w:rsidR="005B0E73" w:rsidRPr="00BE5F8F" w:rsidRDefault="005B0E73" w:rsidP="00090B9F">
      <w:pPr>
        <w:keepLines/>
        <w:spacing w:line="360" w:lineRule="auto"/>
        <w:jc w:val="center"/>
        <w:rPr>
          <w:rFonts w:ascii="Times New Roman" w:eastAsia="Arial Unicode MS" w:hAnsi="Times New Roman" w:cs="Times New Roman"/>
          <w:b/>
          <w:bCs/>
          <w:sz w:val="24"/>
          <w:szCs w:val="24"/>
        </w:rPr>
      </w:pPr>
      <w:r w:rsidRPr="00BE5F8F">
        <w:rPr>
          <w:rFonts w:ascii="Times New Roman" w:eastAsia="Arial Unicode MS" w:hAnsi="Times New Roman" w:cs="Times New Roman"/>
          <w:b/>
          <w:bCs/>
          <w:sz w:val="24"/>
          <w:szCs w:val="24"/>
        </w:rPr>
        <w:lastRenderedPageBreak/>
        <w:t>Appendix H</w:t>
      </w:r>
    </w:p>
    <w:p w14:paraId="6D772A75" w14:textId="77777777" w:rsidR="005B0E73" w:rsidRPr="00BE5F8F" w:rsidRDefault="005B0E73" w:rsidP="00090B9F">
      <w:pPr>
        <w:keepLines/>
        <w:spacing w:line="360" w:lineRule="auto"/>
        <w:jc w:val="center"/>
        <w:rPr>
          <w:rFonts w:ascii="Times New Roman" w:eastAsia="Arial Unicode MS" w:hAnsi="Times New Roman" w:cs="Times New Roman"/>
          <w:b/>
          <w:bCs/>
          <w:sz w:val="24"/>
          <w:szCs w:val="24"/>
        </w:rPr>
      </w:pPr>
    </w:p>
    <w:p w14:paraId="0FA4BAAD" w14:textId="77777777" w:rsidR="005B0E73" w:rsidRPr="00BE5F8F" w:rsidRDefault="005B0E73" w:rsidP="00090B9F">
      <w:pPr>
        <w:keepNext/>
        <w:keepLines/>
        <w:spacing w:line="360" w:lineRule="auto"/>
        <w:jc w:val="center"/>
        <w:rPr>
          <w:rFonts w:ascii="Times New Roman" w:eastAsia="Arial Unicode MS" w:hAnsi="Times New Roman" w:cs="Times New Roman"/>
          <w:b/>
          <w:bCs/>
          <w:sz w:val="24"/>
          <w:szCs w:val="24"/>
        </w:rPr>
      </w:pPr>
      <w:r w:rsidRPr="00BE5F8F">
        <w:rPr>
          <w:rFonts w:ascii="Times New Roman" w:eastAsia="Arial Unicode MS" w:hAnsi="Times New Roman" w:cs="Times New Roman"/>
          <w:b/>
          <w:bCs/>
          <w:sz w:val="24"/>
          <w:szCs w:val="24"/>
        </w:rPr>
        <w:t xml:space="preserve">Durbin-Watson statistics, Cook’s distance, Tolerance and Variance inflation factors results table. </w:t>
      </w:r>
    </w:p>
    <w:p w14:paraId="3D9A2F2D" w14:textId="77777777" w:rsidR="005B0E73" w:rsidRPr="00BE5F8F" w:rsidRDefault="005B0E73" w:rsidP="00090B9F">
      <w:pPr>
        <w:keepNext/>
        <w:keepLines/>
        <w:spacing w:line="360" w:lineRule="auto"/>
        <w:rPr>
          <w:rFonts w:ascii="Times New Roman" w:eastAsia="Arial Unicode MS" w:hAnsi="Times New Roman" w:cs="Times New Roman"/>
          <w:i/>
          <w:iCs/>
          <w:sz w:val="24"/>
          <w:szCs w:val="24"/>
        </w:rPr>
      </w:pPr>
    </w:p>
    <w:p w14:paraId="5F10B141" w14:textId="77777777" w:rsidR="005B0E73" w:rsidRPr="00BE5F8F" w:rsidRDefault="005B0E73" w:rsidP="00090B9F">
      <w:pPr>
        <w:keepNext/>
        <w:keepLines/>
        <w:spacing w:line="360" w:lineRule="auto"/>
        <w:rPr>
          <w:rFonts w:ascii="Times New Roman" w:eastAsia="Arial Unicode MS" w:hAnsi="Times New Roman" w:cs="Times New Roman"/>
          <w:i/>
          <w:iCs/>
          <w:sz w:val="24"/>
          <w:szCs w:val="24"/>
        </w:rPr>
      </w:pPr>
      <w:r w:rsidRPr="00BE5F8F">
        <w:rPr>
          <w:rFonts w:ascii="Times New Roman" w:eastAsia="Arial Unicode MS" w:hAnsi="Times New Roman" w:cs="Times New Roman"/>
          <w:i/>
          <w:iCs/>
          <w:sz w:val="24"/>
          <w:szCs w:val="24"/>
        </w:rPr>
        <w:t xml:space="preserve">Durbin-Watson </w:t>
      </w:r>
      <w:proofErr w:type="spellStart"/>
      <w:proofErr w:type="gramStart"/>
      <w:r w:rsidRPr="00BE5F8F">
        <w:rPr>
          <w:rFonts w:ascii="Times New Roman" w:eastAsia="Arial Unicode MS" w:hAnsi="Times New Roman" w:cs="Times New Roman"/>
          <w:i/>
          <w:iCs/>
          <w:sz w:val="24"/>
          <w:szCs w:val="24"/>
        </w:rPr>
        <w:t>statistic,Cook’s</w:t>
      </w:r>
      <w:proofErr w:type="spellEnd"/>
      <w:proofErr w:type="gramEnd"/>
      <w:r w:rsidRPr="00BE5F8F">
        <w:rPr>
          <w:rFonts w:ascii="Times New Roman" w:eastAsia="Arial Unicode MS" w:hAnsi="Times New Roman" w:cs="Times New Roman"/>
          <w:i/>
          <w:iCs/>
          <w:sz w:val="24"/>
          <w:szCs w:val="24"/>
        </w:rPr>
        <w:t xml:space="preserve"> distance, Tolerance and Variance inflation factors results.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60"/>
        <w:gridCol w:w="1752"/>
        <w:gridCol w:w="1384"/>
        <w:gridCol w:w="1378"/>
      </w:tblGrid>
      <w:tr w:rsidR="005B0E73" w:rsidRPr="00BE5F8F" w14:paraId="210B8C72" w14:textId="77777777" w:rsidTr="00820D25">
        <w:tc>
          <w:tcPr>
            <w:tcW w:w="2628" w:type="dxa"/>
            <w:tcBorders>
              <w:top w:val="single" w:sz="4" w:space="0" w:color="auto"/>
              <w:bottom w:val="single" w:sz="4" w:space="0" w:color="auto"/>
            </w:tcBorders>
          </w:tcPr>
          <w:p w14:paraId="1E6CF7A3" w14:textId="77777777" w:rsidR="005B0E73" w:rsidRPr="00BE5F8F" w:rsidRDefault="005B0E73" w:rsidP="00090B9F">
            <w:pPr>
              <w:keepLines/>
              <w:spacing w:line="360" w:lineRule="auto"/>
              <w:rPr>
                <w:rFonts w:ascii="Times New Roman" w:hAnsi="Times New Roman" w:cs="Times New Roman"/>
                <w:sz w:val="24"/>
                <w:szCs w:val="24"/>
              </w:rPr>
            </w:pPr>
            <w:r w:rsidRPr="00BE5F8F">
              <w:rPr>
                <w:rFonts w:ascii="Times New Roman" w:hAnsi="Times New Roman" w:cs="Times New Roman"/>
                <w:sz w:val="24"/>
                <w:szCs w:val="24"/>
              </w:rPr>
              <w:t>Criterion</w:t>
            </w:r>
          </w:p>
        </w:tc>
        <w:tc>
          <w:tcPr>
            <w:tcW w:w="2022" w:type="dxa"/>
            <w:tcBorders>
              <w:top w:val="single" w:sz="4" w:space="0" w:color="auto"/>
              <w:bottom w:val="single" w:sz="4" w:space="0" w:color="auto"/>
            </w:tcBorders>
          </w:tcPr>
          <w:p w14:paraId="5564E6B4" w14:textId="77777777" w:rsidR="005B0E73" w:rsidRPr="00BE5F8F" w:rsidRDefault="005B0E73" w:rsidP="00090B9F">
            <w:pPr>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Durbin-Watson statistic</w:t>
            </w:r>
          </w:p>
        </w:tc>
        <w:tc>
          <w:tcPr>
            <w:tcW w:w="1796" w:type="dxa"/>
            <w:tcBorders>
              <w:top w:val="single" w:sz="4" w:space="0" w:color="auto"/>
              <w:bottom w:val="single" w:sz="4" w:space="0" w:color="auto"/>
            </w:tcBorders>
          </w:tcPr>
          <w:p w14:paraId="1AF373F7" w14:textId="77777777" w:rsidR="005B0E73" w:rsidRPr="00BE5F8F" w:rsidRDefault="005B0E73" w:rsidP="00090B9F">
            <w:pPr>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Cook’s Distance</w:t>
            </w:r>
          </w:p>
        </w:tc>
        <w:tc>
          <w:tcPr>
            <w:tcW w:w="1398" w:type="dxa"/>
            <w:tcBorders>
              <w:top w:val="single" w:sz="4" w:space="0" w:color="auto"/>
              <w:bottom w:val="single" w:sz="4" w:space="0" w:color="auto"/>
            </w:tcBorders>
          </w:tcPr>
          <w:p w14:paraId="08B485C7" w14:textId="77777777" w:rsidR="005B0E73" w:rsidRPr="00BE5F8F" w:rsidRDefault="005B0E73" w:rsidP="00090B9F">
            <w:pPr>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Tolerance</w:t>
            </w:r>
          </w:p>
        </w:tc>
        <w:tc>
          <w:tcPr>
            <w:tcW w:w="1398" w:type="dxa"/>
            <w:tcBorders>
              <w:top w:val="single" w:sz="4" w:space="0" w:color="auto"/>
              <w:bottom w:val="single" w:sz="4" w:space="0" w:color="auto"/>
            </w:tcBorders>
          </w:tcPr>
          <w:p w14:paraId="107CDBDE" w14:textId="77777777" w:rsidR="005B0E73" w:rsidRPr="00BE5F8F" w:rsidRDefault="005B0E73" w:rsidP="00090B9F">
            <w:pPr>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Variance Inflation Factors</w:t>
            </w:r>
          </w:p>
        </w:tc>
      </w:tr>
      <w:tr w:rsidR="005B0E73" w:rsidRPr="00BE5F8F" w14:paraId="1A1E8557" w14:textId="77777777" w:rsidTr="00820D25">
        <w:tc>
          <w:tcPr>
            <w:tcW w:w="2628" w:type="dxa"/>
            <w:tcBorders>
              <w:top w:val="single" w:sz="4" w:space="0" w:color="auto"/>
            </w:tcBorders>
          </w:tcPr>
          <w:p w14:paraId="5317BF1D" w14:textId="77777777" w:rsidR="005B0E73" w:rsidRPr="00BE5F8F" w:rsidRDefault="005B0E73" w:rsidP="00090B9F">
            <w:pPr>
              <w:keepLines/>
              <w:spacing w:line="360" w:lineRule="auto"/>
              <w:rPr>
                <w:rFonts w:ascii="Times New Roman" w:eastAsia="Arial Unicode MS" w:hAnsi="Times New Roman" w:cs="Times New Roman"/>
                <w:sz w:val="24"/>
                <w:szCs w:val="24"/>
              </w:rPr>
            </w:pPr>
            <w:r w:rsidRPr="00BE5F8F">
              <w:rPr>
                <w:rFonts w:ascii="Times New Roman" w:hAnsi="Times New Roman" w:cs="Times New Roman"/>
                <w:sz w:val="24"/>
                <w:szCs w:val="24"/>
              </w:rPr>
              <w:t xml:space="preserve">Schizotypal traits </w:t>
            </w:r>
            <w:r w:rsidRPr="00BE5F8F">
              <w:rPr>
                <w:rFonts w:ascii="Times New Roman" w:hAnsi="Times New Roman" w:cs="Times New Roman"/>
                <w:sz w:val="24"/>
                <w:szCs w:val="24"/>
                <w:vertAlign w:val="superscript"/>
              </w:rPr>
              <w:t>a</w:t>
            </w:r>
          </w:p>
        </w:tc>
        <w:tc>
          <w:tcPr>
            <w:tcW w:w="2022" w:type="dxa"/>
            <w:tcBorders>
              <w:top w:val="single" w:sz="4" w:space="0" w:color="auto"/>
            </w:tcBorders>
          </w:tcPr>
          <w:p w14:paraId="510BA33C" w14:textId="77777777" w:rsidR="005B0E73" w:rsidRPr="00BE5F8F" w:rsidRDefault="005B0E73" w:rsidP="00090B9F">
            <w:pPr>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1.82</w:t>
            </w:r>
          </w:p>
        </w:tc>
        <w:tc>
          <w:tcPr>
            <w:tcW w:w="1796" w:type="dxa"/>
            <w:tcBorders>
              <w:top w:val="single" w:sz="4" w:space="0" w:color="auto"/>
            </w:tcBorders>
          </w:tcPr>
          <w:p w14:paraId="46821D9F" w14:textId="77777777" w:rsidR="005B0E73" w:rsidRPr="00BE5F8F" w:rsidRDefault="005B0E73" w:rsidP="00090B9F">
            <w:pPr>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.07</w:t>
            </w:r>
          </w:p>
        </w:tc>
        <w:tc>
          <w:tcPr>
            <w:tcW w:w="1398" w:type="dxa"/>
            <w:tcBorders>
              <w:top w:val="single" w:sz="4" w:space="0" w:color="auto"/>
            </w:tcBorders>
          </w:tcPr>
          <w:p w14:paraId="08B73B06" w14:textId="77777777" w:rsidR="005B0E73" w:rsidRPr="00BE5F8F" w:rsidRDefault="005B0E73" w:rsidP="00090B9F">
            <w:pPr>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w:t>
            </w:r>
          </w:p>
        </w:tc>
        <w:tc>
          <w:tcPr>
            <w:tcW w:w="1398" w:type="dxa"/>
            <w:tcBorders>
              <w:top w:val="single" w:sz="4" w:space="0" w:color="auto"/>
            </w:tcBorders>
          </w:tcPr>
          <w:p w14:paraId="78601BFC" w14:textId="77777777" w:rsidR="005B0E73" w:rsidRPr="00BE5F8F" w:rsidRDefault="005B0E73" w:rsidP="00090B9F">
            <w:pPr>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w:t>
            </w:r>
          </w:p>
        </w:tc>
      </w:tr>
      <w:tr w:rsidR="005B0E73" w:rsidRPr="00BE5F8F" w14:paraId="3E490159" w14:textId="77777777" w:rsidTr="00820D25">
        <w:tc>
          <w:tcPr>
            <w:tcW w:w="2628" w:type="dxa"/>
          </w:tcPr>
          <w:p w14:paraId="1FEE1893" w14:textId="77777777" w:rsidR="005B0E73" w:rsidRPr="00BE5F8F" w:rsidRDefault="005B0E73" w:rsidP="00090B9F">
            <w:pPr>
              <w:keepLines/>
              <w:spacing w:line="360" w:lineRule="auto"/>
              <w:rPr>
                <w:rFonts w:ascii="Times New Roman" w:eastAsia="Arial Unicode MS" w:hAnsi="Times New Roman" w:cs="Times New Roman"/>
                <w:sz w:val="24"/>
                <w:szCs w:val="24"/>
              </w:rPr>
            </w:pPr>
            <w:r w:rsidRPr="00BE5F8F">
              <w:rPr>
                <w:rFonts w:ascii="Times New Roman" w:hAnsi="Times New Roman" w:cs="Times New Roman"/>
                <w:sz w:val="24"/>
                <w:szCs w:val="24"/>
              </w:rPr>
              <w:t xml:space="preserve">Schizotypal Personality disorder </w:t>
            </w:r>
            <w:r w:rsidRPr="00BE5F8F">
              <w:rPr>
                <w:rFonts w:ascii="Times New Roman" w:hAnsi="Times New Roman" w:cs="Times New Roman"/>
                <w:sz w:val="24"/>
                <w:szCs w:val="24"/>
                <w:vertAlign w:val="superscript"/>
              </w:rPr>
              <w:t>b</w:t>
            </w:r>
          </w:p>
        </w:tc>
        <w:tc>
          <w:tcPr>
            <w:tcW w:w="2022" w:type="dxa"/>
          </w:tcPr>
          <w:p w14:paraId="0C317B33" w14:textId="77777777" w:rsidR="005B0E73" w:rsidRPr="00BE5F8F" w:rsidRDefault="005B0E73" w:rsidP="00090B9F">
            <w:pPr>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1.92</w:t>
            </w:r>
          </w:p>
        </w:tc>
        <w:tc>
          <w:tcPr>
            <w:tcW w:w="1796" w:type="dxa"/>
          </w:tcPr>
          <w:p w14:paraId="6150050E" w14:textId="77777777" w:rsidR="005B0E73" w:rsidRPr="00BE5F8F" w:rsidRDefault="005B0E73" w:rsidP="00090B9F">
            <w:pPr>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.12</w:t>
            </w:r>
          </w:p>
        </w:tc>
        <w:tc>
          <w:tcPr>
            <w:tcW w:w="1398" w:type="dxa"/>
          </w:tcPr>
          <w:p w14:paraId="55DEC666" w14:textId="77777777" w:rsidR="005B0E73" w:rsidRPr="00BE5F8F" w:rsidRDefault="005B0E73" w:rsidP="00090B9F">
            <w:pPr>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w:t>
            </w:r>
          </w:p>
        </w:tc>
        <w:tc>
          <w:tcPr>
            <w:tcW w:w="1398" w:type="dxa"/>
          </w:tcPr>
          <w:p w14:paraId="5E6E0880" w14:textId="77777777" w:rsidR="005B0E73" w:rsidRPr="00BE5F8F" w:rsidRDefault="005B0E73" w:rsidP="00090B9F">
            <w:pPr>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w:t>
            </w:r>
          </w:p>
        </w:tc>
      </w:tr>
      <w:tr w:rsidR="005B0E73" w:rsidRPr="00BE5F8F" w14:paraId="58D293CD" w14:textId="77777777" w:rsidTr="00820D25">
        <w:tc>
          <w:tcPr>
            <w:tcW w:w="2628" w:type="dxa"/>
          </w:tcPr>
          <w:p w14:paraId="11C58DEC" w14:textId="77777777" w:rsidR="005B0E73" w:rsidRPr="00BE5F8F" w:rsidRDefault="005B0E73" w:rsidP="00090B9F">
            <w:pPr>
              <w:keepLines/>
              <w:spacing w:line="360" w:lineRule="auto"/>
              <w:rPr>
                <w:rFonts w:ascii="Times New Roman" w:hAnsi="Times New Roman" w:cs="Times New Roman"/>
                <w:sz w:val="24"/>
                <w:szCs w:val="24"/>
              </w:rPr>
            </w:pPr>
            <w:r w:rsidRPr="00BE5F8F">
              <w:rPr>
                <w:rFonts w:ascii="Times New Roman" w:hAnsi="Times New Roman" w:cs="Times New Roman"/>
                <w:sz w:val="24"/>
                <w:szCs w:val="24"/>
              </w:rPr>
              <w:t>Age</w:t>
            </w:r>
          </w:p>
        </w:tc>
        <w:tc>
          <w:tcPr>
            <w:tcW w:w="2022" w:type="dxa"/>
          </w:tcPr>
          <w:p w14:paraId="62E2615C" w14:textId="77777777" w:rsidR="005B0E73" w:rsidRPr="00BE5F8F" w:rsidRDefault="005B0E73" w:rsidP="00090B9F">
            <w:pPr>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w:t>
            </w:r>
          </w:p>
        </w:tc>
        <w:tc>
          <w:tcPr>
            <w:tcW w:w="1796" w:type="dxa"/>
          </w:tcPr>
          <w:p w14:paraId="21BE0354" w14:textId="77777777" w:rsidR="005B0E73" w:rsidRPr="00BE5F8F" w:rsidRDefault="005B0E73" w:rsidP="00090B9F">
            <w:pPr>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w:t>
            </w:r>
          </w:p>
        </w:tc>
        <w:tc>
          <w:tcPr>
            <w:tcW w:w="1398" w:type="dxa"/>
          </w:tcPr>
          <w:p w14:paraId="11927F7E" w14:textId="77777777" w:rsidR="005B0E73" w:rsidRPr="00BE5F8F" w:rsidRDefault="005B0E73" w:rsidP="00090B9F">
            <w:pPr>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.995</w:t>
            </w:r>
          </w:p>
        </w:tc>
        <w:tc>
          <w:tcPr>
            <w:tcW w:w="1398" w:type="dxa"/>
          </w:tcPr>
          <w:p w14:paraId="3C31AD4F" w14:textId="77777777" w:rsidR="005B0E73" w:rsidRPr="00BE5F8F" w:rsidRDefault="005B0E73" w:rsidP="00090B9F">
            <w:pPr>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1.005</w:t>
            </w:r>
          </w:p>
        </w:tc>
      </w:tr>
      <w:tr w:rsidR="005B0E73" w:rsidRPr="00BE5F8F" w14:paraId="32EF6BE2" w14:textId="77777777" w:rsidTr="00820D25">
        <w:tc>
          <w:tcPr>
            <w:tcW w:w="2628" w:type="dxa"/>
          </w:tcPr>
          <w:p w14:paraId="217D1317" w14:textId="77777777" w:rsidR="005B0E73" w:rsidRPr="00BE5F8F" w:rsidRDefault="005B0E73" w:rsidP="00090B9F">
            <w:pPr>
              <w:keepLines/>
              <w:spacing w:line="360" w:lineRule="auto"/>
              <w:rPr>
                <w:rFonts w:ascii="Times New Roman" w:hAnsi="Times New Roman" w:cs="Times New Roman"/>
                <w:sz w:val="24"/>
                <w:szCs w:val="24"/>
              </w:rPr>
            </w:pPr>
            <w:r w:rsidRPr="00BE5F8F">
              <w:rPr>
                <w:rFonts w:ascii="Times New Roman" w:hAnsi="Times New Roman" w:cs="Times New Roman"/>
                <w:sz w:val="24"/>
                <w:szCs w:val="24"/>
              </w:rPr>
              <w:t>Gender</w:t>
            </w:r>
          </w:p>
        </w:tc>
        <w:tc>
          <w:tcPr>
            <w:tcW w:w="2022" w:type="dxa"/>
          </w:tcPr>
          <w:p w14:paraId="5652173F" w14:textId="77777777" w:rsidR="005B0E73" w:rsidRPr="00BE5F8F" w:rsidRDefault="005B0E73" w:rsidP="00090B9F">
            <w:pPr>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w:t>
            </w:r>
          </w:p>
        </w:tc>
        <w:tc>
          <w:tcPr>
            <w:tcW w:w="1796" w:type="dxa"/>
          </w:tcPr>
          <w:p w14:paraId="2652A714" w14:textId="77777777" w:rsidR="005B0E73" w:rsidRPr="00BE5F8F" w:rsidRDefault="005B0E73" w:rsidP="00090B9F">
            <w:pPr>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w:t>
            </w:r>
          </w:p>
        </w:tc>
        <w:tc>
          <w:tcPr>
            <w:tcW w:w="1398" w:type="dxa"/>
          </w:tcPr>
          <w:p w14:paraId="4BE05FEA" w14:textId="77777777" w:rsidR="005B0E73" w:rsidRPr="00BE5F8F" w:rsidRDefault="005B0E73" w:rsidP="00090B9F">
            <w:pPr>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.995</w:t>
            </w:r>
          </w:p>
        </w:tc>
        <w:tc>
          <w:tcPr>
            <w:tcW w:w="1398" w:type="dxa"/>
          </w:tcPr>
          <w:p w14:paraId="79CC6FF1" w14:textId="77777777" w:rsidR="005B0E73" w:rsidRPr="00BE5F8F" w:rsidRDefault="005B0E73" w:rsidP="00090B9F">
            <w:pPr>
              <w:keepLines/>
              <w:spacing w:line="360" w:lineRule="auto"/>
              <w:jc w:val="center"/>
              <w:rPr>
                <w:rFonts w:ascii="Times New Roman" w:eastAsia="Arial Unicode MS" w:hAnsi="Times New Roman" w:cs="Times New Roman"/>
                <w:sz w:val="24"/>
                <w:szCs w:val="24"/>
              </w:rPr>
            </w:pPr>
            <w:r w:rsidRPr="00BE5F8F">
              <w:rPr>
                <w:rFonts w:ascii="Times New Roman" w:eastAsia="Arial Unicode MS" w:hAnsi="Times New Roman" w:cs="Times New Roman"/>
                <w:sz w:val="24"/>
                <w:szCs w:val="24"/>
              </w:rPr>
              <w:t>1.005</w:t>
            </w:r>
          </w:p>
        </w:tc>
      </w:tr>
    </w:tbl>
    <w:p w14:paraId="260A9658" w14:textId="77777777" w:rsidR="005B0E73" w:rsidRPr="00BE5F8F" w:rsidRDefault="005B0E73" w:rsidP="00090B9F">
      <w:pPr>
        <w:spacing w:line="360" w:lineRule="auto"/>
        <w:rPr>
          <w:rFonts w:ascii="Times New Roman" w:hAnsi="Times New Roman" w:cs="Times New Roman"/>
          <w:sz w:val="24"/>
          <w:szCs w:val="24"/>
        </w:rPr>
      </w:pPr>
      <w:r w:rsidRPr="00BE5F8F">
        <w:rPr>
          <w:rFonts w:ascii="Times New Roman" w:hAnsi="Times New Roman" w:cs="Times New Roman"/>
          <w:i/>
          <w:iCs/>
          <w:sz w:val="24"/>
          <w:szCs w:val="24"/>
        </w:rPr>
        <w:t xml:space="preserve">Note. </w:t>
      </w:r>
      <w:r w:rsidRPr="00BE5F8F">
        <w:rPr>
          <w:rFonts w:ascii="Times New Roman" w:hAnsi="Times New Roman" w:cs="Times New Roman"/>
          <w:sz w:val="24"/>
          <w:szCs w:val="24"/>
        </w:rPr>
        <w:t xml:space="preserve">To ensure that the residuals are independent, the Durbin-Watson statistic must fall within the range of 1-3. To ensure that no influential cases are biasing the model, Cook’s Distance should be below 1. </w:t>
      </w:r>
      <w:r w:rsidRPr="00BE5F8F">
        <w:rPr>
          <w:rFonts w:ascii="Times New Roman" w:eastAsia="Arial Unicode MS" w:hAnsi="Times New Roman" w:cs="Times New Roman"/>
          <w:sz w:val="24"/>
          <w:szCs w:val="24"/>
        </w:rPr>
        <w:t>To ensure that the assumptions for multicollinearity are not violated, the VIF scores should be less than 10, and the Tolerance values should be greater than 0.1.</w:t>
      </w:r>
      <w:r w:rsidRPr="00BE5F8F">
        <w:rPr>
          <w:rFonts w:ascii="Times New Roman" w:hAnsi="Times New Roman" w:cs="Times New Roman"/>
          <w:i/>
          <w:iCs/>
          <w:sz w:val="24"/>
          <w:szCs w:val="24"/>
        </w:rPr>
        <w:t xml:space="preserve"> </w:t>
      </w:r>
      <w:r w:rsidRPr="00BE5F8F">
        <w:rPr>
          <w:rFonts w:ascii="Times New Roman" w:hAnsi="Times New Roman" w:cs="Times New Roman"/>
          <w:sz w:val="24"/>
          <w:szCs w:val="24"/>
          <w:vertAlign w:val="superscript"/>
        </w:rPr>
        <w:t xml:space="preserve">a </w:t>
      </w:r>
      <w:r w:rsidRPr="00BE5F8F">
        <w:rPr>
          <w:rFonts w:ascii="Times New Roman" w:hAnsi="Times New Roman" w:cs="Times New Roman"/>
          <w:sz w:val="24"/>
          <w:szCs w:val="24"/>
        </w:rPr>
        <w:t>Score of Oxford-Liverpool Inventory of Feelings and Experiences (Mason &amp; Claridge, 2006).</w:t>
      </w:r>
      <w:r w:rsidRPr="00BE5F8F">
        <w:rPr>
          <w:rFonts w:ascii="Times New Roman" w:hAnsi="Times New Roman" w:cs="Times New Roman"/>
          <w:i/>
          <w:iCs/>
          <w:sz w:val="24"/>
          <w:szCs w:val="24"/>
        </w:rPr>
        <w:t xml:space="preserve"> </w:t>
      </w:r>
      <w:r w:rsidRPr="00BE5F8F">
        <w:rPr>
          <w:rFonts w:ascii="Times New Roman" w:hAnsi="Times New Roman" w:cs="Times New Roman"/>
          <w:sz w:val="24"/>
          <w:szCs w:val="24"/>
          <w:vertAlign w:val="superscript"/>
        </w:rPr>
        <w:t xml:space="preserve">b </w:t>
      </w:r>
      <w:r w:rsidRPr="00BE5F8F">
        <w:rPr>
          <w:rFonts w:ascii="Times New Roman" w:hAnsi="Times New Roman" w:cs="Times New Roman"/>
          <w:sz w:val="24"/>
          <w:szCs w:val="24"/>
        </w:rPr>
        <w:t>Score of Schizotypal Personality Questionnaire Brief Revised (Cohen et al., 2010).</w:t>
      </w:r>
    </w:p>
    <w:p w14:paraId="7F366E41" w14:textId="77777777" w:rsidR="005B0E73" w:rsidRPr="00BE5F8F" w:rsidRDefault="005B0E73" w:rsidP="00090B9F">
      <w:pPr>
        <w:spacing w:line="360" w:lineRule="auto"/>
        <w:rPr>
          <w:rFonts w:ascii="Times New Roman" w:hAnsi="Times New Roman" w:cs="Times New Roman"/>
          <w:sz w:val="24"/>
          <w:szCs w:val="24"/>
        </w:rPr>
      </w:pPr>
    </w:p>
    <w:p w14:paraId="6630ADF8" w14:textId="77777777" w:rsidR="005B0E73" w:rsidRPr="00BE5F8F" w:rsidRDefault="005B0E73" w:rsidP="00090B9F">
      <w:pPr>
        <w:spacing w:line="360" w:lineRule="auto"/>
        <w:rPr>
          <w:rFonts w:ascii="Times New Roman" w:hAnsi="Times New Roman" w:cs="Times New Roman"/>
          <w:sz w:val="24"/>
          <w:szCs w:val="24"/>
        </w:rPr>
      </w:pPr>
    </w:p>
    <w:p w14:paraId="748EF4C2" w14:textId="77777777" w:rsidR="005B0E73" w:rsidRPr="00BE5F8F" w:rsidRDefault="005B0E73" w:rsidP="00090B9F">
      <w:pPr>
        <w:spacing w:line="360" w:lineRule="auto"/>
        <w:jc w:val="center"/>
        <w:rPr>
          <w:rFonts w:ascii="Times New Roman" w:hAnsi="Times New Roman" w:cs="Times New Roman"/>
          <w:b/>
          <w:bCs/>
          <w:sz w:val="24"/>
          <w:szCs w:val="24"/>
        </w:rPr>
      </w:pPr>
      <w:r w:rsidRPr="00BE5F8F">
        <w:rPr>
          <w:rFonts w:ascii="Times New Roman" w:hAnsi="Times New Roman" w:cs="Times New Roman"/>
          <w:b/>
          <w:bCs/>
          <w:sz w:val="24"/>
          <w:szCs w:val="24"/>
        </w:rPr>
        <w:br w:type="page"/>
      </w:r>
      <w:r w:rsidRPr="00BE5F8F">
        <w:rPr>
          <w:rFonts w:ascii="Times New Roman" w:hAnsi="Times New Roman" w:cs="Times New Roman"/>
          <w:b/>
          <w:bCs/>
          <w:sz w:val="24"/>
          <w:szCs w:val="24"/>
        </w:rPr>
        <w:lastRenderedPageBreak/>
        <w:t>Appendix I</w:t>
      </w:r>
    </w:p>
    <w:p w14:paraId="2B50A55F" w14:textId="77777777" w:rsidR="005B0E73" w:rsidRPr="00BE5F8F" w:rsidRDefault="005B0E73" w:rsidP="00090B9F">
      <w:pPr>
        <w:spacing w:line="360" w:lineRule="auto"/>
        <w:jc w:val="center"/>
        <w:rPr>
          <w:rFonts w:ascii="Times New Roman" w:hAnsi="Times New Roman" w:cs="Times New Roman"/>
          <w:b/>
          <w:bCs/>
          <w:sz w:val="24"/>
          <w:szCs w:val="24"/>
        </w:rPr>
      </w:pPr>
      <w:r w:rsidRPr="00BE5F8F">
        <w:rPr>
          <w:rFonts w:ascii="Times New Roman" w:hAnsi="Times New Roman" w:cs="Times New Roman"/>
          <w:b/>
          <w:bCs/>
          <w:sz w:val="24"/>
          <w:szCs w:val="24"/>
        </w:rPr>
        <w:t xml:space="preserve">Scatterplots for the assumptions check of homoscedasticity. </w:t>
      </w:r>
    </w:p>
    <w:p w14:paraId="4FE500C2" w14:textId="77777777" w:rsidR="005B0E73" w:rsidRPr="00BE5F8F" w:rsidRDefault="005B0E73" w:rsidP="00090B9F">
      <w:pPr>
        <w:spacing w:line="360" w:lineRule="auto"/>
        <w:jc w:val="center"/>
        <w:rPr>
          <w:rFonts w:ascii="Times New Roman" w:hAnsi="Times New Roman" w:cs="Times New Roman"/>
          <w:b/>
          <w:bCs/>
          <w:sz w:val="24"/>
          <w:szCs w:val="24"/>
        </w:rPr>
      </w:pPr>
    </w:p>
    <w:p w14:paraId="1F5AE4C0" w14:textId="77777777" w:rsidR="005B0E73" w:rsidRPr="00BE5F8F" w:rsidRDefault="005B0E73" w:rsidP="00090B9F">
      <w:pPr>
        <w:spacing w:line="360" w:lineRule="auto"/>
        <w:jc w:val="center"/>
        <w:rPr>
          <w:rFonts w:ascii="Times New Roman" w:hAnsi="Times New Roman" w:cs="Times New Roman"/>
          <w:b/>
          <w:bCs/>
          <w:sz w:val="24"/>
          <w:szCs w:val="24"/>
        </w:rPr>
      </w:pPr>
    </w:p>
    <w:p w14:paraId="7D065E28" w14:textId="77777777" w:rsidR="005B0E73" w:rsidRPr="00BE5F8F" w:rsidRDefault="005B0E73" w:rsidP="00090B9F">
      <w:pPr>
        <w:spacing w:line="360" w:lineRule="auto"/>
        <w:jc w:val="center"/>
        <w:rPr>
          <w:rFonts w:ascii="Times New Roman" w:hAnsi="Times New Roman" w:cs="Times New Roman"/>
          <w:b/>
          <w:bCs/>
          <w:sz w:val="24"/>
          <w:szCs w:val="24"/>
        </w:rPr>
      </w:pPr>
      <w:r w:rsidRPr="00BE5F8F">
        <w:rPr>
          <w:rFonts w:ascii="Times New Roman" w:hAnsi="Times New Roman" w:cs="Times New Roman"/>
          <w:b/>
          <w:bCs/>
          <w:noProof/>
          <w:sz w:val="24"/>
          <w:szCs w:val="24"/>
        </w:rPr>
        <w:drawing>
          <wp:inline distT="0" distB="0" distL="0" distR="0" wp14:anchorId="6ADB0BC8" wp14:editId="705FEC2B">
            <wp:extent cx="4540250" cy="2677067"/>
            <wp:effectExtent l="0" t="0" r="0" b="0"/>
            <wp:docPr id="405334948" name="Picture 1"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334948" name="Picture 1" descr="A graph with blue dots&#10;&#10;Description automatically generated"/>
                    <pic:cNvPicPr/>
                  </pic:nvPicPr>
                  <pic:blipFill>
                    <a:blip r:embed="rId104"/>
                    <a:stretch>
                      <a:fillRect/>
                    </a:stretch>
                  </pic:blipFill>
                  <pic:spPr>
                    <a:xfrm>
                      <a:off x="0" y="0"/>
                      <a:ext cx="4554414" cy="2685419"/>
                    </a:xfrm>
                    <a:prstGeom prst="rect">
                      <a:avLst/>
                    </a:prstGeom>
                  </pic:spPr>
                </pic:pic>
              </a:graphicData>
            </a:graphic>
          </wp:inline>
        </w:drawing>
      </w:r>
    </w:p>
    <w:p w14:paraId="78571E83" w14:textId="77777777" w:rsidR="005B0E73" w:rsidRPr="00BE5F8F" w:rsidRDefault="005B0E73" w:rsidP="00090B9F">
      <w:pPr>
        <w:spacing w:line="360" w:lineRule="auto"/>
        <w:jc w:val="center"/>
        <w:rPr>
          <w:rFonts w:ascii="Times New Roman" w:hAnsi="Times New Roman" w:cs="Times New Roman"/>
          <w:b/>
          <w:bCs/>
          <w:sz w:val="24"/>
          <w:szCs w:val="24"/>
        </w:rPr>
      </w:pPr>
    </w:p>
    <w:p w14:paraId="413A7CB4" w14:textId="77777777" w:rsidR="005B0E73" w:rsidRPr="00BE5F8F" w:rsidRDefault="005B0E73" w:rsidP="00090B9F">
      <w:pPr>
        <w:spacing w:line="360" w:lineRule="auto"/>
        <w:jc w:val="center"/>
        <w:rPr>
          <w:rFonts w:ascii="Times New Roman" w:hAnsi="Times New Roman" w:cs="Times New Roman"/>
          <w:b/>
          <w:bCs/>
          <w:sz w:val="24"/>
          <w:szCs w:val="24"/>
        </w:rPr>
      </w:pPr>
      <w:r w:rsidRPr="00BE5F8F">
        <w:rPr>
          <w:rFonts w:ascii="Times New Roman" w:hAnsi="Times New Roman" w:cs="Times New Roman"/>
          <w:b/>
          <w:bCs/>
          <w:noProof/>
          <w:sz w:val="24"/>
          <w:szCs w:val="24"/>
        </w:rPr>
        <w:drawing>
          <wp:inline distT="0" distB="0" distL="0" distR="0" wp14:anchorId="2AF418D8" wp14:editId="7169ED9C">
            <wp:extent cx="4362450" cy="2572231"/>
            <wp:effectExtent l="0" t="0" r="0" b="0"/>
            <wp:docPr id="1572843415" name="Picture 1"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843415" name="Picture 1" descr="A graph with blue dots&#10;&#10;Description automatically generated"/>
                    <pic:cNvPicPr/>
                  </pic:nvPicPr>
                  <pic:blipFill>
                    <a:blip r:embed="rId105"/>
                    <a:stretch>
                      <a:fillRect/>
                    </a:stretch>
                  </pic:blipFill>
                  <pic:spPr>
                    <a:xfrm>
                      <a:off x="0" y="0"/>
                      <a:ext cx="4373564" cy="2578784"/>
                    </a:xfrm>
                    <a:prstGeom prst="rect">
                      <a:avLst/>
                    </a:prstGeom>
                  </pic:spPr>
                </pic:pic>
              </a:graphicData>
            </a:graphic>
          </wp:inline>
        </w:drawing>
      </w:r>
    </w:p>
    <w:p w14:paraId="7BCEDBA1" w14:textId="77777777" w:rsidR="005B0E73" w:rsidRPr="00BE5F8F" w:rsidRDefault="005B0E73" w:rsidP="00090B9F">
      <w:pPr>
        <w:spacing w:line="360" w:lineRule="auto"/>
        <w:jc w:val="center"/>
        <w:rPr>
          <w:rFonts w:ascii="Times New Roman" w:hAnsi="Times New Roman" w:cs="Times New Roman"/>
          <w:b/>
          <w:bCs/>
          <w:sz w:val="24"/>
          <w:szCs w:val="24"/>
        </w:rPr>
      </w:pPr>
    </w:p>
    <w:p w14:paraId="49CCB250" w14:textId="77777777" w:rsidR="005B0E73" w:rsidRPr="00BE5F8F" w:rsidRDefault="005B0E73" w:rsidP="00090B9F">
      <w:pPr>
        <w:spacing w:line="360" w:lineRule="auto"/>
        <w:jc w:val="center"/>
        <w:rPr>
          <w:rFonts w:ascii="Times New Roman" w:hAnsi="Times New Roman" w:cs="Times New Roman"/>
          <w:b/>
          <w:bCs/>
          <w:sz w:val="24"/>
          <w:szCs w:val="24"/>
        </w:rPr>
      </w:pPr>
    </w:p>
    <w:p w14:paraId="4CE18698" w14:textId="77777777" w:rsidR="005B0E73" w:rsidRPr="00BE5F8F" w:rsidRDefault="005B0E73" w:rsidP="00090B9F">
      <w:pPr>
        <w:spacing w:line="360" w:lineRule="auto"/>
        <w:jc w:val="center"/>
        <w:rPr>
          <w:rFonts w:ascii="Times New Roman" w:hAnsi="Times New Roman" w:cs="Times New Roman"/>
          <w:b/>
          <w:bCs/>
          <w:sz w:val="24"/>
          <w:szCs w:val="24"/>
        </w:rPr>
      </w:pPr>
    </w:p>
    <w:p w14:paraId="6CDB54E1" w14:textId="77777777" w:rsidR="00311F87" w:rsidRPr="00BE5F8F" w:rsidRDefault="00311F87" w:rsidP="00090B9F">
      <w:pPr>
        <w:spacing w:line="360" w:lineRule="auto"/>
        <w:jc w:val="center"/>
        <w:rPr>
          <w:rFonts w:ascii="Times New Roman" w:hAnsi="Times New Roman" w:cs="Times New Roman"/>
          <w:b/>
          <w:bCs/>
          <w:sz w:val="24"/>
          <w:szCs w:val="24"/>
        </w:rPr>
      </w:pPr>
    </w:p>
    <w:p w14:paraId="02F565C4" w14:textId="55D52438" w:rsidR="005B0E73" w:rsidRPr="00BE5F8F" w:rsidRDefault="005B0E73" w:rsidP="00090B9F">
      <w:pPr>
        <w:spacing w:line="360" w:lineRule="auto"/>
        <w:jc w:val="center"/>
        <w:rPr>
          <w:rFonts w:ascii="Times New Roman" w:hAnsi="Times New Roman" w:cs="Times New Roman"/>
          <w:b/>
          <w:bCs/>
          <w:sz w:val="24"/>
          <w:szCs w:val="24"/>
        </w:rPr>
      </w:pPr>
      <w:r w:rsidRPr="00BE5F8F">
        <w:rPr>
          <w:rFonts w:ascii="Times New Roman" w:hAnsi="Times New Roman" w:cs="Times New Roman"/>
          <w:b/>
          <w:bCs/>
          <w:sz w:val="24"/>
          <w:szCs w:val="24"/>
        </w:rPr>
        <w:lastRenderedPageBreak/>
        <w:t>Appendix J</w:t>
      </w:r>
    </w:p>
    <w:p w14:paraId="1B4DBCF0" w14:textId="77777777" w:rsidR="005B0E73" w:rsidRPr="00BE5F8F" w:rsidRDefault="005B0E73" w:rsidP="00090B9F">
      <w:pPr>
        <w:spacing w:line="360" w:lineRule="auto"/>
        <w:jc w:val="center"/>
        <w:rPr>
          <w:rFonts w:ascii="Times New Roman" w:hAnsi="Times New Roman" w:cs="Times New Roman"/>
          <w:b/>
          <w:bCs/>
          <w:sz w:val="24"/>
          <w:szCs w:val="24"/>
        </w:rPr>
      </w:pPr>
      <w:r w:rsidRPr="00BE5F8F">
        <w:rPr>
          <w:rFonts w:ascii="Times New Roman" w:hAnsi="Times New Roman" w:cs="Times New Roman"/>
          <w:b/>
          <w:bCs/>
          <w:sz w:val="24"/>
          <w:szCs w:val="24"/>
        </w:rPr>
        <w:t xml:space="preserve">P-P plots and histograms for assessment of the assumption that the values of the residuals are normally distributed. </w:t>
      </w:r>
    </w:p>
    <w:p w14:paraId="10560787" w14:textId="77777777" w:rsidR="005B0E73" w:rsidRPr="00BE5F8F" w:rsidRDefault="005B0E73" w:rsidP="00090B9F">
      <w:pPr>
        <w:spacing w:line="360" w:lineRule="auto"/>
        <w:jc w:val="center"/>
        <w:rPr>
          <w:rFonts w:ascii="Times New Roman" w:hAnsi="Times New Roman" w:cs="Times New Roman"/>
          <w:b/>
          <w:bCs/>
          <w:sz w:val="24"/>
          <w:szCs w:val="24"/>
        </w:rPr>
      </w:pPr>
    </w:p>
    <w:p w14:paraId="4F6B8355" w14:textId="77777777" w:rsidR="005B0E73" w:rsidRPr="00BE5F8F" w:rsidRDefault="005B0E73" w:rsidP="00090B9F">
      <w:pPr>
        <w:spacing w:line="360" w:lineRule="auto"/>
        <w:jc w:val="center"/>
        <w:rPr>
          <w:rFonts w:ascii="Times New Roman" w:hAnsi="Times New Roman" w:cs="Times New Roman"/>
          <w:b/>
          <w:bCs/>
          <w:sz w:val="24"/>
          <w:szCs w:val="24"/>
        </w:rPr>
      </w:pPr>
      <w:r w:rsidRPr="00BE5F8F">
        <w:rPr>
          <w:rFonts w:ascii="Times New Roman" w:hAnsi="Times New Roman" w:cs="Times New Roman"/>
          <w:b/>
          <w:bCs/>
          <w:noProof/>
          <w:sz w:val="24"/>
          <w:szCs w:val="24"/>
        </w:rPr>
        <w:drawing>
          <wp:inline distT="0" distB="0" distL="0" distR="0" wp14:anchorId="07CD5D08" wp14:editId="6C76A9FC">
            <wp:extent cx="5208722" cy="3194050"/>
            <wp:effectExtent l="0" t="0" r="0" b="0"/>
            <wp:docPr id="265271675" name="Picture 1" descr="A graph of a normal grow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71675" name="Picture 1" descr="A graph of a normal growth&#10;&#10;Description automatically generated with medium confidence"/>
                    <pic:cNvPicPr/>
                  </pic:nvPicPr>
                  <pic:blipFill>
                    <a:blip r:embed="rId106"/>
                    <a:stretch>
                      <a:fillRect/>
                    </a:stretch>
                  </pic:blipFill>
                  <pic:spPr>
                    <a:xfrm>
                      <a:off x="0" y="0"/>
                      <a:ext cx="5252609" cy="3220962"/>
                    </a:xfrm>
                    <a:prstGeom prst="rect">
                      <a:avLst/>
                    </a:prstGeom>
                  </pic:spPr>
                </pic:pic>
              </a:graphicData>
            </a:graphic>
          </wp:inline>
        </w:drawing>
      </w:r>
    </w:p>
    <w:p w14:paraId="6A9A440B" w14:textId="77777777" w:rsidR="005B0E73" w:rsidRPr="00BE5F8F" w:rsidRDefault="005B0E73" w:rsidP="00090B9F">
      <w:pPr>
        <w:spacing w:line="360" w:lineRule="auto"/>
        <w:jc w:val="center"/>
        <w:rPr>
          <w:rFonts w:ascii="Times New Roman" w:hAnsi="Times New Roman" w:cs="Times New Roman"/>
          <w:b/>
          <w:bCs/>
          <w:sz w:val="24"/>
          <w:szCs w:val="24"/>
        </w:rPr>
      </w:pPr>
    </w:p>
    <w:p w14:paraId="3B3156FA" w14:textId="77777777" w:rsidR="005B0E73" w:rsidRPr="00BE5F8F" w:rsidRDefault="005B0E73" w:rsidP="00090B9F">
      <w:pPr>
        <w:spacing w:line="360" w:lineRule="auto"/>
        <w:jc w:val="center"/>
        <w:rPr>
          <w:rFonts w:ascii="Times New Roman" w:hAnsi="Times New Roman" w:cs="Times New Roman"/>
          <w:b/>
          <w:bCs/>
          <w:sz w:val="24"/>
          <w:szCs w:val="24"/>
        </w:rPr>
      </w:pPr>
    </w:p>
    <w:p w14:paraId="6EE28DC2" w14:textId="77777777" w:rsidR="005B0E73" w:rsidRPr="00BE5F8F" w:rsidRDefault="005B0E73" w:rsidP="00090B9F">
      <w:pPr>
        <w:keepLines/>
        <w:spacing w:line="360" w:lineRule="auto"/>
        <w:jc w:val="center"/>
        <w:rPr>
          <w:rFonts w:ascii="Times New Roman" w:eastAsia="Arial Unicode MS" w:hAnsi="Times New Roman" w:cs="Times New Roman"/>
          <w:b/>
          <w:bCs/>
          <w:sz w:val="24"/>
          <w:szCs w:val="24"/>
        </w:rPr>
      </w:pPr>
      <w:r w:rsidRPr="00BE5F8F">
        <w:rPr>
          <w:rFonts w:ascii="Times New Roman" w:eastAsia="Arial Unicode MS" w:hAnsi="Times New Roman" w:cs="Times New Roman"/>
          <w:b/>
          <w:bCs/>
          <w:sz w:val="24"/>
          <w:szCs w:val="24"/>
        </w:rPr>
        <w:t xml:space="preserve">             </w:t>
      </w:r>
      <w:r w:rsidRPr="00BE5F8F">
        <w:rPr>
          <w:rFonts w:ascii="Times New Roman" w:eastAsia="Arial Unicode MS" w:hAnsi="Times New Roman" w:cs="Times New Roman"/>
          <w:b/>
          <w:bCs/>
          <w:noProof/>
          <w:sz w:val="24"/>
          <w:szCs w:val="24"/>
        </w:rPr>
        <w:drawing>
          <wp:inline distT="0" distB="0" distL="0" distR="0" wp14:anchorId="1F641D96" wp14:editId="5ECFD2D7">
            <wp:extent cx="4363844" cy="2573054"/>
            <wp:effectExtent l="0" t="0" r="0" b="0"/>
            <wp:docPr id="1317886476" name="Picture 1"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86476" name="Picture 1" descr="A graph of a graph&#10;&#10;Description automatically generated"/>
                    <pic:cNvPicPr/>
                  </pic:nvPicPr>
                  <pic:blipFill>
                    <a:blip r:embed="rId107"/>
                    <a:stretch>
                      <a:fillRect/>
                    </a:stretch>
                  </pic:blipFill>
                  <pic:spPr>
                    <a:xfrm>
                      <a:off x="0" y="0"/>
                      <a:ext cx="4383031" cy="2584367"/>
                    </a:xfrm>
                    <a:prstGeom prst="rect">
                      <a:avLst/>
                    </a:prstGeom>
                  </pic:spPr>
                </pic:pic>
              </a:graphicData>
            </a:graphic>
          </wp:inline>
        </w:drawing>
      </w:r>
    </w:p>
    <w:p w14:paraId="04653C9F" w14:textId="77777777" w:rsidR="005B0E73" w:rsidRPr="00BE5F8F" w:rsidRDefault="005B0E73" w:rsidP="00090B9F">
      <w:pPr>
        <w:keepLines/>
        <w:spacing w:line="360" w:lineRule="auto"/>
        <w:jc w:val="center"/>
        <w:rPr>
          <w:rFonts w:ascii="Times New Roman" w:eastAsia="Arial Unicode MS" w:hAnsi="Times New Roman" w:cs="Times New Roman"/>
          <w:b/>
          <w:bCs/>
          <w:sz w:val="24"/>
          <w:szCs w:val="24"/>
        </w:rPr>
      </w:pPr>
    </w:p>
    <w:p w14:paraId="3AD35E07" w14:textId="77777777" w:rsidR="005B0E73" w:rsidRPr="00BE5F8F" w:rsidRDefault="005B0E73" w:rsidP="00090B9F">
      <w:pPr>
        <w:keepLines/>
        <w:spacing w:line="360" w:lineRule="auto"/>
        <w:jc w:val="center"/>
        <w:rPr>
          <w:rFonts w:ascii="Times New Roman" w:eastAsia="Arial Unicode MS" w:hAnsi="Times New Roman" w:cs="Times New Roman"/>
          <w:b/>
          <w:bCs/>
          <w:sz w:val="24"/>
          <w:szCs w:val="24"/>
        </w:rPr>
      </w:pPr>
    </w:p>
    <w:p w14:paraId="59CB0A35" w14:textId="77777777" w:rsidR="005B0E73" w:rsidRPr="00BE5F8F" w:rsidRDefault="005B0E73" w:rsidP="00090B9F">
      <w:pPr>
        <w:keepLines/>
        <w:spacing w:line="360" w:lineRule="auto"/>
        <w:jc w:val="center"/>
        <w:rPr>
          <w:rFonts w:ascii="Times New Roman" w:eastAsia="Arial Unicode MS" w:hAnsi="Times New Roman" w:cs="Times New Roman"/>
          <w:b/>
          <w:bCs/>
          <w:sz w:val="24"/>
          <w:szCs w:val="24"/>
        </w:rPr>
      </w:pPr>
    </w:p>
    <w:p w14:paraId="5D538106" w14:textId="77777777" w:rsidR="005B0E73" w:rsidRPr="00BE5F8F" w:rsidRDefault="005B0E73" w:rsidP="00090B9F">
      <w:pPr>
        <w:keepLines/>
        <w:spacing w:line="360" w:lineRule="auto"/>
        <w:jc w:val="center"/>
        <w:rPr>
          <w:rFonts w:ascii="Times New Roman" w:eastAsia="Arial Unicode MS" w:hAnsi="Times New Roman" w:cs="Times New Roman"/>
          <w:b/>
          <w:bCs/>
          <w:sz w:val="24"/>
          <w:szCs w:val="24"/>
        </w:rPr>
      </w:pPr>
    </w:p>
    <w:p w14:paraId="6789A0FD" w14:textId="77777777" w:rsidR="005B0E73" w:rsidRPr="00BE5F8F" w:rsidRDefault="005B0E73" w:rsidP="00090B9F">
      <w:pPr>
        <w:keepLines/>
        <w:spacing w:line="360" w:lineRule="auto"/>
        <w:jc w:val="center"/>
        <w:rPr>
          <w:rFonts w:ascii="Times New Roman" w:eastAsia="Arial Unicode MS" w:hAnsi="Times New Roman" w:cs="Times New Roman"/>
          <w:b/>
          <w:bCs/>
          <w:sz w:val="24"/>
          <w:szCs w:val="24"/>
        </w:rPr>
      </w:pPr>
      <w:r w:rsidRPr="00BE5F8F">
        <w:rPr>
          <w:rFonts w:ascii="Times New Roman" w:eastAsia="Arial Unicode MS" w:hAnsi="Times New Roman" w:cs="Times New Roman"/>
          <w:b/>
          <w:bCs/>
          <w:noProof/>
          <w:sz w:val="24"/>
          <w:szCs w:val="24"/>
        </w:rPr>
        <w:drawing>
          <wp:inline distT="0" distB="0" distL="0" distR="0" wp14:anchorId="65D869A8" wp14:editId="3A5A2CEC">
            <wp:extent cx="5322849" cy="3138511"/>
            <wp:effectExtent l="0" t="0" r="0" b="0"/>
            <wp:docPr id="1796343678" name="Picture 1" descr="A graph of a normal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343678" name="Picture 1" descr="A graph of a normal graph&#10;&#10;Description automatically generated with medium confidence"/>
                    <pic:cNvPicPr/>
                  </pic:nvPicPr>
                  <pic:blipFill>
                    <a:blip r:embed="rId108"/>
                    <a:stretch>
                      <a:fillRect/>
                    </a:stretch>
                  </pic:blipFill>
                  <pic:spPr>
                    <a:xfrm>
                      <a:off x="0" y="0"/>
                      <a:ext cx="5328782" cy="3142009"/>
                    </a:xfrm>
                    <a:prstGeom prst="rect">
                      <a:avLst/>
                    </a:prstGeom>
                  </pic:spPr>
                </pic:pic>
              </a:graphicData>
            </a:graphic>
          </wp:inline>
        </w:drawing>
      </w:r>
    </w:p>
    <w:p w14:paraId="25F1F3A3" w14:textId="77777777" w:rsidR="005B0E73" w:rsidRPr="00BE5F8F" w:rsidRDefault="005B0E73" w:rsidP="00090B9F">
      <w:pPr>
        <w:keepLines/>
        <w:spacing w:line="360" w:lineRule="auto"/>
        <w:jc w:val="center"/>
        <w:rPr>
          <w:rFonts w:ascii="Times New Roman" w:eastAsia="Arial Unicode MS" w:hAnsi="Times New Roman" w:cs="Times New Roman"/>
          <w:b/>
          <w:bCs/>
          <w:sz w:val="24"/>
          <w:szCs w:val="24"/>
        </w:rPr>
      </w:pPr>
      <w:r w:rsidRPr="00BE5F8F">
        <w:rPr>
          <w:rFonts w:ascii="Times New Roman" w:eastAsia="Arial Unicode MS" w:hAnsi="Times New Roman" w:cs="Times New Roman"/>
          <w:b/>
          <w:bCs/>
          <w:noProof/>
          <w:sz w:val="24"/>
          <w:szCs w:val="24"/>
        </w:rPr>
        <w:drawing>
          <wp:inline distT="0" distB="0" distL="0" distR="0" wp14:anchorId="307A19E0" wp14:editId="573F6C6F">
            <wp:extent cx="4482790" cy="2643188"/>
            <wp:effectExtent l="0" t="0" r="0" b="0"/>
            <wp:docPr id="217588879" name="Picture 1" descr="A graph of a normalized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88879" name="Picture 1" descr="A graph of a normalized histogram&#10;&#10;Description automatically generated"/>
                    <pic:cNvPicPr/>
                  </pic:nvPicPr>
                  <pic:blipFill>
                    <a:blip r:embed="rId109"/>
                    <a:stretch>
                      <a:fillRect/>
                    </a:stretch>
                  </pic:blipFill>
                  <pic:spPr>
                    <a:xfrm>
                      <a:off x="0" y="0"/>
                      <a:ext cx="4495120" cy="2650458"/>
                    </a:xfrm>
                    <a:prstGeom prst="rect">
                      <a:avLst/>
                    </a:prstGeom>
                  </pic:spPr>
                </pic:pic>
              </a:graphicData>
            </a:graphic>
          </wp:inline>
        </w:drawing>
      </w:r>
    </w:p>
    <w:p w14:paraId="4E1C7301" w14:textId="77777777" w:rsidR="005B0E73" w:rsidRPr="00BE5F8F" w:rsidRDefault="005B0E73" w:rsidP="00090B9F">
      <w:pPr>
        <w:keepLines/>
        <w:spacing w:line="360" w:lineRule="auto"/>
        <w:jc w:val="center"/>
        <w:rPr>
          <w:rFonts w:ascii="Times New Roman" w:eastAsia="Arial Unicode MS" w:hAnsi="Times New Roman" w:cs="Times New Roman"/>
          <w:b/>
          <w:bCs/>
          <w:sz w:val="24"/>
          <w:szCs w:val="24"/>
        </w:rPr>
      </w:pPr>
    </w:p>
    <w:p w14:paraId="3474CF72" w14:textId="77777777" w:rsidR="005B0E73" w:rsidRPr="00BE5F8F" w:rsidRDefault="005B0E73" w:rsidP="00090B9F">
      <w:pPr>
        <w:keepLines/>
        <w:spacing w:line="360" w:lineRule="auto"/>
        <w:jc w:val="center"/>
        <w:rPr>
          <w:rFonts w:ascii="Times New Roman" w:eastAsia="Arial Unicode MS" w:hAnsi="Times New Roman" w:cs="Times New Roman"/>
          <w:b/>
          <w:bCs/>
          <w:sz w:val="24"/>
          <w:szCs w:val="24"/>
        </w:rPr>
      </w:pPr>
    </w:p>
    <w:p w14:paraId="00471957" w14:textId="77777777" w:rsidR="005B0E73" w:rsidRPr="00BE5F8F" w:rsidRDefault="005B0E73" w:rsidP="00090B9F">
      <w:pPr>
        <w:keepNext/>
        <w:spacing w:line="360" w:lineRule="auto"/>
        <w:jc w:val="center"/>
        <w:rPr>
          <w:rFonts w:ascii="Times New Roman" w:hAnsi="Times New Roman" w:cs="Times New Roman"/>
          <w:b/>
          <w:bCs/>
          <w:sz w:val="24"/>
          <w:szCs w:val="24"/>
        </w:rPr>
      </w:pPr>
    </w:p>
    <w:p w14:paraId="42A3D8AD" w14:textId="77777777" w:rsidR="005B0E73" w:rsidRPr="00BE5F8F" w:rsidRDefault="005B0E73" w:rsidP="00090B9F">
      <w:pPr>
        <w:keepNext/>
        <w:spacing w:line="360" w:lineRule="auto"/>
        <w:jc w:val="center"/>
        <w:rPr>
          <w:rFonts w:ascii="Times New Roman" w:hAnsi="Times New Roman" w:cs="Times New Roman"/>
          <w:b/>
          <w:bCs/>
          <w:sz w:val="24"/>
          <w:szCs w:val="24"/>
        </w:rPr>
      </w:pPr>
    </w:p>
    <w:p w14:paraId="22BC35EC" w14:textId="77777777" w:rsidR="005B0E73" w:rsidRPr="00BE5F8F" w:rsidRDefault="005B0E73" w:rsidP="00090B9F">
      <w:pPr>
        <w:keepNext/>
        <w:spacing w:line="360" w:lineRule="auto"/>
        <w:jc w:val="center"/>
        <w:rPr>
          <w:rFonts w:ascii="Times New Roman" w:hAnsi="Times New Roman" w:cs="Times New Roman"/>
          <w:b/>
          <w:bCs/>
          <w:sz w:val="24"/>
          <w:szCs w:val="24"/>
        </w:rPr>
      </w:pPr>
    </w:p>
    <w:p w14:paraId="296D7521" w14:textId="77777777" w:rsidR="005B0E73" w:rsidRPr="00BE5F8F" w:rsidRDefault="005B0E73" w:rsidP="00090B9F">
      <w:pPr>
        <w:keepNext/>
        <w:spacing w:line="360" w:lineRule="auto"/>
        <w:jc w:val="center"/>
        <w:rPr>
          <w:rFonts w:ascii="Times New Roman" w:hAnsi="Times New Roman" w:cs="Times New Roman"/>
          <w:b/>
          <w:bCs/>
          <w:sz w:val="24"/>
          <w:szCs w:val="24"/>
        </w:rPr>
      </w:pPr>
    </w:p>
    <w:p w14:paraId="67333705" w14:textId="77777777" w:rsidR="005B0E73" w:rsidRPr="00BE5F8F" w:rsidRDefault="005B0E73" w:rsidP="00090B9F">
      <w:pPr>
        <w:keepNext/>
        <w:spacing w:line="360" w:lineRule="auto"/>
        <w:jc w:val="center"/>
        <w:rPr>
          <w:rFonts w:ascii="Times New Roman" w:hAnsi="Times New Roman" w:cs="Times New Roman"/>
          <w:b/>
          <w:bCs/>
          <w:sz w:val="24"/>
          <w:szCs w:val="24"/>
        </w:rPr>
      </w:pPr>
    </w:p>
    <w:p w14:paraId="32D2B853" w14:textId="77777777" w:rsidR="005B0E73" w:rsidRPr="00BE5F8F" w:rsidRDefault="005B0E73" w:rsidP="00090B9F">
      <w:pPr>
        <w:keepNext/>
        <w:spacing w:line="360" w:lineRule="auto"/>
        <w:jc w:val="center"/>
        <w:rPr>
          <w:rFonts w:ascii="Times New Roman" w:hAnsi="Times New Roman" w:cs="Times New Roman"/>
          <w:b/>
          <w:bCs/>
          <w:sz w:val="24"/>
          <w:szCs w:val="24"/>
        </w:rPr>
      </w:pPr>
    </w:p>
    <w:p w14:paraId="58F60525" w14:textId="77777777" w:rsidR="005B0E73" w:rsidRPr="00BE5F8F" w:rsidRDefault="005B0E73" w:rsidP="00090B9F">
      <w:pPr>
        <w:keepNext/>
        <w:spacing w:line="360" w:lineRule="auto"/>
        <w:jc w:val="center"/>
        <w:rPr>
          <w:rFonts w:ascii="Times New Roman" w:hAnsi="Times New Roman" w:cs="Times New Roman"/>
          <w:b/>
          <w:bCs/>
          <w:sz w:val="24"/>
          <w:szCs w:val="24"/>
        </w:rPr>
      </w:pPr>
    </w:p>
    <w:p w14:paraId="713030BC" w14:textId="77777777" w:rsidR="005B0E73" w:rsidRPr="00BE5F8F" w:rsidRDefault="005B0E73" w:rsidP="00090B9F">
      <w:pPr>
        <w:keepNext/>
        <w:spacing w:line="360" w:lineRule="auto"/>
        <w:jc w:val="center"/>
        <w:rPr>
          <w:rFonts w:ascii="Times New Roman" w:hAnsi="Times New Roman" w:cs="Times New Roman"/>
          <w:b/>
          <w:bCs/>
          <w:sz w:val="24"/>
          <w:szCs w:val="24"/>
        </w:rPr>
      </w:pPr>
    </w:p>
    <w:p w14:paraId="60CA8366" w14:textId="77777777" w:rsidR="005B0E73" w:rsidRPr="00BE5F8F" w:rsidRDefault="005B0E73" w:rsidP="00090B9F">
      <w:pPr>
        <w:keepNext/>
        <w:spacing w:line="360" w:lineRule="auto"/>
        <w:jc w:val="center"/>
        <w:rPr>
          <w:rFonts w:ascii="Times New Roman" w:hAnsi="Times New Roman" w:cs="Times New Roman"/>
          <w:b/>
          <w:bCs/>
          <w:sz w:val="24"/>
          <w:szCs w:val="24"/>
        </w:rPr>
      </w:pPr>
    </w:p>
    <w:p w14:paraId="541FB77F" w14:textId="77777777" w:rsidR="005B0E73" w:rsidRPr="00BE5F8F" w:rsidRDefault="005B0E73" w:rsidP="00090B9F">
      <w:pPr>
        <w:spacing w:line="360" w:lineRule="auto"/>
        <w:rPr>
          <w:rFonts w:ascii="Times New Roman" w:hAnsi="Times New Roman" w:cs="Times New Roman"/>
          <w:sz w:val="24"/>
          <w:szCs w:val="24"/>
        </w:rPr>
      </w:pPr>
    </w:p>
    <w:p w14:paraId="5FCF5C00" w14:textId="77777777" w:rsidR="005B0E73" w:rsidRPr="00BE5F8F" w:rsidRDefault="005B0E73" w:rsidP="00090B9F">
      <w:pPr>
        <w:spacing w:line="360" w:lineRule="auto"/>
        <w:ind w:firstLine="720"/>
        <w:rPr>
          <w:rFonts w:ascii="Times New Roman" w:hAnsi="Times New Roman" w:cs="Times New Roman"/>
          <w:sz w:val="24"/>
          <w:szCs w:val="24"/>
        </w:rPr>
      </w:pPr>
    </w:p>
    <w:p w14:paraId="0E500B7B" w14:textId="69A1845E" w:rsidR="00D83ED0" w:rsidRPr="00BE5F8F" w:rsidRDefault="00D83ED0" w:rsidP="00090B9F">
      <w:pPr>
        <w:spacing w:line="360" w:lineRule="auto"/>
        <w:rPr>
          <w:rFonts w:ascii="Times New Roman" w:hAnsi="Times New Roman" w:cs="Times New Roman"/>
          <w:sz w:val="24"/>
          <w:szCs w:val="24"/>
        </w:rPr>
      </w:pPr>
    </w:p>
    <w:sectPr w:rsidR="00D83ED0" w:rsidRPr="00BE5F8F" w:rsidSect="0059646D">
      <w:headerReference w:type="default" r:id="rId110"/>
      <w:footerReference w:type="default" r:id="rId111"/>
      <w:headerReference w:type="first" r:id="rId1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93D0D" w14:textId="77777777" w:rsidR="001D666D" w:rsidRDefault="001D666D" w:rsidP="007F574F">
      <w:pPr>
        <w:spacing w:after="0" w:line="240" w:lineRule="auto"/>
      </w:pPr>
      <w:r>
        <w:separator/>
      </w:r>
    </w:p>
  </w:endnote>
  <w:endnote w:type="continuationSeparator" w:id="0">
    <w:p w14:paraId="3B305CB2" w14:textId="77777777" w:rsidR="001D666D" w:rsidRDefault="001D666D" w:rsidP="007F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261643"/>
      <w:docPartObj>
        <w:docPartGallery w:val="Page Numbers (Bottom of Page)"/>
        <w:docPartUnique/>
      </w:docPartObj>
    </w:sdtPr>
    <w:sdtEndPr>
      <w:rPr>
        <w:noProof/>
      </w:rPr>
    </w:sdtEndPr>
    <w:sdtContent>
      <w:p w14:paraId="07A06A01" w14:textId="30942B54" w:rsidR="00090B9F" w:rsidRDefault="00090B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40E978" w14:textId="77777777" w:rsidR="00090B9F" w:rsidRDefault="00090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D6A6B" w14:textId="77777777" w:rsidR="001D666D" w:rsidRDefault="001D666D" w:rsidP="007F574F">
      <w:pPr>
        <w:spacing w:after="0" w:line="240" w:lineRule="auto"/>
      </w:pPr>
      <w:r>
        <w:separator/>
      </w:r>
    </w:p>
  </w:footnote>
  <w:footnote w:type="continuationSeparator" w:id="0">
    <w:p w14:paraId="3EC319E3" w14:textId="77777777" w:rsidR="001D666D" w:rsidRDefault="001D666D" w:rsidP="007F5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6A28B" w14:textId="619713E3" w:rsidR="00090B9F" w:rsidRDefault="00090B9F">
    <w:pPr>
      <w:pStyle w:val="Header"/>
    </w:pPr>
    <w:r>
      <w:t>21023706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B5C2C" w14:textId="3D2052CD" w:rsidR="007F574F" w:rsidRDefault="007F574F">
    <w:pPr>
      <w:pStyle w:val="Header"/>
    </w:pPr>
    <w:r>
      <w:rPr>
        <w:noProof/>
      </w:rPr>
      <w:drawing>
        <wp:anchor distT="0" distB="0" distL="114300" distR="114300" simplePos="0" relativeHeight="251659264" behindDoc="0" locked="0" layoutInCell="1" allowOverlap="1" wp14:anchorId="1C154B28" wp14:editId="1DFCD786">
          <wp:simplePos x="0" y="0"/>
          <wp:positionH relativeFrom="column">
            <wp:posOffset>5692140</wp:posOffset>
          </wp:positionH>
          <wp:positionV relativeFrom="paragraph">
            <wp:posOffset>-389255</wp:posOffset>
          </wp:positionV>
          <wp:extent cx="868680" cy="868680"/>
          <wp:effectExtent l="0" t="0" r="7620" b="7620"/>
          <wp:wrapNone/>
          <wp:docPr id="2" name="Picture 2" descr="Staffordshire University Mission Statement, Employees and Hiring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ffordshire University Mission Statement, Employees and Hiring | 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07A6"/>
    <w:multiLevelType w:val="hybridMultilevel"/>
    <w:tmpl w:val="1F149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C4354B"/>
    <w:multiLevelType w:val="hybridMultilevel"/>
    <w:tmpl w:val="9F3E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0E40C4"/>
    <w:multiLevelType w:val="hybridMultilevel"/>
    <w:tmpl w:val="D62A9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47449"/>
    <w:multiLevelType w:val="hybridMultilevel"/>
    <w:tmpl w:val="2B583D1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C0763CE"/>
    <w:multiLevelType w:val="hybridMultilevel"/>
    <w:tmpl w:val="5FAA7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FB750E"/>
    <w:multiLevelType w:val="hybridMultilevel"/>
    <w:tmpl w:val="06FA07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06742"/>
    <w:multiLevelType w:val="hybridMultilevel"/>
    <w:tmpl w:val="1A188E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702627C"/>
    <w:multiLevelType w:val="hybridMultilevel"/>
    <w:tmpl w:val="DF80A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262BBB"/>
    <w:multiLevelType w:val="hybridMultilevel"/>
    <w:tmpl w:val="CF58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172161">
    <w:abstractNumId w:val="3"/>
  </w:num>
  <w:num w:numId="2" w16cid:durableId="527984154">
    <w:abstractNumId w:val="5"/>
  </w:num>
  <w:num w:numId="3" w16cid:durableId="1613786828">
    <w:abstractNumId w:val="6"/>
  </w:num>
  <w:num w:numId="4" w16cid:durableId="1572155421">
    <w:abstractNumId w:val="8"/>
  </w:num>
  <w:num w:numId="5" w16cid:durableId="518274824">
    <w:abstractNumId w:val="4"/>
  </w:num>
  <w:num w:numId="6" w16cid:durableId="1489595476">
    <w:abstractNumId w:val="0"/>
  </w:num>
  <w:num w:numId="7" w16cid:durableId="1002703559">
    <w:abstractNumId w:val="1"/>
  </w:num>
  <w:num w:numId="8" w16cid:durableId="1047144618">
    <w:abstractNumId w:val="2"/>
  </w:num>
  <w:num w:numId="9" w16cid:durableId="8377711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zNLAwMrE0NLI0MjVT0lEKTi0uzszPAykwqgUAHHPHhywAAAA="/>
  </w:docVars>
  <w:rsids>
    <w:rsidRoot w:val="00C0286D"/>
    <w:rsid w:val="0000088B"/>
    <w:rsid w:val="000216DD"/>
    <w:rsid w:val="000620BF"/>
    <w:rsid w:val="00090984"/>
    <w:rsid w:val="00090B9F"/>
    <w:rsid w:val="000C09D5"/>
    <w:rsid w:val="000F547D"/>
    <w:rsid w:val="00120C55"/>
    <w:rsid w:val="00125C4B"/>
    <w:rsid w:val="001765BF"/>
    <w:rsid w:val="00183E31"/>
    <w:rsid w:val="001A0477"/>
    <w:rsid w:val="001A30FC"/>
    <w:rsid w:val="001C61E5"/>
    <w:rsid w:val="001C7FE2"/>
    <w:rsid w:val="001D666D"/>
    <w:rsid w:val="001F4D22"/>
    <w:rsid w:val="00236B20"/>
    <w:rsid w:val="002516F8"/>
    <w:rsid w:val="00256AD6"/>
    <w:rsid w:val="00256C4A"/>
    <w:rsid w:val="002C2842"/>
    <w:rsid w:val="002C4AAC"/>
    <w:rsid w:val="002F3530"/>
    <w:rsid w:val="0030531C"/>
    <w:rsid w:val="00311F87"/>
    <w:rsid w:val="00315BD6"/>
    <w:rsid w:val="003463D0"/>
    <w:rsid w:val="00351871"/>
    <w:rsid w:val="0037059C"/>
    <w:rsid w:val="00373B6E"/>
    <w:rsid w:val="003949FA"/>
    <w:rsid w:val="003C027E"/>
    <w:rsid w:val="003D2594"/>
    <w:rsid w:val="003E6361"/>
    <w:rsid w:val="00404B34"/>
    <w:rsid w:val="00440E75"/>
    <w:rsid w:val="00444A6E"/>
    <w:rsid w:val="004C3433"/>
    <w:rsid w:val="004C6F6C"/>
    <w:rsid w:val="004E79D0"/>
    <w:rsid w:val="005251B5"/>
    <w:rsid w:val="00532CCE"/>
    <w:rsid w:val="0059646D"/>
    <w:rsid w:val="00597EFE"/>
    <w:rsid w:val="005A152E"/>
    <w:rsid w:val="005B0E73"/>
    <w:rsid w:val="005B6104"/>
    <w:rsid w:val="005E4CE5"/>
    <w:rsid w:val="005F1B7E"/>
    <w:rsid w:val="005F57FD"/>
    <w:rsid w:val="006313C3"/>
    <w:rsid w:val="00641571"/>
    <w:rsid w:val="00646320"/>
    <w:rsid w:val="0064747A"/>
    <w:rsid w:val="00647D48"/>
    <w:rsid w:val="0065199A"/>
    <w:rsid w:val="0066050E"/>
    <w:rsid w:val="006D0C6E"/>
    <w:rsid w:val="006E0E84"/>
    <w:rsid w:val="0070399D"/>
    <w:rsid w:val="00716908"/>
    <w:rsid w:val="00757797"/>
    <w:rsid w:val="00763F29"/>
    <w:rsid w:val="00786C95"/>
    <w:rsid w:val="00795117"/>
    <w:rsid w:val="00797D04"/>
    <w:rsid w:val="007D287B"/>
    <w:rsid w:val="007F4DAC"/>
    <w:rsid w:val="007F574F"/>
    <w:rsid w:val="007F5D2D"/>
    <w:rsid w:val="00860ADF"/>
    <w:rsid w:val="00887F09"/>
    <w:rsid w:val="0089364A"/>
    <w:rsid w:val="008B0676"/>
    <w:rsid w:val="00915606"/>
    <w:rsid w:val="00934426"/>
    <w:rsid w:val="00976ADB"/>
    <w:rsid w:val="00987F6C"/>
    <w:rsid w:val="009D3BC8"/>
    <w:rsid w:val="00A00C06"/>
    <w:rsid w:val="00A057E4"/>
    <w:rsid w:val="00A41EA4"/>
    <w:rsid w:val="00AF208B"/>
    <w:rsid w:val="00AF5A67"/>
    <w:rsid w:val="00B02F24"/>
    <w:rsid w:val="00B1293E"/>
    <w:rsid w:val="00B73BB5"/>
    <w:rsid w:val="00BB0D8F"/>
    <w:rsid w:val="00BB3D31"/>
    <w:rsid w:val="00BE5F8F"/>
    <w:rsid w:val="00C022A9"/>
    <w:rsid w:val="00C0286D"/>
    <w:rsid w:val="00C15166"/>
    <w:rsid w:val="00C47107"/>
    <w:rsid w:val="00C7270F"/>
    <w:rsid w:val="00C8123F"/>
    <w:rsid w:val="00C9319A"/>
    <w:rsid w:val="00C93872"/>
    <w:rsid w:val="00D04BD4"/>
    <w:rsid w:val="00D116E1"/>
    <w:rsid w:val="00D26877"/>
    <w:rsid w:val="00D27432"/>
    <w:rsid w:val="00D4563C"/>
    <w:rsid w:val="00D578C0"/>
    <w:rsid w:val="00D807A5"/>
    <w:rsid w:val="00D83B5C"/>
    <w:rsid w:val="00D83ED0"/>
    <w:rsid w:val="00D867B7"/>
    <w:rsid w:val="00D86943"/>
    <w:rsid w:val="00DB01B8"/>
    <w:rsid w:val="00DC485F"/>
    <w:rsid w:val="00E4186F"/>
    <w:rsid w:val="00E435FB"/>
    <w:rsid w:val="00E54CE4"/>
    <w:rsid w:val="00E807E5"/>
    <w:rsid w:val="00EA4150"/>
    <w:rsid w:val="00EC2810"/>
    <w:rsid w:val="00EF3940"/>
    <w:rsid w:val="00EF7075"/>
    <w:rsid w:val="00F0088D"/>
    <w:rsid w:val="00F14B19"/>
    <w:rsid w:val="00F516FC"/>
    <w:rsid w:val="00F80B66"/>
    <w:rsid w:val="00FC0997"/>
    <w:rsid w:val="00FD08A2"/>
    <w:rsid w:val="00FE5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B5EC"/>
  <w15:chartTrackingRefBased/>
  <w15:docId w15:val="{1E4ED429-F874-419D-8D92-CF125147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88D"/>
  </w:style>
  <w:style w:type="paragraph" w:styleId="Heading1">
    <w:name w:val="heading 1"/>
    <w:basedOn w:val="Normal"/>
    <w:next w:val="Normal"/>
    <w:link w:val="Heading1Char"/>
    <w:uiPriority w:val="9"/>
    <w:qFormat/>
    <w:rsid w:val="005B0E7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B0E7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B0E73"/>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B0E73"/>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B0E73"/>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B0E73"/>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B0E73"/>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B0E73"/>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B0E73"/>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tton">
    <w:name w:val="button"/>
    <w:basedOn w:val="Normal"/>
    <w:rsid w:val="00C0286D"/>
    <w:pPr>
      <w:spacing w:before="100" w:beforeAutospacing="1" w:after="100" w:afterAutospacing="1" w:line="240" w:lineRule="auto"/>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B1293E"/>
    <w:rPr>
      <w:sz w:val="16"/>
      <w:szCs w:val="16"/>
    </w:rPr>
  </w:style>
  <w:style w:type="paragraph" w:styleId="CommentText">
    <w:name w:val="annotation text"/>
    <w:basedOn w:val="Normal"/>
    <w:link w:val="CommentTextChar"/>
    <w:uiPriority w:val="99"/>
    <w:unhideWhenUsed/>
    <w:rsid w:val="00B1293E"/>
    <w:pPr>
      <w:spacing w:line="240" w:lineRule="auto"/>
    </w:pPr>
    <w:rPr>
      <w:sz w:val="20"/>
      <w:szCs w:val="20"/>
    </w:rPr>
  </w:style>
  <w:style w:type="character" w:customStyle="1" w:styleId="CommentTextChar">
    <w:name w:val="Comment Text Char"/>
    <w:basedOn w:val="DefaultParagraphFont"/>
    <w:link w:val="CommentText"/>
    <w:uiPriority w:val="99"/>
    <w:rsid w:val="00B1293E"/>
    <w:rPr>
      <w:sz w:val="20"/>
      <w:szCs w:val="20"/>
    </w:rPr>
  </w:style>
  <w:style w:type="paragraph" w:styleId="CommentSubject">
    <w:name w:val="annotation subject"/>
    <w:basedOn w:val="CommentText"/>
    <w:next w:val="CommentText"/>
    <w:link w:val="CommentSubjectChar"/>
    <w:uiPriority w:val="99"/>
    <w:semiHidden/>
    <w:unhideWhenUsed/>
    <w:rsid w:val="00B1293E"/>
    <w:rPr>
      <w:b/>
      <w:bCs/>
    </w:rPr>
  </w:style>
  <w:style w:type="character" w:customStyle="1" w:styleId="CommentSubjectChar">
    <w:name w:val="Comment Subject Char"/>
    <w:basedOn w:val="CommentTextChar"/>
    <w:link w:val="CommentSubject"/>
    <w:uiPriority w:val="99"/>
    <w:semiHidden/>
    <w:rsid w:val="00B1293E"/>
    <w:rPr>
      <w:b/>
      <w:bCs/>
      <w:sz w:val="20"/>
      <w:szCs w:val="20"/>
    </w:rPr>
  </w:style>
  <w:style w:type="paragraph" w:styleId="BalloonText">
    <w:name w:val="Balloon Text"/>
    <w:basedOn w:val="Normal"/>
    <w:link w:val="BalloonTextChar"/>
    <w:uiPriority w:val="99"/>
    <w:semiHidden/>
    <w:unhideWhenUsed/>
    <w:rsid w:val="00B12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93E"/>
    <w:rPr>
      <w:rFonts w:ascii="Segoe UI" w:hAnsi="Segoe UI" w:cs="Segoe UI"/>
      <w:sz w:val="18"/>
      <w:szCs w:val="18"/>
    </w:rPr>
  </w:style>
  <w:style w:type="paragraph" w:styleId="Header">
    <w:name w:val="header"/>
    <w:basedOn w:val="Normal"/>
    <w:link w:val="HeaderChar"/>
    <w:uiPriority w:val="99"/>
    <w:unhideWhenUsed/>
    <w:rsid w:val="007F5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74F"/>
  </w:style>
  <w:style w:type="paragraph" w:styleId="Footer">
    <w:name w:val="footer"/>
    <w:basedOn w:val="Normal"/>
    <w:link w:val="FooterChar"/>
    <w:uiPriority w:val="99"/>
    <w:unhideWhenUsed/>
    <w:rsid w:val="007F5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74F"/>
  </w:style>
  <w:style w:type="paragraph" w:styleId="BodyText">
    <w:name w:val="Body Text"/>
    <w:basedOn w:val="Normal"/>
    <w:link w:val="BodyTextChar"/>
    <w:rsid w:val="005F1B7E"/>
    <w:pPr>
      <w:spacing w:after="12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5F1B7E"/>
    <w:rPr>
      <w:rFonts w:ascii="Times New Roman" w:eastAsia="Times New Roman" w:hAnsi="Times New Roman" w:cs="Times New Roman"/>
      <w:sz w:val="24"/>
      <w:szCs w:val="20"/>
      <w:lang w:eastAsia="en-GB"/>
    </w:rPr>
  </w:style>
  <w:style w:type="character" w:customStyle="1" w:styleId="Heading1Char">
    <w:name w:val="Heading 1 Char"/>
    <w:basedOn w:val="DefaultParagraphFont"/>
    <w:link w:val="Heading1"/>
    <w:uiPriority w:val="9"/>
    <w:rsid w:val="005B0E73"/>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5B0E73"/>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5B0E73"/>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5B0E73"/>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5B0E73"/>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5B0E73"/>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5B0E73"/>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5B0E73"/>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5B0E73"/>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qFormat/>
    <w:rsid w:val="005B0E7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5B0E73"/>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5B0E7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0E73"/>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5B0E73"/>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B0E73"/>
    <w:rPr>
      <w:i/>
      <w:iCs/>
      <w:color w:val="404040" w:themeColor="text1" w:themeTint="BF"/>
      <w:kern w:val="2"/>
      <w14:ligatures w14:val="standardContextual"/>
    </w:rPr>
  </w:style>
  <w:style w:type="paragraph" w:styleId="ListParagraph">
    <w:name w:val="List Paragraph"/>
    <w:basedOn w:val="Normal"/>
    <w:uiPriority w:val="34"/>
    <w:qFormat/>
    <w:rsid w:val="005B0E73"/>
    <w:pPr>
      <w:ind w:left="720"/>
      <w:contextualSpacing/>
    </w:pPr>
    <w:rPr>
      <w:kern w:val="2"/>
      <w14:ligatures w14:val="standardContextual"/>
    </w:rPr>
  </w:style>
  <w:style w:type="character" w:styleId="IntenseEmphasis">
    <w:name w:val="Intense Emphasis"/>
    <w:basedOn w:val="DefaultParagraphFont"/>
    <w:uiPriority w:val="21"/>
    <w:qFormat/>
    <w:rsid w:val="005B0E73"/>
    <w:rPr>
      <w:i/>
      <w:iCs/>
      <w:color w:val="2F5496" w:themeColor="accent1" w:themeShade="BF"/>
    </w:rPr>
  </w:style>
  <w:style w:type="paragraph" w:styleId="IntenseQuote">
    <w:name w:val="Intense Quote"/>
    <w:basedOn w:val="Normal"/>
    <w:next w:val="Normal"/>
    <w:link w:val="IntenseQuoteChar"/>
    <w:uiPriority w:val="30"/>
    <w:qFormat/>
    <w:rsid w:val="005B0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B0E73"/>
    <w:rPr>
      <w:i/>
      <w:iCs/>
      <w:color w:val="2F5496" w:themeColor="accent1" w:themeShade="BF"/>
      <w:kern w:val="2"/>
      <w14:ligatures w14:val="standardContextual"/>
    </w:rPr>
  </w:style>
  <w:style w:type="character" w:styleId="IntenseReference">
    <w:name w:val="Intense Reference"/>
    <w:basedOn w:val="DefaultParagraphFont"/>
    <w:uiPriority w:val="32"/>
    <w:qFormat/>
    <w:rsid w:val="005B0E73"/>
    <w:rPr>
      <w:b/>
      <w:bCs/>
      <w:smallCaps/>
      <w:color w:val="2F5496" w:themeColor="accent1" w:themeShade="BF"/>
      <w:spacing w:val="5"/>
    </w:rPr>
  </w:style>
  <w:style w:type="table" w:styleId="TableGrid">
    <w:name w:val="Table Grid"/>
    <w:basedOn w:val="TableNormal"/>
    <w:uiPriority w:val="59"/>
    <w:rsid w:val="005B0E7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0E73"/>
    <w:rPr>
      <w:color w:val="0563C1" w:themeColor="hyperlink"/>
      <w:u w:val="single"/>
    </w:rPr>
  </w:style>
  <w:style w:type="character" w:customStyle="1" w:styleId="id-label">
    <w:name w:val="id-label"/>
    <w:basedOn w:val="DefaultParagraphFont"/>
    <w:rsid w:val="005B0E73"/>
  </w:style>
  <w:style w:type="paragraph" w:styleId="NormalWeb">
    <w:name w:val="Normal (Web)"/>
    <w:basedOn w:val="Normal"/>
    <w:uiPriority w:val="99"/>
    <w:unhideWhenUsed/>
    <w:rsid w:val="005B0E73"/>
    <w:pPr>
      <w:spacing w:before="100" w:beforeAutospacing="1" w:after="100" w:afterAutospacing="1" w:line="240" w:lineRule="auto"/>
    </w:pPr>
    <w:rPr>
      <w:rFonts w:ascii="Times New Roman" w:eastAsia="Times New Roman" w:hAnsi="Times New Roman" w:cs="Times New Roman"/>
      <w:sz w:val="24"/>
      <w:szCs w:val="24"/>
      <w:lang w:eastAsia="en-GB"/>
      <w14:ligatures w14:val="standardContextual"/>
    </w:rPr>
  </w:style>
  <w:style w:type="paragraph" w:customStyle="1" w:styleId="xmsonormal">
    <w:name w:val="x_msonormal"/>
    <w:basedOn w:val="Normal"/>
    <w:rsid w:val="005B0E73"/>
    <w:pPr>
      <w:spacing w:before="100" w:beforeAutospacing="1" w:after="100" w:afterAutospacing="1" w:line="240" w:lineRule="auto"/>
    </w:pPr>
    <w:rPr>
      <w:rFonts w:ascii="Calibri" w:hAnsi="Calibri" w:cs="Calibri"/>
      <w:lang w:eastAsia="en-GB"/>
      <w14:ligatures w14:val="standardContextual"/>
    </w:rPr>
  </w:style>
  <w:style w:type="paragraph" w:styleId="PlainText">
    <w:name w:val="Plain Text"/>
    <w:basedOn w:val="Normal"/>
    <w:link w:val="PlainTextChar"/>
    <w:rsid w:val="005B0E73"/>
    <w:pPr>
      <w:spacing w:after="0" w:line="240" w:lineRule="auto"/>
    </w:pPr>
    <w:rPr>
      <w:rFonts w:ascii="Courier New" w:eastAsia="Times New Roman" w:hAnsi="Courier New" w:cs="Times New Roman"/>
      <w:sz w:val="20"/>
      <w:szCs w:val="20"/>
      <w:lang w:val="en-US"/>
      <w14:ligatures w14:val="standardContextual"/>
    </w:rPr>
  </w:style>
  <w:style w:type="character" w:customStyle="1" w:styleId="PlainTextChar">
    <w:name w:val="Plain Text Char"/>
    <w:basedOn w:val="DefaultParagraphFont"/>
    <w:link w:val="PlainText"/>
    <w:rsid w:val="005B0E73"/>
    <w:rPr>
      <w:rFonts w:ascii="Courier New" w:eastAsia="Times New Roman" w:hAnsi="Courier New" w:cs="Times New Roman"/>
      <w:sz w:val="20"/>
      <w:szCs w:val="20"/>
      <w:lang w:val="en-US"/>
      <w14:ligatures w14:val="standardContextual"/>
    </w:rPr>
  </w:style>
  <w:style w:type="character" w:customStyle="1" w:styleId="APANormalChar">
    <w:name w:val="APA Normal Char"/>
    <w:link w:val="APANormal"/>
    <w:locked/>
    <w:rsid w:val="002C4AAC"/>
    <w:rPr>
      <w:rFonts w:ascii="Arial Unicode MS" w:eastAsia="Arial Unicode MS" w:hAnsi="Arial Unicode MS"/>
      <w:sz w:val="24"/>
      <w:szCs w:val="24"/>
    </w:rPr>
  </w:style>
  <w:style w:type="paragraph" w:customStyle="1" w:styleId="APANormal">
    <w:name w:val="APA Normal"/>
    <w:basedOn w:val="Normal"/>
    <w:link w:val="APANormalChar"/>
    <w:qFormat/>
    <w:rsid w:val="002C4AAC"/>
    <w:pPr>
      <w:spacing w:after="0" w:line="480" w:lineRule="auto"/>
      <w:ind w:firstLine="720"/>
    </w:pPr>
    <w:rPr>
      <w:rFonts w:ascii="Arial Unicode MS" w:eastAsia="Arial Unicode MS" w:hAnsi="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472622">
      <w:bodyDiv w:val="1"/>
      <w:marLeft w:val="0"/>
      <w:marRight w:val="0"/>
      <w:marTop w:val="0"/>
      <w:marBottom w:val="0"/>
      <w:divBdr>
        <w:top w:val="none" w:sz="0" w:space="0" w:color="auto"/>
        <w:left w:val="none" w:sz="0" w:space="0" w:color="auto"/>
        <w:bottom w:val="none" w:sz="0" w:space="0" w:color="auto"/>
        <w:right w:val="none" w:sz="0" w:space="0" w:color="auto"/>
      </w:divBdr>
    </w:div>
    <w:div w:id="67950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521/pedi.2010.24.4.516" TargetMode="External"/><Relationship Id="rId21" Type="http://schemas.openxmlformats.org/officeDocument/2006/relationships/hyperlink" Target="http://dx.doi.org/10.1016/j.paid.2019.04.039" TargetMode="External"/><Relationship Id="rId42" Type="http://schemas.openxmlformats.org/officeDocument/2006/relationships/hyperlink" Target="https://doi.org/10.3389/fnhum.2013.00001" TargetMode="External"/><Relationship Id="rId47" Type="http://schemas.openxmlformats.org/officeDocument/2006/relationships/hyperlink" Target="https://doi.org/10.1016/S0272-7358(01)00103-9" TargetMode="External"/><Relationship Id="rId63" Type="http://schemas.openxmlformats.org/officeDocument/2006/relationships/hyperlink" Target="https://doi.org/10.1016/0191-8869(94)00132-C" TargetMode="External"/><Relationship Id="rId68" Type="http://schemas.openxmlformats.org/officeDocument/2006/relationships/hyperlink" Target="https://doi.org/10.1093/schbul/sbu185" TargetMode="External"/><Relationship Id="rId84" Type="http://schemas.openxmlformats.org/officeDocument/2006/relationships/hyperlink" Target="https://doi.org/10.1080/1357650X.2013.789883" TargetMode="External"/><Relationship Id="rId89" Type="http://schemas.openxmlformats.org/officeDocument/2006/relationships/hyperlink" Target="https://doi.org/10.1371/journal.pone.0270494" TargetMode="External"/><Relationship Id="rId112" Type="http://schemas.openxmlformats.org/officeDocument/2006/relationships/header" Target="header2.xml"/><Relationship Id="rId16" Type="http://schemas.openxmlformats.org/officeDocument/2006/relationships/hyperlink" Target="https://doi.org/10.1034/j.1600-0447.2000.90063.x" TargetMode="External"/><Relationship Id="rId107" Type="http://schemas.openxmlformats.org/officeDocument/2006/relationships/image" Target="media/image9.png"/><Relationship Id="rId11" Type="http://schemas.openxmlformats.org/officeDocument/2006/relationships/hyperlink" Target="https://psycnet.apa.org/doi/10.1176/appi.books.9780890425596" TargetMode="External"/><Relationship Id="rId32" Type="http://schemas.openxmlformats.org/officeDocument/2006/relationships/hyperlink" Target="https://psycnet.apa.org/doi/10.1037/0022-006X.51.2.215" TargetMode="External"/><Relationship Id="rId37" Type="http://schemas.openxmlformats.org/officeDocument/2006/relationships/hyperlink" Target="https://doi.org/10.1016/j.schres.2018.03.021" TargetMode="External"/><Relationship Id="rId53" Type="http://schemas.openxmlformats.org/officeDocument/2006/relationships/hyperlink" Target="https://doi.org/10.1037/per0000288" TargetMode="External"/><Relationship Id="rId58" Type="http://schemas.openxmlformats.org/officeDocument/2006/relationships/hyperlink" Target="https://doi.org/10.1111/eip.12363" TargetMode="External"/><Relationship Id="rId74" Type="http://schemas.openxmlformats.org/officeDocument/2006/relationships/hyperlink" Target="https://doi.org/10.4088/pcc.08m00679" TargetMode="External"/><Relationship Id="rId79" Type="http://schemas.openxmlformats.org/officeDocument/2006/relationships/hyperlink" Target="https://psycnet.apa.org/doi/10.1037/a0035531" TargetMode="External"/><Relationship Id="rId102" Type="http://schemas.openxmlformats.org/officeDocument/2006/relationships/image" Target="media/image5.png"/><Relationship Id="rId5" Type="http://schemas.openxmlformats.org/officeDocument/2006/relationships/styles" Target="styles.xml"/><Relationship Id="rId90" Type="http://schemas.openxmlformats.org/officeDocument/2006/relationships/hyperlink" Target="https://doi.org/10.1016/j.psychres.2015.05.047" TargetMode="External"/><Relationship Id="rId95" Type="http://schemas.openxmlformats.org/officeDocument/2006/relationships/image" Target="media/image2.png"/><Relationship Id="rId22" Type="http://schemas.openxmlformats.org/officeDocument/2006/relationships/hyperlink" Target="https://psycnet.apa.org/doi/10.1093/med:psych/9780198523536.001.0001" TargetMode="External"/><Relationship Id="rId27" Type="http://schemas.openxmlformats.org/officeDocument/2006/relationships/hyperlink" Target="https://doi.org/10.1097/NMD.0000000000000514" TargetMode="External"/><Relationship Id="rId43" Type="http://schemas.openxmlformats.org/officeDocument/2006/relationships/hyperlink" Target="https://doi.org/10.1016/j.paid.2010.11.005" TargetMode="External"/><Relationship Id="rId48" Type="http://schemas.openxmlformats.org/officeDocument/2006/relationships/hyperlink" Target="https://doi.org/10.1177/1073191119900008" TargetMode="External"/><Relationship Id="rId64" Type="http://schemas.openxmlformats.org/officeDocument/2006/relationships/hyperlink" Target="https://psycnet.apa.org/doi/10.1080/13674676.2015.1004627" TargetMode="External"/><Relationship Id="rId69" Type="http://schemas.openxmlformats.org/officeDocument/2006/relationships/hyperlink" Target="https://doi.org/10.1016/j.neubiorev.2013.01.004" TargetMode="External"/><Relationship Id="rId113" Type="http://schemas.openxmlformats.org/officeDocument/2006/relationships/fontTable" Target="fontTable.xml"/><Relationship Id="rId80" Type="http://schemas.openxmlformats.org/officeDocument/2006/relationships/hyperlink" Target="https://doi.org/10.1002/9781118970843.ch283" TargetMode="External"/><Relationship Id="rId85" Type="http://schemas.openxmlformats.org/officeDocument/2006/relationships/hyperlink" Target="https://doi.org/10.3389/fpsyt.2019.00476" TargetMode="External"/><Relationship Id="rId12" Type="http://schemas.openxmlformats.org/officeDocument/2006/relationships/hyperlink" Target="https://doi.org/10.1016/j.schres.2013.01.007" TargetMode="External"/><Relationship Id="rId17" Type="http://schemas.openxmlformats.org/officeDocument/2006/relationships/hyperlink" Target="https://psycnet.apa.org/doi/10.1097/00004583-199209000-00026" TargetMode="External"/><Relationship Id="rId33" Type="http://schemas.openxmlformats.org/officeDocument/2006/relationships/hyperlink" Target="https://psycnet.apa.org/doi/10.1016/j.paid.2008.05.022" TargetMode="External"/><Relationship Id="rId38" Type="http://schemas.openxmlformats.org/officeDocument/2006/relationships/hyperlink" Target="https://doi.org/10.7334/psicothema2016.209" TargetMode="External"/><Relationship Id="rId59" Type="http://schemas.openxmlformats.org/officeDocument/2006/relationships/hyperlink" Target="https://doi.org/10.1007/978-1-4419-9470-7_16" TargetMode="External"/><Relationship Id="rId103" Type="http://schemas.openxmlformats.org/officeDocument/2006/relationships/hyperlink" Target="mailto:jo@samaritans.org" TargetMode="External"/><Relationship Id="rId108" Type="http://schemas.openxmlformats.org/officeDocument/2006/relationships/image" Target="media/image10.png"/><Relationship Id="rId54" Type="http://schemas.openxmlformats.org/officeDocument/2006/relationships/hyperlink" Target="https://doi.org/10.1093/schbul/sby083" TargetMode="External"/><Relationship Id="rId70" Type="http://schemas.openxmlformats.org/officeDocument/2006/relationships/hyperlink" Target="https://doi.org/10.1016/j.schres.2021.02.018" TargetMode="External"/><Relationship Id="rId75" Type="http://schemas.openxmlformats.org/officeDocument/2006/relationships/hyperlink" Target="https://doi.org/10.1093/schbul/sbq008" TargetMode="External"/><Relationship Id="rId91" Type="http://schemas.openxmlformats.org/officeDocument/2006/relationships/hyperlink" Target="https://psycnet.apa.org/doi/10.1093/oxfordjournals.schbul.a033478" TargetMode="External"/><Relationship Id="rId96" Type="http://schemas.openxmlformats.org/officeDocument/2006/relationships/hyperlink" Target="mailto:o023706l@student.staffs.ac.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oi.org/10.1007/s00406-009-0022-4" TargetMode="External"/><Relationship Id="rId23" Type="http://schemas.openxmlformats.org/officeDocument/2006/relationships/hyperlink" Target="https://awspntest.apa.org/doi/10.1017/CBO9780511759031.010" TargetMode="External"/><Relationship Id="rId28" Type="http://schemas.openxmlformats.org/officeDocument/2006/relationships/hyperlink" Target="https://doi.org/10.1093/schbul/sbu176" TargetMode="External"/><Relationship Id="rId36" Type="http://schemas.openxmlformats.org/officeDocument/2006/relationships/hyperlink" Target="https://doi.org/10.1186/s12888-023-04942-2" TargetMode="External"/><Relationship Id="rId49" Type="http://schemas.openxmlformats.org/officeDocument/2006/relationships/hyperlink" Target="https://doi.org/10.1176/ajp.150.11.1643" TargetMode="External"/><Relationship Id="rId57" Type="http://schemas.openxmlformats.org/officeDocument/2006/relationships/hyperlink" Target="https://doi.org/10.1016/j.schres.2005.11.024" TargetMode="External"/><Relationship Id="rId106" Type="http://schemas.openxmlformats.org/officeDocument/2006/relationships/image" Target="media/image8.png"/><Relationship Id="rId114" Type="http://schemas.openxmlformats.org/officeDocument/2006/relationships/theme" Target="theme/theme1.xml"/><Relationship Id="rId10" Type="http://schemas.openxmlformats.org/officeDocument/2006/relationships/hyperlink" Target="https://doi.org/10.26480/jhcdc.02.2021.19.23" TargetMode="External"/><Relationship Id="rId31" Type="http://schemas.openxmlformats.org/officeDocument/2006/relationships/hyperlink" Target="https://doi.org/10.1111/jpm.12733" TargetMode="External"/><Relationship Id="rId44" Type="http://schemas.openxmlformats.org/officeDocument/2006/relationships/hyperlink" Target="https://doi.org/10.1037/per0000611" TargetMode="External"/><Relationship Id="rId52" Type="http://schemas.openxmlformats.org/officeDocument/2006/relationships/hyperlink" Target="https://doi.org/10.1037/a0033759" TargetMode="External"/><Relationship Id="rId60" Type="http://schemas.openxmlformats.org/officeDocument/2006/relationships/hyperlink" Target="https://doi.org/10.1016/j.ijinfomgt.2023.102625" TargetMode="External"/><Relationship Id="rId65" Type="http://schemas.openxmlformats.org/officeDocument/2006/relationships/hyperlink" Target="https://psycnet.apa.org/doi/10.1521/pedi.1990.4.1.1" TargetMode="External"/><Relationship Id="rId73" Type="http://schemas.openxmlformats.org/officeDocument/2006/relationships/hyperlink" Target="https://doi.org/10.1017/s0033291719003726" TargetMode="External"/><Relationship Id="rId78" Type="http://schemas.openxmlformats.org/officeDocument/2006/relationships/hyperlink" Target="https://doi.org/10.3109/09540261.2010.515205" TargetMode="External"/><Relationship Id="rId81" Type="http://schemas.openxmlformats.org/officeDocument/2006/relationships/hyperlink" Target="https://doi.org/10.1111/eip.12058" TargetMode="External"/><Relationship Id="rId86" Type="http://schemas.openxmlformats.org/officeDocument/2006/relationships/hyperlink" Target="https://doi.org/10.1371/journal.pone.0034147" TargetMode="External"/><Relationship Id="rId94" Type="http://schemas.openxmlformats.org/officeDocument/2006/relationships/image" Target="media/image1.jpeg"/><Relationship Id="rId99" Type="http://schemas.openxmlformats.org/officeDocument/2006/relationships/image" Target="media/image3.png"/><Relationship Id="rId101"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doi.org/10.1093/schbul/21.1.33" TargetMode="External"/><Relationship Id="rId18" Type="http://schemas.openxmlformats.org/officeDocument/2006/relationships/hyperlink" Target="https://doi.org/10.1016/j.eurpsy.2012.04.002" TargetMode="External"/><Relationship Id="rId39" Type="http://schemas.openxmlformats.org/officeDocument/2006/relationships/hyperlink" Target="https://psycnet.apa.org/doi/10.1016/j.comppsych.2012.01.007" TargetMode="External"/><Relationship Id="rId109" Type="http://schemas.openxmlformats.org/officeDocument/2006/relationships/image" Target="media/image11.png"/><Relationship Id="rId34" Type="http://schemas.openxmlformats.org/officeDocument/2006/relationships/hyperlink" Target="https://doi.org/http://dx.doi.org/10.3758/BF03193146" TargetMode="External"/><Relationship Id="rId50" Type="http://schemas.openxmlformats.org/officeDocument/2006/relationships/hyperlink" Target="https://doi.org/10.1093/schbul/sbm098" TargetMode="External"/><Relationship Id="rId55" Type="http://schemas.openxmlformats.org/officeDocument/2006/relationships/hyperlink" Target="https://doi.org/10.1037/abn0000680.supp" TargetMode="External"/><Relationship Id="rId76" Type="http://schemas.openxmlformats.org/officeDocument/2006/relationships/hyperlink" Target="https://doi.org/10.1093/schbul/17.4.555" TargetMode="External"/><Relationship Id="rId97" Type="http://schemas.openxmlformats.org/officeDocument/2006/relationships/hyperlink" Target="http://www.ico.org.uk/" TargetMode="External"/><Relationship Id="rId104" Type="http://schemas.openxmlformats.org/officeDocument/2006/relationships/image" Target="media/image6.png"/><Relationship Id="rId7" Type="http://schemas.openxmlformats.org/officeDocument/2006/relationships/webSettings" Target="webSettings.xml"/><Relationship Id="rId71" Type="http://schemas.openxmlformats.org/officeDocument/2006/relationships/hyperlink" Target="https://doi.org/10.1093/schbul/sbq099" TargetMode="External"/><Relationship Id="rId92" Type="http://schemas.openxmlformats.org/officeDocument/2006/relationships/hyperlink" Target="https://psycnet.apa.org/doi/10.1093/schbul/21.1.19" TargetMode="External"/><Relationship Id="rId2" Type="http://schemas.openxmlformats.org/officeDocument/2006/relationships/customXml" Target="../customXml/item2.xml"/><Relationship Id="rId29" Type="http://schemas.openxmlformats.org/officeDocument/2006/relationships/hyperlink" Target="https://doi.org/10.1371/journal.pone.0220116" TargetMode="External"/><Relationship Id="rId24" Type="http://schemas.openxmlformats.org/officeDocument/2006/relationships/hyperlink" Target="https://psycnet.apa.org/doi/10.1111/j.2044-8260.1996.tb01166.x" TargetMode="External"/><Relationship Id="rId40" Type="http://schemas.openxmlformats.org/officeDocument/2006/relationships/hyperlink" Target="https://doi.org/10.1146/annurev-clinpsy-032813-153645" TargetMode="External"/><Relationship Id="rId45" Type="http://schemas.openxmlformats.org/officeDocument/2006/relationships/hyperlink" Target="https://doi.org/10.1159/000129669" TargetMode="External"/><Relationship Id="rId66" Type="http://schemas.openxmlformats.org/officeDocument/2006/relationships/hyperlink" Target="https://psycnet.apa.org/doi/10.1097/NMD.0b013e3182125d2c" TargetMode="External"/><Relationship Id="rId87" Type="http://schemas.openxmlformats.org/officeDocument/2006/relationships/hyperlink" Target="https://doi.org/10.1037/abn0000393" TargetMode="External"/><Relationship Id="rId110" Type="http://schemas.openxmlformats.org/officeDocument/2006/relationships/header" Target="header1.xml"/><Relationship Id="rId61" Type="http://schemas.openxmlformats.org/officeDocument/2006/relationships/hyperlink" Target="https://doi.org/10.1002/wps.20385" TargetMode="External"/><Relationship Id="rId82" Type="http://schemas.openxmlformats.org/officeDocument/2006/relationships/hyperlink" Target="https://doi.org/10.1016/S0272-7358(98)00008-7" TargetMode="External"/><Relationship Id="rId19" Type="http://schemas.openxmlformats.org/officeDocument/2006/relationships/hyperlink" Target="https://psycnet.apa.org/doi/10.1093/schbul/13.3.497" TargetMode="External"/><Relationship Id="rId14" Type="http://schemas.openxmlformats.org/officeDocument/2006/relationships/hyperlink" Target="https://doi.org/10.1348/014466504X19758" TargetMode="External"/><Relationship Id="rId30" Type="http://schemas.openxmlformats.org/officeDocument/2006/relationships/hyperlink" Target="https://doi.org/10.1016/S0920-9964(01)00230-4" TargetMode="External"/><Relationship Id="rId35" Type="http://schemas.openxmlformats.org/officeDocument/2006/relationships/hyperlink" Target="https://doi.org/10.1111/eip.13211" TargetMode="External"/><Relationship Id="rId56" Type="http://schemas.openxmlformats.org/officeDocument/2006/relationships/hyperlink" Target="https://psycnet.apa.org/doi/10.1037/0021-843X.98.1.3" TargetMode="External"/><Relationship Id="rId77" Type="http://schemas.openxmlformats.org/officeDocument/2006/relationships/hyperlink" Target="https://doi.org/10.1146/annurev.clinpsy.2.022305.095318" TargetMode="External"/><Relationship Id="rId105" Type="http://schemas.openxmlformats.org/officeDocument/2006/relationships/image" Target="media/image7.png"/><Relationship Id="rId8" Type="http://schemas.openxmlformats.org/officeDocument/2006/relationships/footnotes" Target="footnotes.xml"/><Relationship Id="rId51" Type="http://schemas.openxmlformats.org/officeDocument/2006/relationships/hyperlink" Target="https://doi.org/10.1037/per0000488" TargetMode="External"/><Relationship Id="rId72" Type="http://schemas.openxmlformats.org/officeDocument/2006/relationships/hyperlink" Target="https://doi.org/10.1007/s00406-019-01078-x" TargetMode="External"/><Relationship Id="rId93" Type="http://schemas.openxmlformats.org/officeDocument/2006/relationships/hyperlink" Target="https://doi.org/10.1080/13546805.2022.2108388" TargetMode="External"/><Relationship Id="rId98" Type="http://schemas.openxmlformats.org/officeDocument/2006/relationships/hyperlink" Target="mailto:o023706l@student.staffs.ac.uk" TargetMode="External"/><Relationship Id="rId3" Type="http://schemas.openxmlformats.org/officeDocument/2006/relationships/customXml" Target="../customXml/item3.xml"/><Relationship Id="rId25" Type="http://schemas.openxmlformats.org/officeDocument/2006/relationships/hyperlink" Target="https://doi.org/10.4324/9780203771587" TargetMode="External"/><Relationship Id="rId46" Type="http://schemas.openxmlformats.org/officeDocument/2006/relationships/hyperlink" Target="https://doi.org/10.1111/acps.12961" TargetMode="External"/><Relationship Id="rId67" Type="http://schemas.openxmlformats.org/officeDocument/2006/relationships/hyperlink" Target="https://doi.org/10.1093/schbul/sbn075" TargetMode="External"/><Relationship Id="rId20" Type="http://schemas.openxmlformats.org/officeDocument/2006/relationships/hyperlink" Target="https://psycnet.apa.org/doi/10.1097/00005053-198411000-00007" TargetMode="External"/><Relationship Id="rId41" Type="http://schemas.openxmlformats.org/officeDocument/2006/relationships/hyperlink" Target="https://doi.org/10.1017/S0033291713000718" TargetMode="External"/><Relationship Id="rId62" Type="http://schemas.openxmlformats.org/officeDocument/2006/relationships/hyperlink" Target="https://doi.org/10.1016/j.schres.2005.12.845" TargetMode="External"/><Relationship Id="rId83" Type="http://schemas.openxmlformats.org/officeDocument/2006/relationships/hyperlink" Target="https://doi.org/10.3389/fpsyt.2019.00006" TargetMode="External"/><Relationship Id="rId88" Type="http://schemas.openxmlformats.org/officeDocument/2006/relationships/hyperlink" Target="https://doi.org/10.1186/1471-244X-13-245" TargetMode="External"/><Relationship Id="rId11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b049188-a3d4-47fd-a74a-e31be64215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237E04AF2F2E4FB02A826CDF1CE6CA" ma:contentTypeVersion="16" ma:contentTypeDescription="Create a new document." ma:contentTypeScope="" ma:versionID="b16e106a66d4a3bce2c50017d3913e14">
  <xsd:schema xmlns:xsd="http://www.w3.org/2001/XMLSchema" xmlns:xs="http://www.w3.org/2001/XMLSchema" xmlns:p="http://schemas.microsoft.com/office/2006/metadata/properties" xmlns:ns3="0b049188-a3d4-47fd-a74a-e31be64215ce" xmlns:ns4="c947e107-ac96-475a-8dad-0fcb7806f64a" targetNamespace="http://schemas.microsoft.com/office/2006/metadata/properties" ma:root="true" ma:fieldsID="51595a9135550d729b4c48e23006c912" ns3:_="" ns4:_="">
    <xsd:import namespace="0b049188-a3d4-47fd-a74a-e31be64215ce"/>
    <xsd:import namespace="c947e107-ac96-475a-8dad-0fcb7806f6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49188-a3d4-47fd-a74a-e31be6421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47e107-ac96-475a-8dad-0fcb7806f6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41842-28E2-4884-AD6D-F26ABBA1B617}">
  <ds:schemaRefs>
    <ds:schemaRef ds:uri="http://schemas.microsoft.com/sharepoint/v3/contenttype/forms"/>
  </ds:schemaRefs>
</ds:datastoreItem>
</file>

<file path=customXml/itemProps2.xml><?xml version="1.0" encoding="utf-8"?>
<ds:datastoreItem xmlns:ds="http://schemas.openxmlformats.org/officeDocument/2006/customXml" ds:itemID="{823A9DB8-6EA4-4151-BD99-BE54F14CC74B}">
  <ds:schemaRefs>
    <ds:schemaRef ds:uri="http://schemas.microsoft.com/office/2006/metadata/properties"/>
    <ds:schemaRef ds:uri="http://schemas.microsoft.com/office/infopath/2007/PartnerControls"/>
    <ds:schemaRef ds:uri="0b049188-a3d4-47fd-a74a-e31be64215ce"/>
  </ds:schemaRefs>
</ds:datastoreItem>
</file>

<file path=customXml/itemProps3.xml><?xml version="1.0" encoding="utf-8"?>
<ds:datastoreItem xmlns:ds="http://schemas.openxmlformats.org/officeDocument/2006/customXml" ds:itemID="{020ECE43-FB7B-4AAF-94C9-1604A6913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49188-a3d4-47fd-a74a-e31be64215ce"/>
    <ds:schemaRef ds:uri="c947e107-ac96-475a-8dad-0fcb7806f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17658</Words>
  <Characters>100654</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Marta Osuchowska</cp:lastModifiedBy>
  <cp:revision>2</cp:revision>
  <dcterms:created xsi:type="dcterms:W3CDTF">2024-05-15T15:53:00Z</dcterms:created>
  <dcterms:modified xsi:type="dcterms:W3CDTF">2024-05-15T15:53:00Z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0x010100F5237E04AF2F2E4FB02A826CDF1CE6CA</vt:lpwstr>
  </property>
  <property fmtid="{D5CDD505-2E9C-101B-9397-08002B2CF9AE}" pid="3" name="MediaServiceImageTags">
    <vt:lpwstr/>
  </property>
</Properties>
</file>